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1B" w:rsidRDefault="00C96ADA" w:rsidP="00BC2966">
      <w:pPr>
        <w:rPr>
          <w:rFonts w:ascii="Comic Sans MS" w:hAnsi="Comic Sans MS"/>
          <w:i/>
          <w:sz w:val="28"/>
          <w:szCs w:val="28"/>
        </w:rPr>
      </w:pPr>
      <w:r>
        <w:rPr>
          <w:rFonts w:ascii="Comic Sans MS" w:hAnsi="Comic Sans MS"/>
          <w:i/>
          <w:sz w:val="28"/>
          <w:szCs w:val="28"/>
        </w:rPr>
        <w:t xml:space="preserve"> </w:t>
      </w:r>
      <w:r w:rsidR="00C9141B">
        <w:rPr>
          <w:rFonts w:ascii="Comic Sans MS" w:hAnsi="Comic Sans MS"/>
          <w:i/>
          <w:sz w:val="28"/>
          <w:szCs w:val="28"/>
        </w:rPr>
        <w:t xml:space="preserve">         </w:t>
      </w:r>
      <w:r w:rsidR="00C9141B">
        <w:fldChar w:fldCharType="begin"/>
      </w:r>
      <w:r w:rsidR="00C9141B">
        <w:instrText xml:space="preserve"> INCLUDEPICTURE  "https://www.google.com/a/ffh.cl/images/logo.gif?service=writely" \* MERGEFORMATINET </w:instrText>
      </w:r>
      <w:r w:rsidR="00C9141B">
        <w:fldChar w:fldCharType="separate"/>
      </w:r>
      <w:r w:rsidR="00C12E26">
        <w:fldChar w:fldCharType="begin"/>
      </w:r>
      <w:r w:rsidR="00C12E26">
        <w:instrText xml:space="preserve"> INCLUDEPICTURE  "https://www.google.com/a/ffh.cl/images/logo.gif?service=writely" \* MERGEFORMATINET </w:instrText>
      </w:r>
      <w:r w:rsidR="00C12E26">
        <w:fldChar w:fldCharType="separate"/>
      </w:r>
      <w:r w:rsidR="00595705">
        <w:fldChar w:fldCharType="begin"/>
      </w:r>
      <w:r w:rsidR="00595705">
        <w:instrText xml:space="preserve"> </w:instrText>
      </w:r>
      <w:r w:rsidR="00595705">
        <w:instrText>INCLUDEPICTURE  "https://www.google.com/a/ffh.cl/images/logo.gif?service=writely" \* MERGEFORMATINET</w:instrText>
      </w:r>
      <w:r w:rsidR="00595705">
        <w:instrText xml:space="preserve"> </w:instrText>
      </w:r>
      <w:r w:rsidR="00595705">
        <w:fldChar w:fldCharType="separate"/>
      </w:r>
      <w:r w:rsidR="005957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ogle Docs" style="width:108.75pt;height:45pt">
            <v:imagedata r:id="rId9" r:href="rId10"/>
          </v:shape>
        </w:pict>
      </w:r>
      <w:r w:rsidR="00595705">
        <w:fldChar w:fldCharType="end"/>
      </w:r>
      <w:r w:rsidR="00C12E26">
        <w:fldChar w:fldCharType="end"/>
      </w:r>
      <w:r w:rsidR="00C9141B">
        <w:fldChar w:fldCharType="end"/>
      </w:r>
    </w:p>
    <w:p w:rsidR="00C9141B" w:rsidRDefault="00C9141B" w:rsidP="00C9141B">
      <w:pPr>
        <w:rPr>
          <w:rFonts w:ascii="Comic Sans MS" w:hAnsi="Comic Sans MS"/>
          <w:i/>
          <w:sz w:val="28"/>
          <w:szCs w:val="28"/>
        </w:rPr>
      </w:pPr>
    </w:p>
    <w:p w:rsidR="00C9141B" w:rsidRDefault="00FA1E74" w:rsidP="00C9141B">
      <w:pPr>
        <w:rPr>
          <w:rFonts w:ascii="Comic Sans MS" w:hAnsi="Comic Sans MS"/>
          <w:i/>
          <w:sz w:val="28"/>
          <w:szCs w:val="28"/>
        </w:rPr>
      </w:pPr>
      <w:r>
        <w:rPr>
          <w:rFonts w:ascii="Comic Sans MS" w:hAnsi="Comic Sans MS"/>
          <w:i/>
          <w:sz w:val="28"/>
          <w:szCs w:val="28"/>
        </w:rPr>
        <w:t xml:space="preserve">                                </w:t>
      </w:r>
    </w:p>
    <w:p w:rsidR="00C9141B" w:rsidRDefault="00FA1E74" w:rsidP="00FA1E74">
      <w:pPr>
        <w:jc w:val="center"/>
        <w:rPr>
          <w:rFonts w:ascii="Comic Sans MS" w:hAnsi="Comic Sans MS"/>
          <w:i/>
          <w:sz w:val="28"/>
          <w:szCs w:val="28"/>
        </w:rPr>
      </w:pPr>
      <w:r>
        <w:rPr>
          <w:rFonts w:ascii="Comic Sans MS" w:hAnsi="Comic Sans MS"/>
          <w:i/>
          <w:sz w:val="28"/>
          <w:szCs w:val="28"/>
        </w:rPr>
        <w:t>FUNDACION FELIPE HERRERA LANE</w:t>
      </w:r>
    </w:p>
    <w:p w:rsidR="00C9141B" w:rsidRDefault="00C9141B" w:rsidP="00C9141B">
      <w:pPr>
        <w:rPr>
          <w:rFonts w:ascii="Comic Sans MS" w:hAnsi="Comic Sans MS"/>
          <w:i/>
          <w:sz w:val="28"/>
          <w:szCs w:val="28"/>
        </w:rPr>
      </w:pPr>
    </w:p>
    <w:p w:rsidR="00C9141B" w:rsidRDefault="00C9141B" w:rsidP="004C745D">
      <w:pPr>
        <w:jc w:val="center"/>
        <w:rPr>
          <w:rFonts w:ascii="Garamond" w:hAnsi="Garamond"/>
          <w:b/>
          <w:i/>
          <w:sz w:val="28"/>
          <w:szCs w:val="28"/>
        </w:rPr>
      </w:pPr>
      <w:r>
        <w:rPr>
          <w:rFonts w:ascii="Garamond" w:hAnsi="Garamond"/>
          <w:b/>
          <w:i/>
          <w:sz w:val="28"/>
          <w:szCs w:val="28"/>
        </w:rPr>
        <w:t>INFORME</w:t>
      </w:r>
      <w:r w:rsidR="004C745D">
        <w:rPr>
          <w:rFonts w:ascii="Garamond" w:hAnsi="Garamond"/>
          <w:b/>
          <w:i/>
          <w:sz w:val="28"/>
          <w:szCs w:val="28"/>
        </w:rPr>
        <w:t xml:space="preserve">  DE TENDENCIAS</w:t>
      </w:r>
    </w:p>
    <w:p w:rsidR="00CC33E9" w:rsidRDefault="00CC33E9" w:rsidP="000009D1">
      <w:pPr>
        <w:outlineLvl w:val="0"/>
        <w:rPr>
          <w:rFonts w:ascii="Garamond" w:hAnsi="Garamond"/>
          <w:b/>
          <w:i/>
          <w:sz w:val="28"/>
          <w:szCs w:val="28"/>
        </w:rPr>
      </w:pPr>
    </w:p>
    <w:p w:rsidR="00CC33E9" w:rsidRDefault="00CC33E9" w:rsidP="004C745D">
      <w:pPr>
        <w:outlineLvl w:val="0"/>
        <w:rPr>
          <w:rFonts w:ascii="Garamond" w:hAnsi="Garamond"/>
          <w:b/>
          <w:i/>
          <w:sz w:val="28"/>
          <w:szCs w:val="28"/>
        </w:rPr>
      </w:pPr>
    </w:p>
    <w:p w:rsidR="00C9141B" w:rsidRDefault="00C9141B" w:rsidP="00C9141B">
      <w:pPr>
        <w:rPr>
          <w:rFonts w:ascii="Garamond" w:hAnsi="Garamond"/>
          <w:b/>
          <w:i/>
          <w:sz w:val="28"/>
          <w:szCs w:val="28"/>
        </w:rPr>
      </w:pPr>
    </w:p>
    <w:p w:rsidR="006F7219" w:rsidRPr="006F7219" w:rsidRDefault="000A660E" w:rsidP="006F7219">
      <w:pPr>
        <w:outlineLvl w:val="0"/>
        <w:rPr>
          <w:rFonts w:ascii="Garamond" w:hAnsi="Garamond"/>
          <w:b/>
          <w:i/>
          <w:sz w:val="28"/>
          <w:szCs w:val="28"/>
        </w:rPr>
      </w:pPr>
      <w:r>
        <w:rPr>
          <w:rFonts w:ascii="Garamond" w:hAnsi="Garamond"/>
          <w:b/>
          <w:i/>
          <w:sz w:val="28"/>
          <w:szCs w:val="28"/>
        </w:rPr>
        <w:t xml:space="preserve">         </w:t>
      </w:r>
      <w:r w:rsidR="006F7219">
        <w:rPr>
          <w:rFonts w:ascii="Garamond" w:hAnsi="Garamond"/>
          <w:b/>
          <w:i/>
          <w:sz w:val="28"/>
          <w:szCs w:val="28"/>
        </w:rPr>
        <w:t xml:space="preserve">                   </w:t>
      </w:r>
    </w:p>
    <w:p w:rsidR="004371C3" w:rsidRPr="004371C3" w:rsidRDefault="004371C3" w:rsidP="004371C3">
      <w:pPr>
        <w:spacing w:after="160" w:line="259" w:lineRule="auto"/>
        <w:jc w:val="both"/>
        <w:rPr>
          <w:rFonts w:ascii="Calibri" w:eastAsia="Calibri" w:hAnsi="Calibri"/>
          <w:lang w:val="es-CL" w:eastAsia="en-US"/>
        </w:rPr>
      </w:pPr>
    </w:p>
    <w:p w:rsidR="004371C3" w:rsidRPr="004371C3" w:rsidRDefault="004371C3" w:rsidP="004371C3">
      <w:pPr>
        <w:spacing w:after="160" w:line="259" w:lineRule="auto"/>
        <w:jc w:val="both"/>
        <w:rPr>
          <w:rFonts w:ascii="Calibri" w:eastAsia="Calibri" w:hAnsi="Calibri"/>
          <w:lang w:val="es-CL" w:eastAsia="en-US"/>
        </w:rPr>
      </w:pPr>
    </w:p>
    <w:p w:rsidR="00984966" w:rsidRDefault="00984966" w:rsidP="000009D1">
      <w:pPr>
        <w:outlineLvl w:val="0"/>
        <w:rPr>
          <w:rFonts w:ascii="Garamond" w:hAnsi="Garamond"/>
          <w:b/>
          <w:i/>
          <w:sz w:val="28"/>
          <w:szCs w:val="28"/>
        </w:rPr>
      </w:pPr>
    </w:p>
    <w:p w:rsidR="007E6293" w:rsidRDefault="007E6293" w:rsidP="000009D1">
      <w:pPr>
        <w:outlineLvl w:val="0"/>
        <w:rPr>
          <w:rFonts w:ascii="Garamond" w:hAnsi="Garamond"/>
          <w:b/>
          <w:i/>
          <w:sz w:val="28"/>
          <w:szCs w:val="28"/>
        </w:rPr>
      </w:pPr>
    </w:p>
    <w:p w:rsidR="00AA552C" w:rsidRPr="00AA552C" w:rsidRDefault="00AA552C" w:rsidP="00AA552C">
      <w:pPr>
        <w:spacing w:after="160" w:line="259" w:lineRule="auto"/>
        <w:jc w:val="right"/>
        <w:rPr>
          <w:rFonts w:ascii="Calibri" w:eastAsia="Calibri" w:hAnsi="Calibri"/>
          <w:b/>
          <w:bCs/>
          <w:sz w:val="22"/>
          <w:szCs w:val="22"/>
          <w:lang w:val="es-CL" w:eastAsia="en-US"/>
        </w:rPr>
      </w:pPr>
      <w:r w:rsidRPr="00AA552C">
        <w:rPr>
          <w:rFonts w:ascii="Calibri" w:eastAsia="Calibri" w:hAnsi="Calibri"/>
          <w:b/>
          <w:bCs/>
          <w:sz w:val="22"/>
          <w:szCs w:val="22"/>
          <w:lang w:val="es-CL" w:eastAsia="en-US"/>
        </w:rPr>
        <w:t>JUNIO 2022</w:t>
      </w:r>
    </w:p>
    <w:p w:rsidR="00AA552C" w:rsidRPr="00AA552C" w:rsidRDefault="00AA552C" w:rsidP="00AA552C">
      <w:pPr>
        <w:spacing w:after="160" w:line="259" w:lineRule="auto"/>
        <w:jc w:val="right"/>
        <w:rPr>
          <w:rFonts w:ascii="Calibri" w:eastAsia="Calibri" w:hAnsi="Calibri"/>
          <w:b/>
          <w:bCs/>
          <w:sz w:val="22"/>
          <w:szCs w:val="22"/>
          <w:lang w:val="es-CL" w:eastAsia="en-US"/>
        </w:rPr>
      </w:pPr>
    </w:p>
    <w:p w:rsidR="00AA552C" w:rsidRPr="00AA552C" w:rsidRDefault="00AA552C" w:rsidP="00AA552C">
      <w:pPr>
        <w:spacing w:after="160" w:line="259" w:lineRule="auto"/>
        <w:jc w:val="both"/>
        <w:rPr>
          <w:rFonts w:ascii="Calibri" w:eastAsia="Calibri" w:hAnsi="Calibri"/>
          <w:b/>
          <w:bCs/>
          <w:lang w:val="es-CL" w:eastAsia="en-US"/>
        </w:rPr>
      </w:pPr>
      <w:r>
        <w:rPr>
          <w:rFonts w:ascii="Calibri" w:eastAsia="Calibri" w:hAnsi="Calibri"/>
          <w:b/>
          <w:bCs/>
          <w:lang w:val="es-CL" w:eastAsia="en-US"/>
        </w:rPr>
        <w:t>El incierto futuro</w:t>
      </w:r>
      <w:r w:rsidRPr="00AA552C">
        <w:rPr>
          <w:rFonts w:ascii="Calibri" w:eastAsia="Calibri" w:hAnsi="Calibri"/>
          <w:b/>
          <w:bCs/>
          <w:lang w:val="es-CL" w:eastAsia="en-US"/>
        </w:rPr>
        <w:t xml:space="preserve"> del proceso constituyente</w:t>
      </w:r>
    </w:p>
    <w:p w:rsidR="00AA552C" w:rsidRPr="00AA552C" w:rsidRDefault="00AA552C" w:rsidP="00AA552C">
      <w:pPr>
        <w:spacing w:after="160" w:line="259" w:lineRule="auto"/>
        <w:jc w:val="both"/>
        <w:rPr>
          <w:rFonts w:ascii="Calibri" w:eastAsia="Calibri" w:hAnsi="Calibri"/>
          <w:b/>
          <w:bCs/>
          <w:lang w:val="es-CL" w:eastAsia="en-US"/>
        </w:rPr>
      </w:pP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Es posible que la propuesta de nueva constitución sea rechazada en el plebiscito. Lo dicen prácticamente todas las encuestas y el propio gobierno lo confirma con sus propios datos y encuestas. El ministro Giorgio Jackson afirma que se debe a una mala evaluación del proceso y de los propios constituyentes. Pero existen otras razones que contribuirían a explicar este resultado. </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La propia evaluación del gobierno, incluyendo la del presidente ha venido cayendo en las encuestas, en tanto que sube su desaprobación. Y para nadie es un misterio que la suerte del gobierno </w:t>
      </w:r>
      <w:r w:rsidR="006F7219" w:rsidRPr="00AA552C">
        <w:rPr>
          <w:rFonts w:ascii="Calibri" w:eastAsia="Calibri" w:hAnsi="Calibri"/>
          <w:lang w:val="es-CL" w:eastAsia="en-US"/>
        </w:rPr>
        <w:t>está</w:t>
      </w:r>
      <w:r w:rsidRPr="00AA552C">
        <w:rPr>
          <w:rFonts w:ascii="Calibri" w:eastAsia="Calibri" w:hAnsi="Calibri"/>
          <w:lang w:val="es-CL" w:eastAsia="en-US"/>
        </w:rPr>
        <w:t xml:space="preserve"> indisolublemente vinculada al proceso constituyente, por más que el gobierno se e3sfuerce hoy por separarlos.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La situación de la economía se ha venido deteriorando en la misma medida que se deteriora la situación económica internacional. El peso chileno es una de las monedas que </w:t>
      </w:r>
      <w:r w:rsidR="0075597E" w:rsidRPr="00AA552C">
        <w:rPr>
          <w:rFonts w:ascii="Calibri" w:eastAsia="Calibri" w:hAnsi="Calibri"/>
          <w:lang w:val="es-CL" w:eastAsia="en-US"/>
        </w:rPr>
        <w:t>más</w:t>
      </w:r>
      <w:r w:rsidRPr="00AA552C">
        <w:rPr>
          <w:rFonts w:ascii="Calibri" w:eastAsia="Calibri" w:hAnsi="Calibri"/>
          <w:lang w:val="es-CL" w:eastAsia="en-US"/>
        </w:rPr>
        <w:t xml:space="preserve"> se ha depreciado en las </w:t>
      </w:r>
      <w:r w:rsidR="006F7219" w:rsidRPr="00AA552C">
        <w:rPr>
          <w:rFonts w:ascii="Calibri" w:eastAsia="Calibri" w:hAnsi="Calibri"/>
          <w:lang w:val="es-CL" w:eastAsia="en-US"/>
        </w:rPr>
        <w:t>últimas</w:t>
      </w:r>
      <w:r w:rsidRPr="00AA552C">
        <w:rPr>
          <w:rFonts w:ascii="Calibri" w:eastAsia="Calibri" w:hAnsi="Calibri"/>
          <w:lang w:val="es-CL" w:eastAsia="en-US"/>
        </w:rPr>
        <w:t xml:space="preserve"> semanas. El dólar rompe récords históricos, impulsando el fenómeno de la inflación, como se encargan de recalcar prácticamente a diario los medios de comunicación. El costo de la canasta básica ha subido porcentualmente más que el IPC, golpeando no tan solo a los sectores más vulnerables sino también a las capas medias.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La intensa campaña del terror y descredito del proceso constituyente, desatada por la derecha, a la cual se han sumado sectores de centro, han generado un clima de temor e incertidumbre en amplios sectores de la población.</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lastRenderedPageBreak/>
        <w:t xml:space="preserve">La derecha ha logrado articular un amplio frente político por el rechazo, que incluye al llamado movimiento de los amarillos, en donde se ubican importantes figuras de la ex concertación de partidos por la democracia, que va desde los ex demócratas cristianos hasta ex socialista, PRSD y PPD. Un amplio sector de la DC, incluyendo a la mayoría de sus ex presidentes (incluido el ex presidente Frei), ha optado por el rechazo y todo apunta a un virtual quiebre en la próxima Junta nacional de ese partido que debe definir una posición respecto del plebiscito. La actual directiva de </w:t>
      </w:r>
      <w:r w:rsidR="006F7219" w:rsidRPr="00AA552C">
        <w:rPr>
          <w:rFonts w:ascii="Calibri" w:eastAsia="Calibri" w:hAnsi="Calibri"/>
          <w:lang w:val="es-CL" w:eastAsia="en-US"/>
        </w:rPr>
        <w:t>ser</w:t>
      </w:r>
      <w:r w:rsidRPr="00AA552C">
        <w:rPr>
          <w:rFonts w:ascii="Calibri" w:eastAsia="Calibri" w:hAnsi="Calibri"/>
          <w:lang w:val="es-CL" w:eastAsia="en-US"/>
        </w:rPr>
        <w:t xml:space="preserve"> partido, presidida por el alcalde </w:t>
      </w:r>
      <w:proofErr w:type="spellStart"/>
      <w:r w:rsidRPr="00AA552C">
        <w:rPr>
          <w:rFonts w:ascii="Calibri" w:eastAsia="Calibri" w:hAnsi="Calibri"/>
          <w:lang w:val="es-CL" w:eastAsia="en-US"/>
        </w:rPr>
        <w:t>Delpin</w:t>
      </w:r>
      <w:proofErr w:type="spellEnd"/>
      <w:r w:rsidRPr="00AA552C">
        <w:rPr>
          <w:rFonts w:ascii="Calibri" w:eastAsia="Calibri" w:hAnsi="Calibri"/>
          <w:lang w:val="es-CL" w:eastAsia="en-US"/>
        </w:rPr>
        <w:t xml:space="preserve">, podría ganar la junta, por márgenes </w:t>
      </w:r>
      <w:r w:rsidR="006F7219" w:rsidRPr="00AA552C">
        <w:rPr>
          <w:rFonts w:ascii="Calibri" w:eastAsia="Calibri" w:hAnsi="Calibri"/>
          <w:lang w:val="es-CL" w:eastAsia="en-US"/>
        </w:rPr>
        <w:t>más</w:t>
      </w:r>
      <w:r w:rsidRPr="00AA552C">
        <w:rPr>
          <w:rFonts w:ascii="Calibri" w:eastAsia="Calibri" w:hAnsi="Calibri"/>
          <w:lang w:val="es-CL" w:eastAsia="en-US"/>
        </w:rPr>
        <w:t xml:space="preserve"> bien estrechos, pero difícilmente puede garantizar la unidad del partido a futuro.</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A ellos podría sumarse un sector del PRSD, que ha venido elevando el tono de sus críticas al proceso constituyente. Entre ellos el ex presidente del partido, Carlos Maldonado y los ex ministros Jaime Campos e Isidro Solís, así como algunos de sus diputados, como Andrés </w:t>
      </w:r>
      <w:proofErr w:type="spellStart"/>
      <w:r w:rsidRPr="00AA552C">
        <w:rPr>
          <w:rFonts w:ascii="Calibri" w:eastAsia="Calibri" w:hAnsi="Calibri"/>
          <w:lang w:val="es-CL" w:eastAsia="en-US"/>
        </w:rPr>
        <w:t>Jouannet</w:t>
      </w:r>
      <w:proofErr w:type="spellEnd"/>
      <w:r w:rsidRPr="00AA552C">
        <w:rPr>
          <w:rFonts w:ascii="Calibri" w:eastAsia="Calibri" w:hAnsi="Calibri"/>
          <w:lang w:val="es-CL" w:eastAsia="en-US"/>
        </w:rPr>
        <w:t>, un independiente vinculado a Gutenberg Martínez.</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El propio parlamento empieza a teñirse de “amarillo”. Al menos dos, sino tres, senadores demócratas cristianos, y la mayoría de los diputados de ese partido, son claros partidarios del rechazo. Varios de los independientes que integran las bancadas de partidos oficialistas, podrían sumarse a esa postura, complicando aún más la situación del gobierno en el terreno legislativo.</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Es </w:t>
      </w:r>
      <w:r w:rsidR="006F7219" w:rsidRPr="00AA552C">
        <w:rPr>
          <w:rFonts w:ascii="Calibri" w:eastAsia="Calibri" w:hAnsi="Calibri"/>
          <w:lang w:val="es-CL" w:eastAsia="en-US"/>
        </w:rPr>
        <w:t>más</w:t>
      </w:r>
      <w:r w:rsidRPr="00AA552C">
        <w:rPr>
          <w:rFonts w:ascii="Calibri" w:eastAsia="Calibri" w:hAnsi="Calibri"/>
          <w:lang w:val="es-CL" w:eastAsia="en-US"/>
        </w:rPr>
        <w:t xml:space="preserve"> que obvio que mientras la campaña por el rechazo </w:t>
      </w:r>
      <w:r w:rsidR="006F7219" w:rsidRPr="00AA552C">
        <w:rPr>
          <w:rFonts w:ascii="Calibri" w:eastAsia="Calibri" w:hAnsi="Calibri"/>
          <w:lang w:val="es-CL" w:eastAsia="en-US"/>
        </w:rPr>
        <w:t>está</w:t>
      </w:r>
      <w:r w:rsidRPr="00AA552C">
        <w:rPr>
          <w:rFonts w:ascii="Calibri" w:eastAsia="Calibri" w:hAnsi="Calibri"/>
          <w:lang w:val="es-CL" w:eastAsia="en-US"/>
        </w:rPr>
        <w:t xml:space="preserve"> desplegada, la campaña por el apruebo no termina de perfilarse y no existen muchas condiciones de integrar un comando único, que sea capaz de unificar un discurso e  integre no tan solo a los partidos que apoyan al gobierno, sino también a sectores progresistas que se han manifestado a favor del apruebo, así como a un ancho mundo de los independientes, dirigentes sociales, académicos, mujeres, jóvenes, que representen la diversidad de sectores que, con diversas motivaciones, se muestran partidarios de aprobar la propuesta de nueva constitución, como la formula menos traumática, sin perjuicio de futuros perfeccionamientos.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Todo este escenario amenaza con una fuerte polarización y obliga, tanto al gobierno como a las dos coaliciones oficialistas a manejar distintos escenarios, sin que ello signifique dar luz al famoso plan B, que demanda no tan solo la derecha sino también el frente por el rechazo.</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Ni la derecha, ni los sectores que se han sumado a la opción por el rechazo, tienen una propuesta concreta respecto de una tercera vía, o lo que sigue tras el rechazo. Unos insinúan la constitución de una “comisión de expertos” (</w:t>
      </w:r>
      <w:proofErr w:type="gramStart"/>
      <w:r w:rsidRPr="00AA552C">
        <w:rPr>
          <w:rFonts w:ascii="Calibri" w:eastAsia="Calibri" w:hAnsi="Calibri"/>
          <w:lang w:val="es-CL" w:eastAsia="en-US"/>
        </w:rPr>
        <w:t>¿</w:t>
      </w:r>
      <w:proofErr w:type="gramEnd"/>
      <w:r w:rsidRPr="00AA552C">
        <w:rPr>
          <w:rFonts w:ascii="Calibri" w:eastAsia="Calibri" w:hAnsi="Calibri"/>
          <w:lang w:val="es-CL" w:eastAsia="en-US"/>
        </w:rPr>
        <w:t>), que redacte una nueva propuesta para ser plebiscitada. Otros, en devolver al parlamento las facultades constituyentes para redactar una nueva constitución. Algunos proponen convocar a un nuevo proceso constituyente, con la elección de nuevos convencionales. Y no faltan propuestas un tanto estrambóticas, como volver en forma transitoria a la constitución de 1925, o recurrir a la propuesta de nueva constitución elaborada durante el segundo mandato de Michelle Bachelet.</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lastRenderedPageBreak/>
        <w:t xml:space="preserve">Tampoco existe consenso entre la derecha y los sectores de centro que se han plegado a la opción por el rechazo respecto de los principios que debieran inspirar un nuevo texto constitucional. Es </w:t>
      </w:r>
      <w:r w:rsidR="006F7219" w:rsidRPr="00AA552C">
        <w:rPr>
          <w:rFonts w:ascii="Calibri" w:eastAsia="Calibri" w:hAnsi="Calibri"/>
          <w:lang w:val="es-CL" w:eastAsia="en-US"/>
        </w:rPr>
        <w:t>más</w:t>
      </w:r>
      <w:r w:rsidRPr="00AA552C">
        <w:rPr>
          <w:rFonts w:ascii="Calibri" w:eastAsia="Calibri" w:hAnsi="Calibri"/>
          <w:lang w:val="es-CL" w:eastAsia="en-US"/>
        </w:rPr>
        <w:t xml:space="preserve"> o menos claro lo que no les gusta de la propuesta que ha elaborado la convención (bicameralismo asimétrico, estructura del poder judicial, regionalización, reconocimiento d ellos pueblos originarios, etc.) pero no es evidente que compartan idénticos consensos respecto de un nuevo texto constitucional. En la eventualidad del rechazo, es muy relevante establecer diálogos y construir puentes con aquellos sectores que genuinamente aspiran a una nueva constitución sin los problemas que ven en la actual propuesta.</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No es indiferente como se resuelva este tema en caso que se imponga el rechazo. Obviamente la derecha aspira a recuperar el derecho a veto que no alcanzara en la convención y que obtendría en la eventualidad que el actual parlamento, fuertemente fragmentado, fuera el encargado de redactar una nueva constitución.</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La única alternativa verdaderamente </w:t>
      </w:r>
      <w:r w:rsidR="006F7219" w:rsidRPr="00AA552C">
        <w:rPr>
          <w:rFonts w:ascii="Calibri" w:eastAsia="Calibri" w:hAnsi="Calibri"/>
          <w:lang w:val="es-CL" w:eastAsia="en-US"/>
        </w:rPr>
        <w:t>democrática</w:t>
      </w:r>
      <w:r w:rsidRPr="00AA552C">
        <w:rPr>
          <w:rFonts w:ascii="Calibri" w:eastAsia="Calibri" w:hAnsi="Calibri"/>
          <w:lang w:val="es-CL" w:eastAsia="en-US"/>
        </w:rPr>
        <w:t xml:space="preserve"> en la eventualidad que se imponga el rechazo, es convocar a un nuevo proceso constituyente, en donde el pueblo soberano elija sus representantes, con el mandato de proponer una nueva constitución, que no parte de cero y que necesariamente debe recoger los aportes del proceso que culmina este 4 de julio. Aunque ello implique la necesidad de reformas transitorias del actual texto constitucional.</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Es evidente que el rechazo de la propuesta de nueva constitución representa una derrota para el gobierno y complica al extremo el cumplimiento de su programa de gobierno, en un escenario marcado por la crisis económica, tensión social y dispersión política. Ello obliga al ejecutivo, junto a la necesidad de proponer un nuevo camino, elaborar un nuevo diseño, tanto en el plano político, con la necesidad de ampliar su base de apoyo, redefinición de sus prioridades y un eventual ajuste en sus equipos.</w:t>
      </w:r>
    </w:p>
    <w:p w:rsid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Con todo, el resultado del plebiscito no </w:t>
      </w:r>
      <w:r w:rsidR="006F7219" w:rsidRPr="00AA552C">
        <w:rPr>
          <w:rFonts w:ascii="Calibri" w:eastAsia="Calibri" w:hAnsi="Calibri"/>
          <w:lang w:val="es-CL" w:eastAsia="en-US"/>
        </w:rPr>
        <w:t>está</w:t>
      </w:r>
      <w:r w:rsidRPr="00AA552C">
        <w:rPr>
          <w:rFonts w:ascii="Calibri" w:eastAsia="Calibri" w:hAnsi="Calibri"/>
          <w:lang w:val="es-CL" w:eastAsia="en-US"/>
        </w:rPr>
        <w:t xml:space="preserve"> predeterminado, por </w:t>
      </w:r>
      <w:r w:rsidR="006F7219" w:rsidRPr="00AA552C">
        <w:rPr>
          <w:rFonts w:ascii="Calibri" w:eastAsia="Calibri" w:hAnsi="Calibri"/>
          <w:lang w:val="es-CL" w:eastAsia="en-US"/>
        </w:rPr>
        <w:t>más</w:t>
      </w:r>
      <w:r w:rsidRPr="00AA552C">
        <w:rPr>
          <w:rFonts w:ascii="Calibri" w:eastAsia="Calibri" w:hAnsi="Calibri"/>
          <w:lang w:val="es-CL" w:eastAsia="en-US"/>
        </w:rPr>
        <w:t xml:space="preserve"> de lo que digan las encuestas. La campaña por el apruebo o el rechazo del proceso constituyente se inicia formalmente el próximo 5 de julio, cuando se conozca la propuesta definitiva. Sus resultados no lo definirán los partidos, por </w:t>
      </w:r>
      <w:r w:rsidR="006F7219" w:rsidRPr="00AA552C">
        <w:rPr>
          <w:rFonts w:ascii="Calibri" w:eastAsia="Calibri" w:hAnsi="Calibri"/>
          <w:lang w:val="es-CL" w:eastAsia="en-US"/>
        </w:rPr>
        <w:t>más</w:t>
      </w:r>
      <w:r w:rsidRPr="00AA552C">
        <w:rPr>
          <w:rFonts w:ascii="Calibri" w:eastAsia="Calibri" w:hAnsi="Calibri"/>
          <w:lang w:val="es-CL" w:eastAsia="en-US"/>
        </w:rPr>
        <w:t xml:space="preserve"> siglas que puedan sumar, sino los ciudadanos, que obligatoriamente deberán pronunciarse por una u otra opción el próximo 4 de septiembre. Por esta misma razón, el universo de votantes efectivos no está </w:t>
      </w:r>
      <w:r w:rsidR="006F7219" w:rsidRPr="00AA552C">
        <w:rPr>
          <w:rFonts w:ascii="Calibri" w:eastAsia="Calibri" w:hAnsi="Calibri"/>
          <w:lang w:val="es-CL" w:eastAsia="en-US"/>
        </w:rPr>
        <w:t>determinado</w:t>
      </w:r>
      <w:r w:rsidRPr="00AA552C">
        <w:rPr>
          <w:rFonts w:ascii="Calibri" w:eastAsia="Calibri" w:hAnsi="Calibri"/>
          <w:lang w:val="es-CL" w:eastAsia="en-US"/>
        </w:rPr>
        <w:t xml:space="preserve">. Ni menos como votaran la mayoría de los independientes que normalmente no concurren a las urnas. Una inmensa mayoría de los ciudadanos y ciudadanas aprobó el proceso constituyente y bien puede ser que un porcentaje se haya desilusionado del proceso, pero también puede suceder que una franja mayor siga considerando que el camino menos incierto y </w:t>
      </w:r>
      <w:r w:rsidR="006F7219" w:rsidRPr="00AA552C">
        <w:rPr>
          <w:rFonts w:ascii="Calibri" w:eastAsia="Calibri" w:hAnsi="Calibri"/>
          <w:lang w:val="es-CL" w:eastAsia="en-US"/>
        </w:rPr>
        <w:t>más</w:t>
      </w:r>
      <w:r w:rsidRPr="00AA552C">
        <w:rPr>
          <w:rFonts w:ascii="Calibri" w:eastAsia="Calibri" w:hAnsi="Calibri"/>
          <w:lang w:val="es-CL" w:eastAsia="en-US"/>
        </w:rPr>
        <w:t xml:space="preserve"> seguro para tener una nueva constitución, es aprobar la propuesta, sin perjuicio de los cambios y afinamientos que esta requiera.</w:t>
      </w:r>
    </w:p>
    <w:p w:rsidR="006F7219" w:rsidRPr="00AA552C" w:rsidRDefault="006F7219" w:rsidP="00AA552C">
      <w:pPr>
        <w:spacing w:after="160" w:line="259" w:lineRule="auto"/>
        <w:jc w:val="both"/>
        <w:rPr>
          <w:rFonts w:ascii="Calibri" w:eastAsia="Calibri" w:hAnsi="Calibri"/>
          <w:lang w:val="es-CL" w:eastAsia="en-US"/>
        </w:rPr>
      </w:pPr>
    </w:p>
    <w:p w:rsidR="00AA552C" w:rsidRPr="00AA552C" w:rsidRDefault="00AA552C" w:rsidP="00AA552C">
      <w:pPr>
        <w:spacing w:after="160" w:line="259" w:lineRule="auto"/>
        <w:jc w:val="both"/>
        <w:rPr>
          <w:rFonts w:ascii="Calibri" w:eastAsia="Calibri" w:hAnsi="Calibri"/>
          <w:b/>
          <w:bCs/>
          <w:lang w:val="es-CL" w:eastAsia="en-US"/>
        </w:rPr>
      </w:pPr>
    </w:p>
    <w:p w:rsidR="00AA552C" w:rsidRPr="00AA552C" w:rsidRDefault="00AA552C" w:rsidP="00AA552C">
      <w:pPr>
        <w:spacing w:after="160" w:line="259" w:lineRule="auto"/>
        <w:jc w:val="both"/>
        <w:rPr>
          <w:rFonts w:ascii="Calibri" w:eastAsia="Calibri" w:hAnsi="Calibri"/>
          <w:b/>
          <w:bCs/>
          <w:lang w:val="es-CL" w:eastAsia="en-US"/>
        </w:rPr>
      </w:pPr>
      <w:r w:rsidRPr="00AA552C">
        <w:rPr>
          <w:rFonts w:ascii="Calibri" w:eastAsia="Calibri" w:hAnsi="Calibri"/>
          <w:b/>
          <w:bCs/>
          <w:lang w:val="es-CL" w:eastAsia="en-US"/>
        </w:rPr>
        <w:lastRenderedPageBreak/>
        <w:t>Las prioridades del gobierno para el segundo semestre</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Los primeros cien días de gobierno estuvieron marcados por un complejo proceso de instalación, no exento de dificultades y errores no forzados, que algunos sectores tendieron a maximizar, pero que tienen un costo que no dejan de reflejarse en los índices de popularidad del gobierno y su gabinete. Pero hay algunos logros en este corto espacio de tiempo del gobierno. El </w:t>
      </w:r>
      <w:r w:rsidR="006F7219" w:rsidRPr="00AA552C">
        <w:rPr>
          <w:rFonts w:ascii="Calibri" w:eastAsia="Calibri" w:hAnsi="Calibri"/>
          <w:lang w:val="es-CL" w:eastAsia="en-US"/>
        </w:rPr>
        <w:t>más</w:t>
      </w:r>
      <w:r w:rsidRPr="00AA552C">
        <w:rPr>
          <w:rFonts w:ascii="Calibri" w:eastAsia="Calibri" w:hAnsi="Calibri"/>
          <w:lang w:val="es-CL" w:eastAsia="en-US"/>
        </w:rPr>
        <w:t xml:space="preserve"> relevante, es el cumplimento de su promesa de elevar el salario mínimo a 400.000 pesos de aquí a fin de año, con la posibilidad de incrementarlo si el IPC de estos próximos meses supera la barrera del 7 %. </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Tan relevante como lo anterior es el inicio del proceso de la reforma tributaria, con el proceso de consultas y el anuncio de su presentación el 30 de junio. Una reforma que no tan solo busca recaudar algo </w:t>
      </w:r>
      <w:proofErr w:type="spellStart"/>
      <w:r w:rsidRPr="00AA552C">
        <w:rPr>
          <w:rFonts w:ascii="Calibri" w:eastAsia="Calibri" w:hAnsi="Calibri"/>
          <w:lang w:val="es-CL" w:eastAsia="en-US"/>
        </w:rPr>
        <w:t>mas</w:t>
      </w:r>
      <w:proofErr w:type="spellEnd"/>
      <w:r w:rsidRPr="00AA552C">
        <w:rPr>
          <w:rFonts w:ascii="Calibri" w:eastAsia="Calibri" w:hAnsi="Calibri"/>
          <w:lang w:val="es-CL" w:eastAsia="en-US"/>
        </w:rPr>
        <w:t xml:space="preserve"> del 4 % del PIB, para financiar las ambiciosas reformas se incluyen en el programa de gobierno, sino también una mayor justicia tributaria, que grave a los que tienen más.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A ello se suma la decisión del directorio de CODELCO, respaldada por el gobierno, de proceder al cierra de la Fundición Ventanas. Una decisión largamente postergada por la empresa por sus eventuales costos políticos, pese a las evidencias de su obsolescencia y su contribución a la contaminación de la llamada zona de sacrificio en Quinteros y </w:t>
      </w:r>
      <w:proofErr w:type="spellStart"/>
      <w:r w:rsidRPr="00AA552C">
        <w:rPr>
          <w:rFonts w:ascii="Calibri" w:eastAsia="Calibri" w:hAnsi="Calibri"/>
          <w:lang w:val="es-CL" w:eastAsia="en-US"/>
        </w:rPr>
        <w:t>Puchuncavi</w:t>
      </w:r>
      <w:proofErr w:type="spellEnd"/>
      <w:r w:rsidRPr="00AA552C">
        <w:rPr>
          <w:rFonts w:ascii="Calibri" w:eastAsia="Calibri" w:hAnsi="Calibri"/>
          <w:lang w:val="es-CL" w:eastAsia="en-US"/>
        </w:rPr>
        <w:t>, con graves efectos para la población de esas comunas.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Una decisión arriesgada, que podría haber generado un duro conflicto entre el gobierno y la poderosa Confederación de trabajadores del Cobre, que sorpresivamente depuso la movilización iniciada para acordar un proceso de cierre que resguardara la fuente laboral de los trabajadores de la minera y sus empresas contratistas. </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Probablemente la decisión de que CODELCO pudiera retener un porcentaje de sus utilidades para dedicarla a reinversión y manejo de sus pasivos, contribuyo a la decisión adoptada por la confederación de trabajadores del cobre.</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Esta trascendente decisión marca un antes y un después en materia medio ambiental. Es evidente que no tan solo la división de Ventanas no es la única fuente contaminante en la zona y que el gobierno </w:t>
      </w:r>
      <w:r w:rsidR="006F7219" w:rsidRPr="00AA552C">
        <w:rPr>
          <w:rFonts w:ascii="Calibri" w:eastAsia="Calibri" w:hAnsi="Calibri"/>
          <w:lang w:val="es-CL" w:eastAsia="en-US"/>
        </w:rPr>
        <w:t>está</w:t>
      </w:r>
      <w:r w:rsidRPr="00AA552C">
        <w:rPr>
          <w:rFonts w:ascii="Calibri" w:eastAsia="Calibri" w:hAnsi="Calibri"/>
          <w:lang w:val="es-CL" w:eastAsia="en-US"/>
        </w:rPr>
        <w:t xml:space="preserve"> decidido a enfrentar con decisión los problemas medio ambientales que no tan solo afectan las comunas de Quinteros y </w:t>
      </w:r>
      <w:proofErr w:type="spellStart"/>
      <w:r w:rsidRPr="00AA552C">
        <w:rPr>
          <w:rFonts w:ascii="Calibri" w:eastAsia="Calibri" w:hAnsi="Calibri"/>
          <w:lang w:val="es-CL" w:eastAsia="en-US"/>
        </w:rPr>
        <w:t>Puchuncavi</w:t>
      </w:r>
      <w:proofErr w:type="spellEnd"/>
      <w:r w:rsidRPr="00AA552C">
        <w:rPr>
          <w:rFonts w:ascii="Calibri" w:eastAsia="Calibri" w:hAnsi="Calibri"/>
          <w:lang w:val="es-CL" w:eastAsia="en-US"/>
        </w:rPr>
        <w:t>, sino a las cinco zonas de sacrificio a lo largo del país, así como otras industrias que no alcanzan los niveles medio ambientales acordes con un desarrollo sustentable. La agenda medio ambiental llego a la agenda gubernamental para quedarse.</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Para este segundo semestre, el gobierno ha anunciado como sus principales prioridades legislativas, la reforma tributaria, la reforma previsional y la reforma a la salud. Prioridades sin duda ambiciosas pero incompleta sino se suma una potente agenda de seguridad ciudadana y orden público. Un tema </w:t>
      </w:r>
      <w:r w:rsidR="006F7219" w:rsidRPr="00AA552C">
        <w:rPr>
          <w:rFonts w:ascii="Calibri" w:eastAsia="Calibri" w:hAnsi="Calibri"/>
          <w:lang w:val="es-CL" w:eastAsia="en-US"/>
        </w:rPr>
        <w:t>más</w:t>
      </w:r>
      <w:r w:rsidRPr="00AA552C">
        <w:rPr>
          <w:rFonts w:ascii="Calibri" w:eastAsia="Calibri" w:hAnsi="Calibri"/>
          <w:lang w:val="es-CL" w:eastAsia="en-US"/>
        </w:rPr>
        <w:t xml:space="preserve"> que sensible para la opinión </w:t>
      </w:r>
      <w:r w:rsidR="006F7219" w:rsidRPr="00AA552C">
        <w:rPr>
          <w:rFonts w:ascii="Calibri" w:eastAsia="Calibri" w:hAnsi="Calibri"/>
          <w:lang w:val="es-CL" w:eastAsia="en-US"/>
        </w:rPr>
        <w:t>pública</w:t>
      </w:r>
      <w:r w:rsidRPr="00AA552C">
        <w:rPr>
          <w:rFonts w:ascii="Calibri" w:eastAsia="Calibri" w:hAnsi="Calibri"/>
          <w:lang w:val="es-CL" w:eastAsia="en-US"/>
        </w:rPr>
        <w:t>, como lo muestran las encuestas y en donde el gobierno aún permanece al debe.</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lastRenderedPageBreak/>
        <w:t xml:space="preserve">La violencia parece haberse naturalizado en nuestra convivencia. </w:t>
      </w:r>
      <w:proofErr w:type="spellStart"/>
      <w:r w:rsidRPr="00AA552C">
        <w:rPr>
          <w:rFonts w:ascii="Calibri" w:eastAsia="Calibri" w:hAnsi="Calibri"/>
          <w:lang w:val="es-CL" w:eastAsia="en-US"/>
        </w:rPr>
        <w:t>Dia</w:t>
      </w:r>
      <w:proofErr w:type="spellEnd"/>
      <w:r w:rsidRPr="00AA552C">
        <w:rPr>
          <w:rFonts w:ascii="Calibri" w:eastAsia="Calibri" w:hAnsi="Calibri"/>
          <w:lang w:val="es-CL" w:eastAsia="en-US"/>
        </w:rPr>
        <w:t xml:space="preserve"> tras día los medios de comunicación registran hechos de violencia callejera, con el uso de armas de fuego en poder de delincuentes. Este clima de violencia se vive en las calles, barrios y colegios, creando un clima de temor e incertidumbre en la población. El subsecretario del interior ha denunciado que carteles internacionales de la droga, como el de Sinaloa y Jalisco, así como el tren de Arauja, ya operan en el país.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La conflictividad en la macro zona sur parece haberse incrementado en el </w:t>
      </w:r>
      <w:r w:rsidR="006F7219" w:rsidRPr="00AA552C">
        <w:rPr>
          <w:rFonts w:ascii="Calibri" w:eastAsia="Calibri" w:hAnsi="Calibri"/>
          <w:lang w:val="es-CL" w:eastAsia="en-US"/>
        </w:rPr>
        <w:t>último</w:t>
      </w:r>
      <w:r w:rsidRPr="00AA552C">
        <w:rPr>
          <w:rFonts w:ascii="Calibri" w:eastAsia="Calibri" w:hAnsi="Calibri"/>
          <w:lang w:val="es-CL" w:eastAsia="en-US"/>
        </w:rPr>
        <w:t xml:space="preserve"> tiempo, con frecuentes asaltos a la propiedad, quema de maquinarias y atentados a las personas.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En su primer mensaje a la nación, el presidente reseño una potente agenda en relación al orden público y la seguridad ciudadana, incluyendo la creación del ministerio de seguridad pública, la reforma de los servicios policiales, comprometiendo mayores recursos humanos y materiales, anunciando que no renunciara a ninguna de las facultades que le otorga la constitución y las leyes para mantener el orden </w:t>
      </w:r>
      <w:r w:rsidR="006F7219" w:rsidRPr="00AA552C">
        <w:rPr>
          <w:rFonts w:ascii="Calibri" w:eastAsia="Calibri" w:hAnsi="Calibri"/>
          <w:lang w:val="es-CL" w:eastAsia="en-US"/>
        </w:rPr>
        <w:t>público</w:t>
      </w:r>
      <w:r w:rsidRPr="00AA552C">
        <w:rPr>
          <w:rFonts w:ascii="Calibri" w:eastAsia="Calibri" w:hAnsi="Calibri"/>
          <w:lang w:val="es-CL" w:eastAsia="en-US"/>
        </w:rPr>
        <w:t xml:space="preserve"> y la seguridad ciudadana.</w:t>
      </w:r>
    </w:p>
    <w:p w:rsidR="00AA552C" w:rsidRPr="00AA552C" w:rsidRDefault="00AA552C" w:rsidP="00AA552C">
      <w:pPr>
        <w:spacing w:after="160" w:line="259" w:lineRule="auto"/>
        <w:jc w:val="both"/>
        <w:rPr>
          <w:rFonts w:ascii="Calibri" w:eastAsia="Calibri" w:hAnsi="Calibri"/>
          <w:lang w:val="es-CL" w:eastAsia="en-US"/>
        </w:rPr>
      </w:pP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Es muy relevante que el gobierno, con el claro respaldo de los partidos que apoyan su gestión, </w:t>
      </w:r>
      <w:bookmarkStart w:id="0" w:name="_GoBack"/>
      <w:bookmarkEnd w:id="0"/>
      <w:r w:rsidR="0075597E" w:rsidRPr="00AA552C">
        <w:rPr>
          <w:rFonts w:ascii="Calibri" w:eastAsia="Calibri" w:hAnsi="Calibri"/>
          <w:lang w:val="es-CL" w:eastAsia="en-US"/>
        </w:rPr>
        <w:t>impulse</w:t>
      </w:r>
      <w:r w:rsidRPr="00AA552C">
        <w:rPr>
          <w:rFonts w:ascii="Calibri" w:eastAsia="Calibri" w:hAnsi="Calibri"/>
          <w:lang w:val="es-CL" w:eastAsia="en-US"/>
        </w:rPr>
        <w:t xml:space="preserve"> con fuerza y convicción esta agenda, en la seguridad que están protegiendo y fortaleciendo la democracia y a sus ciudadanas y ciudadanos. La nueva </w:t>
      </w:r>
      <w:r w:rsidR="006F7219" w:rsidRPr="00AA552C">
        <w:rPr>
          <w:rFonts w:ascii="Calibri" w:eastAsia="Calibri" w:hAnsi="Calibri"/>
          <w:lang w:val="es-CL" w:eastAsia="en-US"/>
        </w:rPr>
        <w:t>prórroga</w:t>
      </w:r>
      <w:r w:rsidRPr="00AA552C">
        <w:rPr>
          <w:rFonts w:ascii="Calibri" w:eastAsia="Calibri" w:hAnsi="Calibri"/>
          <w:lang w:val="es-CL" w:eastAsia="en-US"/>
        </w:rPr>
        <w:t xml:space="preserve"> de un estado de excepción acotado, representa todo un test para el oficialismo.</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Tan relevante como todo lo anterior, es enfrentar la crisis económica que vive no tan solo nuestro país sino también el mundo. La guerra en Ucrania amenaza con una crisis alimentaria y una posible recesión a nivel internacional, que golpearía muy severamente a la región y nuestro propio país.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El fenómeno inflacionario no puede ser tan solo enfrentado por la vía monetaria, con sucesivas alzas de la tasa de interés, sin un grave riesgo de precipitar una recesión, configurando el temido escenario de la estanflación.</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Es verdad que las restricciones financieras dejan poco espacio para políticas contra cíclicas, pero resulta indispensable combinar medidas de ajuste con incentivos a la reactivación y protección del poder adquisitivo de los sectores </w:t>
      </w:r>
      <w:r w:rsidR="006F7219" w:rsidRPr="00AA552C">
        <w:rPr>
          <w:rFonts w:ascii="Calibri" w:eastAsia="Calibri" w:hAnsi="Calibri"/>
          <w:lang w:val="es-CL" w:eastAsia="en-US"/>
        </w:rPr>
        <w:t>más</w:t>
      </w:r>
      <w:r w:rsidRPr="00AA552C">
        <w:rPr>
          <w:rFonts w:ascii="Calibri" w:eastAsia="Calibri" w:hAnsi="Calibri"/>
          <w:lang w:val="es-CL" w:eastAsia="en-US"/>
        </w:rPr>
        <w:t xml:space="preserve"> vulnerables de la población.</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En verdad, el gobierno enfrenta grandes desafíos en el terreno propiamente político, económico y social (también en materias sanitarias), en donde no cuenta con mayorías parlamentarias y debe intentar construirlas.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Varias de las </w:t>
      </w:r>
      <w:r w:rsidR="006F7219" w:rsidRPr="00AA552C">
        <w:rPr>
          <w:rFonts w:ascii="Calibri" w:eastAsia="Calibri" w:hAnsi="Calibri"/>
          <w:lang w:val="es-CL" w:eastAsia="en-US"/>
        </w:rPr>
        <w:t>críticas</w:t>
      </w:r>
      <w:r w:rsidRPr="00AA552C">
        <w:rPr>
          <w:rFonts w:ascii="Calibri" w:eastAsia="Calibri" w:hAnsi="Calibri"/>
          <w:lang w:val="es-CL" w:eastAsia="en-US"/>
        </w:rPr>
        <w:t xml:space="preserve"> acerca de la gestión legislativa del ministro </w:t>
      </w:r>
      <w:r w:rsidRPr="00AA552C">
        <w:rPr>
          <w:rFonts w:ascii="Calibri" w:eastAsia="Calibri" w:hAnsi="Calibri"/>
          <w:lang w:val="es-CL" w:eastAsia="en-US"/>
        </w:rPr>
        <w:br/>
        <w:t>secretario general de la presidencia, Giorgio Jackson, apunta a un estilo poco dialogante, arrogante han afirmado algunos parlamentarios, con un deficiente trabajo pre legislativo. Según estas críticas.</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lastRenderedPageBreak/>
        <w:t xml:space="preserve">Un cambio de gabinete, a menos de cuatro meses de asumir el gobierno, aparece como prematuro y habla de un fracaso. </w:t>
      </w:r>
      <w:r w:rsidRPr="00AA552C">
        <w:rPr>
          <w:rFonts w:ascii="Calibri" w:eastAsia="Calibri" w:hAnsi="Calibri"/>
          <w:lang w:val="es-CL" w:eastAsia="en-US"/>
        </w:rPr>
        <w:br/>
        <w:t>Con todo, parece indispensable mejorar la gestión política del gobierno, la coordinación interministerial, sus mensajes comunicacionales y los contactos con la gente, como ha reconocido la propia vocera de gobierno.</w:t>
      </w:r>
    </w:p>
    <w:p w:rsidR="00AA552C" w:rsidRPr="00AA552C" w:rsidRDefault="00AA552C" w:rsidP="00AA552C">
      <w:pPr>
        <w:spacing w:after="160" w:line="259" w:lineRule="auto"/>
        <w:jc w:val="both"/>
        <w:rPr>
          <w:rFonts w:ascii="Calibri" w:eastAsia="Calibri" w:hAnsi="Calibri"/>
          <w:lang w:val="es-CL" w:eastAsia="en-US"/>
        </w:rPr>
      </w:pPr>
      <w:r w:rsidRPr="00AA552C">
        <w:rPr>
          <w:rFonts w:ascii="Calibri" w:eastAsia="Calibri" w:hAnsi="Calibri"/>
          <w:lang w:val="es-CL" w:eastAsia="en-US"/>
        </w:rPr>
        <w:t xml:space="preserve">En buena medida, el gobierno se juega su futuro en los próximos meses, en donde aspira a aprobar la reforma tributaria, la previsional y eventualmente la reforma de la salud, sin perder de vista las prioridades en materia económica, de seguridad y orden </w:t>
      </w:r>
      <w:r w:rsidR="006F7219" w:rsidRPr="00AA552C">
        <w:rPr>
          <w:rFonts w:ascii="Calibri" w:eastAsia="Calibri" w:hAnsi="Calibri"/>
          <w:lang w:val="es-CL" w:eastAsia="en-US"/>
        </w:rPr>
        <w:t>público</w:t>
      </w:r>
      <w:r w:rsidRPr="00AA552C">
        <w:rPr>
          <w:rFonts w:ascii="Calibri" w:eastAsia="Calibri" w:hAnsi="Calibri"/>
          <w:lang w:val="es-CL" w:eastAsia="en-US"/>
        </w:rPr>
        <w:t xml:space="preserve"> y el propio proceso constituyente. No es poco.</w:t>
      </w:r>
    </w:p>
    <w:p w:rsidR="007E6293" w:rsidRDefault="007E6293" w:rsidP="000009D1">
      <w:pPr>
        <w:outlineLvl w:val="0"/>
        <w:rPr>
          <w:rFonts w:ascii="Garamond" w:hAnsi="Garamond"/>
          <w:b/>
          <w:i/>
          <w:sz w:val="28"/>
          <w:szCs w:val="28"/>
        </w:rPr>
      </w:pPr>
    </w:p>
    <w:p w:rsidR="00E95FFA" w:rsidRDefault="00E95FFA" w:rsidP="000009D1">
      <w:pPr>
        <w:outlineLvl w:val="0"/>
        <w:rPr>
          <w:rFonts w:ascii="Garamond" w:hAnsi="Garamond"/>
          <w:b/>
          <w:i/>
          <w:sz w:val="28"/>
          <w:szCs w:val="28"/>
        </w:rPr>
      </w:pPr>
    </w:p>
    <w:p w:rsidR="00E95FFA" w:rsidRDefault="00E95FFA"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C325F0" w:rsidRDefault="00C325F0" w:rsidP="006E442B">
      <w:pPr>
        <w:ind w:left="405"/>
        <w:jc w:val="both"/>
        <w:rPr>
          <w:rFonts w:ascii="Garamond" w:hAnsi="Garamond"/>
          <w:b/>
          <w:i/>
          <w:sz w:val="28"/>
          <w:szCs w:val="28"/>
          <w:lang w:val="es-ES_tradnl"/>
        </w:rPr>
      </w:pPr>
    </w:p>
    <w:p w:rsidR="00EE2FF8" w:rsidRDefault="00EE2FF8" w:rsidP="009A69C1">
      <w:pPr>
        <w:spacing w:after="200" w:line="276" w:lineRule="auto"/>
        <w:rPr>
          <w:rFonts w:ascii="Garamond" w:hAnsi="Garamond"/>
          <w:b/>
          <w:i/>
          <w:sz w:val="20"/>
          <w:szCs w:val="20"/>
        </w:rPr>
      </w:pPr>
    </w:p>
    <w:p w:rsidR="009C1738" w:rsidRDefault="00C9141B" w:rsidP="009C1738">
      <w:pPr>
        <w:spacing w:after="200" w:line="276" w:lineRule="auto"/>
        <w:rPr>
          <w:rFonts w:ascii="Garamond" w:hAnsi="Garamond"/>
          <w:b/>
          <w:i/>
          <w:sz w:val="20"/>
          <w:szCs w:val="20"/>
        </w:rPr>
      </w:pPr>
      <w:r>
        <w:rPr>
          <w:rFonts w:ascii="Garamond" w:hAnsi="Garamond"/>
          <w:b/>
          <w:i/>
          <w:sz w:val="20"/>
          <w:szCs w:val="20"/>
        </w:rPr>
        <w:t>FUNDACIÓN FELIPE HERRERA</w:t>
      </w:r>
      <w:r>
        <w:rPr>
          <w:rFonts w:ascii="Garamond" w:hAnsi="Garamond"/>
          <w:b/>
          <w:i/>
          <w:sz w:val="20"/>
          <w:szCs w:val="20"/>
        </w:rPr>
        <w:br/>
        <w:t>PDTE. JUAN ANTONIO RÍOS Nº 58 – PISO 3 (26 33 99 79</w:t>
      </w:r>
      <w:r w:rsidR="009C1738">
        <w:rPr>
          <w:rFonts w:ascii="Garamond" w:hAnsi="Garamond"/>
          <w:b/>
          <w:i/>
          <w:sz w:val="20"/>
          <w:szCs w:val="20"/>
        </w:rPr>
        <w:t>)</w:t>
      </w:r>
    </w:p>
    <w:p w:rsidR="005D7FD1" w:rsidRDefault="005D7FD1" w:rsidP="000D79F0">
      <w:pPr>
        <w:spacing w:after="200" w:line="360" w:lineRule="auto"/>
        <w:jc w:val="both"/>
        <w:rPr>
          <w:rFonts w:ascii="Garamond" w:hAnsi="Garamond"/>
          <w:b/>
          <w:i/>
        </w:rPr>
      </w:pPr>
    </w:p>
    <w:p w:rsidR="00E01866" w:rsidRDefault="00E01866" w:rsidP="000D79F0">
      <w:pPr>
        <w:spacing w:after="200" w:line="360" w:lineRule="auto"/>
        <w:jc w:val="both"/>
        <w:rPr>
          <w:rFonts w:ascii="Garamond" w:hAnsi="Garamond"/>
          <w:b/>
          <w:i/>
        </w:rPr>
      </w:pPr>
    </w:p>
    <w:p w:rsidR="00984840" w:rsidRDefault="00984840" w:rsidP="000D79F0">
      <w:pPr>
        <w:spacing w:after="200" w:line="360" w:lineRule="auto"/>
        <w:jc w:val="both"/>
        <w:rPr>
          <w:rFonts w:ascii="Garamond" w:hAnsi="Garamond"/>
          <w:lang w:val="es-ES_tradnl"/>
        </w:rPr>
      </w:pPr>
    </w:p>
    <w:p w:rsidR="00CC33E9" w:rsidRPr="00984840" w:rsidRDefault="00CC33E9" w:rsidP="000D79F0">
      <w:pPr>
        <w:spacing w:after="200" w:line="360" w:lineRule="auto"/>
        <w:jc w:val="both"/>
        <w:rPr>
          <w:rFonts w:ascii="Garamond" w:hAnsi="Garamond"/>
        </w:rPr>
      </w:pPr>
    </w:p>
    <w:sectPr w:rsidR="00CC33E9" w:rsidRPr="009848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05" w:rsidRDefault="00595705" w:rsidP="001E5E67">
      <w:r>
        <w:separator/>
      </w:r>
    </w:p>
  </w:endnote>
  <w:endnote w:type="continuationSeparator" w:id="0">
    <w:p w:rsidR="00595705" w:rsidRDefault="00595705" w:rsidP="001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05" w:rsidRDefault="00595705" w:rsidP="001E5E67">
      <w:r>
        <w:separator/>
      </w:r>
    </w:p>
  </w:footnote>
  <w:footnote w:type="continuationSeparator" w:id="0">
    <w:p w:rsidR="00595705" w:rsidRDefault="00595705" w:rsidP="001E5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9CE10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148FF"/>
    <w:multiLevelType w:val="hybridMultilevel"/>
    <w:tmpl w:val="26F03BF2"/>
    <w:lvl w:ilvl="0" w:tplc="E4DA42A6">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0817174"/>
    <w:multiLevelType w:val="hybridMultilevel"/>
    <w:tmpl w:val="1E900618"/>
    <w:lvl w:ilvl="0" w:tplc="791ED0C8">
      <w:numFmt w:val="bullet"/>
      <w:lvlText w:val="-"/>
      <w:lvlJc w:val="left"/>
      <w:pPr>
        <w:tabs>
          <w:tab w:val="num" w:pos="1800"/>
        </w:tabs>
        <w:ind w:left="1800" w:hanging="360"/>
      </w:pPr>
      <w:rPr>
        <w:rFonts w:ascii="Comic Sans MS" w:eastAsia="Times New Roman" w:hAnsi="Comic Sans MS" w:cs="Times New Roman"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008E7249"/>
    <w:multiLevelType w:val="hybridMultilevel"/>
    <w:tmpl w:val="B178C944"/>
    <w:lvl w:ilvl="0" w:tplc="785CBDEC">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5146DAD"/>
    <w:multiLevelType w:val="multilevel"/>
    <w:tmpl w:val="F86E3036"/>
    <w:lvl w:ilvl="0">
      <w:start w:val="15"/>
      <w:numFmt w:val="bullet"/>
      <w:lvlText w:val="-"/>
      <w:lvlJc w:val="left"/>
      <w:pPr>
        <w:tabs>
          <w:tab w:val="num" w:pos="1800"/>
        </w:tabs>
        <w:ind w:left="1800" w:hanging="360"/>
      </w:pPr>
      <w:rPr>
        <w:rFonts w:ascii="Comic Sans MS" w:eastAsia="Times New Roman" w:hAnsi="Comic Sans MS" w:cs="Times New Roman" w:hint="default"/>
        <w:b/>
        <w:sz w:val="2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6121C6A"/>
    <w:multiLevelType w:val="hybridMultilevel"/>
    <w:tmpl w:val="AC00E82E"/>
    <w:lvl w:ilvl="0" w:tplc="FA5C45DE">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637130C"/>
    <w:multiLevelType w:val="hybridMultilevel"/>
    <w:tmpl w:val="9B103A38"/>
    <w:lvl w:ilvl="0" w:tplc="C49E5F32">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6D423B6"/>
    <w:multiLevelType w:val="hybridMultilevel"/>
    <w:tmpl w:val="BBE85EE8"/>
    <w:lvl w:ilvl="0" w:tplc="022A7304">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95003DC"/>
    <w:multiLevelType w:val="hybridMultilevel"/>
    <w:tmpl w:val="D7A2D8EE"/>
    <w:lvl w:ilvl="0" w:tplc="F37C6A56">
      <w:start w:val="15"/>
      <w:numFmt w:val="bullet"/>
      <w:lvlText w:val="-"/>
      <w:lvlJc w:val="left"/>
      <w:pPr>
        <w:ind w:left="435" w:hanging="360"/>
      </w:pPr>
      <w:rPr>
        <w:rFonts w:ascii="Garamond" w:eastAsia="Times New Roman" w:hAnsi="Garamond" w:cs="Times New Roman" w:hint="default"/>
      </w:rPr>
    </w:lvl>
    <w:lvl w:ilvl="1" w:tplc="340A0003" w:tentative="1">
      <w:start w:val="1"/>
      <w:numFmt w:val="bullet"/>
      <w:lvlText w:val="o"/>
      <w:lvlJc w:val="left"/>
      <w:pPr>
        <w:ind w:left="1155" w:hanging="360"/>
      </w:pPr>
      <w:rPr>
        <w:rFonts w:ascii="Courier New" w:hAnsi="Courier New" w:cs="Courier New" w:hint="default"/>
      </w:rPr>
    </w:lvl>
    <w:lvl w:ilvl="2" w:tplc="340A0005" w:tentative="1">
      <w:start w:val="1"/>
      <w:numFmt w:val="bullet"/>
      <w:lvlText w:val=""/>
      <w:lvlJc w:val="left"/>
      <w:pPr>
        <w:ind w:left="1875" w:hanging="360"/>
      </w:pPr>
      <w:rPr>
        <w:rFonts w:ascii="Wingdings" w:hAnsi="Wingdings" w:hint="default"/>
      </w:rPr>
    </w:lvl>
    <w:lvl w:ilvl="3" w:tplc="340A0001" w:tentative="1">
      <w:start w:val="1"/>
      <w:numFmt w:val="bullet"/>
      <w:lvlText w:val=""/>
      <w:lvlJc w:val="left"/>
      <w:pPr>
        <w:ind w:left="2595" w:hanging="360"/>
      </w:pPr>
      <w:rPr>
        <w:rFonts w:ascii="Symbol" w:hAnsi="Symbol" w:hint="default"/>
      </w:rPr>
    </w:lvl>
    <w:lvl w:ilvl="4" w:tplc="340A0003" w:tentative="1">
      <w:start w:val="1"/>
      <w:numFmt w:val="bullet"/>
      <w:lvlText w:val="o"/>
      <w:lvlJc w:val="left"/>
      <w:pPr>
        <w:ind w:left="3315" w:hanging="360"/>
      </w:pPr>
      <w:rPr>
        <w:rFonts w:ascii="Courier New" w:hAnsi="Courier New" w:cs="Courier New" w:hint="default"/>
      </w:rPr>
    </w:lvl>
    <w:lvl w:ilvl="5" w:tplc="340A0005" w:tentative="1">
      <w:start w:val="1"/>
      <w:numFmt w:val="bullet"/>
      <w:lvlText w:val=""/>
      <w:lvlJc w:val="left"/>
      <w:pPr>
        <w:ind w:left="4035" w:hanging="360"/>
      </w:pPr>
      <w:rPr>
        <w:rFonts w:ascii="Wingdings" w:hAnsi="Wingdings" w:hint="default"/>
      </w:rPr>
    </w:lvl>
    <w:lvl w:ilvl="6" w:tplc="340A0001" w:tentative="1">
      <w:start w:val="1"/>
      <w:numFmt w:val="bullet"/>
      <w:lvlText w:val=""/>
      <w:lvlJc w:val="left"/>
      <w:pPr>
        <w:ind w:left="4755" w:hanging="360"/>
      </w:pPr>
      <w:rPr>
        <w:rFonts w:ascii="Symbol" w:hAnsi="Symbol" w:hint="default"/>
      </w:rPr>
    </w:lvl>
    <w:lvl w:ilvl="7" w:tplc="340A0003" w:tentative="1">
      <w:start w:val="1"/>
      <w:numFmt w:val="bullet"/>
      <w:lvlText w:val="o"/>
      <w:lvlJc w:val="left"/>
      <w:pPr>
        <w:ind w:left="5475" w:hanging="360"/>
      </w:pPr>
      <w:rPr>
        <w:rFonts w:ascii="Courier New" w:hAnsi="Courier New" w:cs="Courier New" w:hint="default"/>
      </w:rPr>
    </w:lvl>
    <w:lvl w:ilvl="8" w:tplc="340A0005" w:tentative="1">
      <w:start w:val="1"/>
      <w:numFmt w:val="bullet"/>
      <w:lvlText w:val=""/>
      <w:lvlJc w:val="left"/>
      <w:pPr>
        <w:ind w:left="6195" w:hanging="360"/>
      </w:pPr>
      <w:rPr>
        <w:rFonts w:ascii="Wingdings" w:hAnsi="Wingdings" w:hint="default"/>
      </w:rPr>
    </w:lvl>
  </w:abstractNum>
  <w:abstractNum w:abstractNumId="9">
    <w:nsid w:val="099C56B1"/>
    <w:multiLevelType w:val="hybridMultilevel"/>
    <w:tmpl w:val="14F2DAD0"/>
    <w:lvl w:ilvl="0" w:tplc="796213CE">
      <w:numFmt w:val="bullet"/>
      <w:lvlText w:val="-"/>
      <w:lvlJc w:val="left"/>
      <w:pPr>
        <w:ind w:left="720" w:hanging="360"/>
      </w:pPr>
      <w:rPr>
        <w:rFonts w:ascii="Garamond" w:eastAsia="Times New Roman" w:hAnsi="Garamond" w:cs="Times New Roman" w:hint="default"/>
        <w:i/>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BEE5620"/>
    <w:multiLevelType w:val="hybridMultilevel"/>
    <w:tmpl w:val="BD4A444A"/>
    <w:lvl w:ilvl="0" w:tplc="4CA842BE">
      <w:start w:val="15"/>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E172BFB"/>
    <w:multiLevelType w:val="hybridMultilevel"/>
    <w:tmpl w:val="0F8E24BC"/>
    <w:lvl w:ilvl="0" w:tplc="ABE85576">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F073B6C"/>
    <w:multiLevelType w:val="hybridMultilevel"/>
    <w:tmpl w:val="AE14D3E2"/>
    <w:lvl w:ilvl="0" w:tplc="01707C80">
      <w:numFmt w:val="bullet"/>
      <w:lvlText w:val="-"/>
      <w:lvlJc w:val="left"/>
      <w:pPr>
        <w:ind w:left="435" w:hanging="360"/>
      </w:pPr>
      <w:rPr>
        <w:rFonts w:ascii="Garamond" w:eastAsia="Times New Roman" w:hAnsi="Garamond" w:cs="Times New Roman" w:hint="default"/>
        <w:i/>
        <w:sz w:val="28"/>
      </w:rPr>
    </w:lvl>
    <w:lvl w:ilvl="1" w:tplc="340A0003" w:tentative="1">
      <w:start w:val="1"/>
      <w:numFmt w:val="bullet"/>
      <w:lvlText w:val="o"/>
      <w:lvlJc w:val="left"/>
      <w:pPr>
        <w:ind w:left="1155" w:hanging="360"/>
      </w:pPr>
      <w:rPr>
        <w:rFonts w:ascii="Courier New" w:hAnsi="Courier New" w:cs="Courier New" w:hint="default"/>
      </w:rPr>
    </w:lvl>
    <w:lvl w:ilvl="2" w:tplc="340A0005" w:tentative="1">
      <w:start w:val="1"/>
      <w:numFmt w:val="bullet"/>
      <w:lvlText w:val=""/>
      <w:lvlJc w:val="left"/>
      <w:pPr>
        <w:ind w:left="1875" w:hanging="360"/>
      </w:pPr>
      <w:rPr>
        <w:rFonts w:ascii="Wingdings" w:hAnsi="Wingdings" w:hint="default"/>
      </w:rPr>
    </w:lvl>
    <w:lvl w:ilvl="3" w:tplc="340A0001" w:tentative="1">
      <w:start w:val="1"/>
      <w:numFmt w:val="bullet"/>
      <w:lvlText w:val=""/>
      <w:lvlJc w:val="left"/>
      <w:pPr>
        <w:ind w:left="2595" w:hanging="360"/>
      </w:pPr>
      <w:rPr>
        <w:rFonts w:ascii="Symbol" w:hAnsi="Symbol" w:hint="default"/>
      </w:rPr>
    </w:lvl>
    <w:lvl w:ilvl="4" w:tplc="340A0003" w:tentative="1">
      <w:start w:val="1"/>
      <w:numFmt w:val="bullet"/>
      <w:lvlText w:val="o"/>
      <w:lvlJc w:val="left"/>
      <w:pPr>
        <w:ind w:left="3315" w:hanging="360"/>
      </w:pPr>
      <w:rPr>
        <w:rFonts w:ascii="Courier New" w:hAnsi="Courier New" w:cs="Courier New" w:hint="default"/>
      </w:rPr>
    </w:lvl>
    <w:lvl w:ilvl="5" w:tplc="340A0005" w:tentative="1">
      <w:start w:val="1"/>
      <w:numFmt w:val="bullet"/>
      <w:lvlText w:val=""/>
      <w:lvlJc w:val="left"/>
      <w:pPr>
        <w:ind w:left="4035" w:hanging="360"/>
      </w:pPr>
      <w:rPr>
        <w:rFonts w:ascii="Wingdings" w:hAnsi="Wingdings" w:hint="default"/>
      </w:rPr>
    </w:lvl>
    <w:lvl w:ilvl="6" w:tplc="340A0001" w:tentative="1">
      <w:start w:val="1"/>
      <w:numFmt w:val="bullet"/>
      <w:lvlText w:val=""/>
      <w:lvlJc w:val="left"/>
      <w:pPr>
        <w:ind w:left="4755" w:hanging="360"/>
      </w:pPr>
      <w:rPr>
        <w:rFonts w:ascii="Symbol" w:hAnsi="Symbol" w:hint="default"/>
      </w:rPr>
    </w:lvl>
    <w:lvl w:ilvl="7" w:tplc="340A0003" w:tentative="1">
      <w:start w:val="1"/>
      <w:numFmt w:val="bullet"/>
      <w:lvlText w:val="o"/>
      <w:lvlJc w:val="left"/>
      <w:pPr>
        <w:ind w:left="5475" w:hanging="360"/>
      </w:pPr>
      <w:rPr>
        <w:rFonts w:ascii="Courier New" w:hAnsi="Courier New" w:cs="Courier New" w:hint="default"/>
      </w:rPr>
    </w:lvl>
    <w:lvl w:ilvl="8" w:tplc="340A0005" w:tentative="1">
      <w:start w:val="1"/>
      <w:numFmt w:val="bullet"/>
      <w:lvlText w:val=""/>
      <w:lvlJc w:val="left"/>
      <w:pPr>
        <w:ind w:left="6195" w:hanging="360"/>
      </w:pPr>
      <w:rPr>
        <w:rFonts w:ascii="Wingdings" w:hAnsi="Wingdings" w:hint="default"/>
      </w:rPr>
    </w:lvl>
  </w:abstractNum>
  <w:abstractNum w:abstractNumId="13">
    <w:nsid w:val="106512D1"/>
    <w:multiLevelType w:val="hybridMultilevel"/>
    <w:tmpl w:val="CB6EBF5C"/>
    <w:lvl w:ilvl="0" w:tplc="8F461632">
      <w:numFmt w:val="bullet"/>
      <w:lvlText w:val="-"/>
      <w:lvlJc w:val="left"/>
      <w:pPr>
        <w:ind w:left="720" w:hanging="360"/>
      </w:pPr>
      <w:rPr>
        <w:rFonts w:ascii="Garamond" w:eastAsia="Times New Roman" w:hAnsi="Garamond"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0FC3623"/>
    <w:multiLevelType w:val="hybridMultilevel"/>
    <w:tmpl w:val="8B026AA0"/>
    <w:lvl w:ilvl="0" w:tplc="BDFE49FA">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1180C2D"/>
    <w:multiLevelType w:val="hybridMultilevel"/>
    <w:tmpl w:val="8F8C5CC6"/>
    <w:lvl w:ilvl="0" w:tplc="AFD65502">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41A6029"/>
    <w:multiLevelType w:val="hybridMultilevel"/>
    <w:tmpl w:val="5B1235E0"/>
    <w:lvl w:ilvl="0" w:tplc="CD06DEC2">
      <w:numFmt w:val="bullet"/>
      <w:lvlText w:val="-"/>
      <w:lvlJc w:val="left"/>
      <w:pPr>
        <w:tabs>
          <w:tab w:val="num" w:pos="720"/>
        </w:tabs>
        <w:ind w:left="720" w:hanging="360"/>
      </w:pPr>
      <w:rPr>
        <w:rFonts w:ascii="Garamond" w:eastAsia="Times New Roman" w:hAnsi="Garamond" w:cs="Times New Roman" w:hint="default"/>
        <w:i/>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7455928"/>
    <w:multiLevelType w:val="hybridMultilevel"/>
    <w:tmpl w:val="433CCE94"/>
    <w:lvl w:ilvl="0" w:tplc="3A0A1306">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9226314"/>
    <w:multiLevelType w:val="multilevel"/>
    <w:tmpl w:val="1E92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161876"/>
    <w:multiLevelType w:val="hybridMultilevel"/>
    <w:tmpl w:val="71A8C0B2"/>
    <w:lvl w:ilvl="0" w:tplc="3C0877EE">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1FBC361C"/>
    <w:multiLevelType w:val="hybridMultilevel"/>
    <w:tmpl w:val="53CAEC0E"/>
    <w:lvl w:ilvl="0" w:tplc="59D4892E">
      <w:numFmt w:val="bullet"/>
      <w:lvlText w:val="-"/>
      <w:lvlJc w:val="left"/>
      <w:pPr>
        <w:ind w:left="495" w:hanging="360"/>
      </w:pPr>
      <w:rPr>
        <w:rFonts w:ascii="Garamond" w:eastAsia="Times New Roman" w:hAnsi="Garamond" w:cs="Times New Roman" w:hint="default"/>
      </w:rPr>
    </w:lvl>
    <w:lvl w:ilvl="1" w:tplc="340A0003" w:tentative="1">
      <w:start w:val="1"/>
      <w:numFmt w:val="bullet"/>
      <w:lvlText w:val="o"/>
      <w:lvlJc w:val="left"/>
      <w:pPr>
        <w:ind w:left="1215" w:hanging="360"/>
      </w:pPr>
      <w:rPr>
        <w:rFonts w:ascii="Courier New" w:hAnsi="Courier New" w:cs="Courier New" w:hint="default"/>
      </w:rPr>
    </w:lvl>
    <w:lvl w:ilvl="2" w:tplc="340A0005" w:tentative="1">
      <w:start w:val="1"/>
      <w:numFmt w:val="bullet"/>
      <w:lvlText w:val=""/>
      <w:lvlJc w:val="left"/>
      <w:pPr>
        <w:ind w:left="1935" w:hanging="360"/>
      </w:pPr>
      <w:rPr>
        <w:rFonts w:ascii="Wingdings" w:hAnsi="Wingdings" w:hint="default"/>
      </w:rPr>
    </w:lvl>
    <w:lvl w:ilvl="3" w:tplc="340A0001" w:tentative="1">
      <w:start w:val="1"/>
      <w:numFmt w:val="bullet"/>
      <w:lvlText w:val=""/>
      <w:lvlJc w:val="left"/>
      <w:pPr>
        <w:ind w:left="2655" w:hanging="360"/>
      </w:pPr>
      <w:rPr>
        <w:rFonts w:ascii="Symbol" w:hAnsi="Symbol" w:hint="default"/>
      </w:rPr>
    </w:lvl>
    <w:lvl w:ilvl="4" w:tplc="340A0003" w:tentative="1">
      <w:start w:val="1"/>
      <w:numFmt w:val="bullet"/>
      <w:lvlText w:val="o"/>
      <w:lvlJc w:val="left"/>
      <w:pPr>
        <w:ind w:left="3375" w:hanging="360"/>
      </w:pPr>
      <w:rPr>
        <w:rFonts w:ascii="Courier New" w:hAnsi="Courier New" w:cs="Courier New" w:hint="default"/>
      </w:rPr>
    </w:lvl>
    <w:lvl w:ilvl="5" w:tplc="340A0005" w:tentative="1">
      <w:start w:val="1"/>
      <w:numFmt w:val="bullet"/>
      <w:lvlText w:val=""/>
      <w:lvlJc w:val="left"/>
      <w:pPr>
        <w:ind w:left="4095" w:hanging="360"/>
      </w:pPr>
      <w:rPr>
        <w:rFonts w:ascii="Wingdings" w:hAnsi="Wingdings" w:hint="default"/>
      </w:rPr>
    </w:lvl>
    <w:lvl w:ilvl="6" w:tplc="340A0001" w:tentative="1">
      <w:start w:val="1"/>
      <w:numFmt w:val="bullet"/>
      <w:lvlText w:val=""/>
      <w:lvlJc w:val="left"/>
      <w:pPr>
        <w:ind w:left="4815" w:hanging="360"/>
      </w:pPr>
      <w:rPr>
        <w:rFonts w:ascii="Symbol" w:hAnsi="Symbol" w:hint="default"/>
      </w:rPr>
    </w:lvl>
    <w:lvl w:ilvl="7" w:tplc="340A0003" w:tentative="1">
      <w:start w:val="1"/>
      <w:numFmt w:val="bullet"/>
      <w:lvlText w:val="o"/>
      <w:lvlJc w:val="left"/>
      <w:pPr>
        <w:ind w:left="5535" w:hanging="360"/>
      </w:pPr>
      <w:rPr>
        <w:rFonts w:ascii="Courier New" w:hAnsi="Courier New" w:cs="Courier New" w:hint="default"/>
      </w:rPr>
    </w:lvl>
    <w:lvl w:ilvl="8" w:tplc="340A0005" w:tentative="1">
      <w:start w:val="1"/>
      <w:numFmt w:val="bullet"/>
      <w:lvlText w:val=""/>
      <w:lvlJc w:val="left"/>
      <w:pPr>
        <w:ind w:left="6255" w:hanging="360"/>
      </w:pPr>
      <w:rPr>
        <w:rFonts w:ascii="Wingdings" w:hAnsi="Wingdings" w:hint="default"/>
      </w:rPr>
    </w:lvl>
  </w:abstractNum>
  <w:abstractNum w:abstractNumId="21">
    <w:nsid w:val="27D5442A"/>
    <w:multiLevelType w:val="hybridMultilevel"/>
    <w:tmpl w:val="2C9253BA"/>
    <w:lvl w:ilvl="0" w:tplc="145418E4">
      <w:numFmt w:val="bullet"/>
      <w:lvlText w:val="-"/>
      <w:lvlJc w:val="left"/>
      <w:pPr>
        <w:ind w:left="360" w:hanging="360"/>
      </w:pPr>
      <w:rPr>
        <w:rFonts w:ascii="Garamond" w:eastAsia="Times New Roman" w:hAnsi="Garamond" w:cs="Times New Roman"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2AE67AFB"/>
    <w:multiLevelType w:val="hybridMultilevel"/>
    <w:tmpl w:val="4AC260AA"/>
    <w:lvl w:ilvl="0" w:tplc="5E0E9AB2">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4380A94"/>
    <w:multiLevelType w:val="hybridMultilevel"/>
    <w:tmpl w:val="FEF8FE84"/>
    <w:lvl w:ilvl="0" w:tplc="3A147B12">
      <w:start w:val="15"/>
      <w:numFmt w:val="bullet"/>
      <w:lvlText w:val="-"/>
      <w:lvlJc w:val="left"/>
      <w:pPr>
        <w:tabs>
          <w:tab w:val="num" w:pos="585"/>
        </w:tabs>
        <w:ind w:left="585" w:hanging="360"/>
      </w:pPr>
      <w:rPr>
        <w:rFonts w:ascii="Garamond" w:eastAsia="Times New Roman" w:hAnsi="Garamond" w:cs="Times New Roman" w:hint="default"/>
      </w:rPr>
    </w:lvl>
    <w:lvl w:ilvl="1" w:tplc="0C0A0003" w:tentative="1">
      <w:start w:val="1"/>
      <w:numFmt w:val="bullet"/>
      <w:lvlText w:val="o"/>
      <w:lvlJc w:val="left"/>
      <w:pPr>
        <w:tabs>
          <w:tab w:val="num" w:pos="1305"/>
        </w:tabs>
        <w:ind w:left="1305" w:hanging="360"/>
      </w:pPr>
      <w:rPr>
        <w:rFonts w:ascii="Courier New" w:hAnsi="Courier New" w:cs="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cs="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cs="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24">
    <w:nsid w:val="3CD7375B"/>
    <w:multiLevelType w:val="hybridMultilevel"/>
    <w:tmpl w:val="1262AFF2"/>
    <w:lvl w:ilvl="0" w:tplc="5E6CF38E">
      <w:start w:val="31"/>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EFA3294"/>
    <w:multiLevelType w:val="multilevel"/>
    <w:tmpl w:val="0D3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341FB"/>
    <w:multiLevelType w:val="hybridMultilevel"/>
    <w:tmpl w:val="01044D0E"/>
    <w:lvl w:ilvl="0" w:tplc="1528E126">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79E358B"/>
    <w:multiLevelType w:val="hybridMultilevel"/>
    <w:tmpl w:val="77206CAE"/>
    <w:lvl w:ilvl="0" w:tplc="C8AAC0F2">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A112375"/>
    <w:multiLevelType w:val="hybridMultilevel"/>
    <w:tmpl w:val="D3FCF000"/>
    <w:lvl w:ilvl="0" w:tplc="5DC48208">
      <w:numFmt w:val="bullet"/>
      <w:lvlText w:val="-"/>
      <w:lvlJc w:val="left"/>
      <w:pPr>
        <w:tabs>
          <w:tab w:val="num" w:pos="-1260"/>
        </w:tabs>
        <w:ind w:left="-1260" w:hanging="360"/>
      </w:pPr>
      <w:rPr>
        <w:rFonts w:ascii="Times New Roman" w:eastAsia="Times New Roman" w:hAnsi="Times New Roman" w:cs="Times New Roman" w:hint="default"/>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900"/>
        </w:tabs>
        <w:ind w:left="900" w:hanging="360"/>
      </w:pPr>
      <w:rPr>
        <w:rFonts w:ascii="Symbol" w:hAnsi="Symbol" w:hint="default"/>
      </w:rPr>
    </w:lvl>
    <w:lvl w:ilvl="4" w:tplc="0C0A0003" w:tentative="1">
      <w:start w:val="1"/>
      <w:numFmt w:val="bullet"/>
      <w:lvlText w:val="o"/>
      <w:lvlJc w:val="left"/>
      <w:pPr>
        <w:tabs>
          <w:tab w:val="num" w:pos="1620"/>
        </w:tabs>
        <w:ind w:left="1620" w:hanging="360"/>
      </w:pPr>
      <w:rPr>
        <w:rFonts w:ascii="Courier New" w:hAnsi="Courier New" w:cs="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cs="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29">
    <w:nsid w:val="4C2A326E"/>
    <w:multiLevelType w:val="hybridMultilevel"/>
    <w:tmpl w:val="C71275E0"/>
    <w:lvl w:ilvl="0" w:tplc="C91AA48A">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57F3A20"/>
    <w:multiLevelType w:val="hybridMultilevel"/>
    <w:tmpl w:val="4B0A495C"/>
    <w:lvl w:ilvl="0" w:tplc="197E53E8">
      <w:numFmt w:val="bullet"/>
      <w:lvlText w:val="-"/>
      <w:lvlJc w:val="left"/>
      <w:pPr>
        <w:ind w:left="435" w:hanging="360"/>
      </w:pPr>
      <w:rPr>
        <w:rFonts w:ascii="Garamond" w:eastAsia="Times New Roman" w:hAnsi="Garamond" w:cs="Times New Roman" w:hint="default"/>
      </w:rPr>
    </w:lvl>
    <w:lvl w:ilvl="1" w:tplc="340A0003" w:tentative="1">
      <w:start w:val="1"/>
      <w:numFmt w:val="bullet"/>
      <w:lvlText w:val="o"/>
      <w:lvlJc w:val="left"/>
      <w:pPr>
        <w:ind w:left="1155" w:hanging="360"/>
      </w:pPr>
      <w:rPr>
        <w:rFonts w:ascii="Courier New" w:hAnsi="Courier New" w:cs="Courier New" w:hint="default"/>
      </w:rPr>
    </w:lvl>
    <w:lvl w:ilvl="2" w:tplc="340A0005" w:tentative="1">
      <w:start w:val="1"/>
      <w:numFmt w:val="bullet"/>
      <w:lvlText w:val=""/>
      <w:lvlJc w:val="left"/>
      <w:pPr>
        <w:ind w:left="1875" w:hanging="360"/>
      </w:pPr>
      <w:rPr>
        <w:rFonts w:ascii="Wingdings" w:hAnsi="Wingdings" w:hint="default"/>
      </w:rPr>
    </w:lvl>
    <w:lvl w:ilvl="3" w:tplc="340A0001" w:tentative="1">
      <w:start w:val="1"/>
      <w:numFmt w:val="bullet"/>
      <w:lvlText w:val=""/>
      <w:lvlJc w:val="left"/>
      <w:pPr>
        <w:ind w:left="2595" w:hanging="360"/>
      </w:pPr>
      <w:rPr>
        <w:rFonts w:ascii="Symbol" w:hAnsi="Symbol" w:hint="default"/>
      </w:rPr>
    </w:lvl>
    <w:lvl w:ilvl="4" w:tplc="340A0003" w:tentative="1">
      <w:start w:val="1"/>
      <w:numFmt w:val="bullet"/>
      <w:lvlText w:val="o"/>
      <w:lvlJc w:val="left"/>
      <w:pPr>
        <w:ind w:left="3315" w:hanging="360"/>
      </w:pPr>
      <w:rPr>
        <w:rFonts w:ascii="Courier New" w:hAnsi="Courier New" w:cs="Courier New" w:hint="default"/>
      </w:rPr>
    </w:lvl>
    <w:lvl w:ilvl="5" w:tplc="340A0005" w:tentative="1">
      <w:start w:val="1"/>
      <w:numFmt w:val="bullet"/>
      <w:lvlText w:val=""/>
      <w:lvlJc w:val="left"/>
      <w:pPr>
        <w:ind w:left="4035" w:hanging="360"/>
      </w:pPr>
      <w:rPr>
        <w:rFonts w:ascii="Wingdings" w:hAnsi="Wingdings" w:hint="default"/>
      </w:rPr>
    </w:lvl>
    <w:lvl w:ilvl="6" w:tplc="340A0001" w:tentative="1">
      <w:start w:val="1"/>
      <w:numFmt w:val="bullet"/>
      <w:lvlText w:val=""/>
      <w:lvlJc w:val="left"/>
      <w:pPr>
        <w:ind w:left="4755" w:hanging="360"/>
      </w:pPr>
      <w:rPr>
        <w:rFonts w:ascii="Symbol" w:hAnsi="Symbol" w:hint="default"/>
      </w:rPr>
    </w:lvl>
    <w:lvl w:ilvl="7" w:tplc="340A0003" w:tentative="1">
      <w:start w:val="1"/>
      <w:numFmt w:val="bullet"/>
      <w:lvlText w:val="o"/>
      <w:lvlJc w:val="left"/>
      <w:pPr>
        <w:ind w:left="5475" w:hanging="360"/>
      </w:pPr>
      <w:rPr>
        <w:rFonts w:ascii="Courier New" w:hAnsi="Courier New" w:cs="Courier New" w:hint="default"/>
      </w:rPr>
    </w:lvl>
    <w:lvl w:ilvl="8" w:tplc="340A0005" w:tentative="1">
      <w:start w:val="1"/>
      <w:numFmt w:val="bullet"/>
      <w:lvlText w:val=""/>
      <w:lvlJc w:val="left"/>
      <w:pPr>
        <w:ind w:left="6195" w:hanging="360"/>
      </w:pPr>
      <w:rPr>
        <w:rFonts w:ascii="Wingdings" w:hAnsi="Wingdings" w:hint="default"/>
      </w:rPr>
    </w:lvl>
  </w:abstractNum>
  <w:abstractNum w:abstractNumId="31">
    <w:nsid w:val="55C064CD"/>
    <w:multiLevelType w:val="hybridMultilevel"/>
    <w:tmpl w:val="9CBA07DE"/>
    <w:lvl w:ilvl="0" w:tplc="59CA376C">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83543F1"/>
    <w:multiLevelType w:val="hybridMultilevel"/>
    <w:tmpl w:val="1D325D00"/>
    <w:lvl w:ilvl="0" w:tplc="640A4B9C">
      <w:start w:val="15"/>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A010FE8"/>
    <w:multiLevelType w:val="hybridMultilevel"/>
    <w:tmpl w:val="08D2E1D6"/>
    <w:lvl w:ilvl="0" w:tplc="E724E5A2">
      <w:numFmt w:val="bullet"/>
      <w:lvlText w:val="-"/>
      <w:lvlJc w:val="left"/>
      <w:pPr>
        <w:tabs>
          <w:tab w:val="num" w:pos="675"/>
        </w:tabs>
        <w:ind w:left="675" w:hanging="360"/>
      </w:pPr>
      <w:rPr>
        <w:rFonts w:ascii="Comic Sans MS" w:eastAsia="Times New Roman" w:hAnsi="Comic Sans MS" w:cs="Times New Roman" w:hint="default"/>
      </w:rPr>
    </w:lvl>
    <w:lvl w:ilvl="1" w:tplc="0C0A0003" w:tentative="1">
      <w:start w:val="1"/>
      <w:numFmt w:val="bullet"/>
      <w:lvlText w:val="o"/>
      <w:lvlJc w:val="left"/>
      <w:pPr>
        <w:tabs>
          <w:tab w:val="num" w:pos="1395"/>
        </w:tabs>
        <w:ind w:left="1395" w:hanging="360"/>
      </w:pPr>
      <w:rPr>
        <w:rFonts w:ascii="Courier New" w:hAnsi="Courier New" w:cs="Courier New" w:hint="default"/>
      </w:rPr>
    </w:lvl>
    <w:lvl w:ilvl="2" w:tplc="0C0A0005" w:tentative="1">
      <w:start w:val="1"/>
      <w:numFmt w:val="bullet"/>
      <w:lvlText w:val=""/>
      <w:lvlJc w:val="left"/>
      <w:pPr>
        <w:tabs>
          <w:tab w:val="num" w:pos="2115"/>
        </w:tabs>
        <w:ind w:left="2115" w:hanging="360"/>
      </w:pPr>
      <w:rPr>
        <w:rFonts w:ascii="Wingdings" w:hAnsi="Wingdings" w:hint="default"/>
      </w:rPr>
    </w:lvl>
    <w:lvl w:ilvl="3" w:tplc="0C0A0001" w:tentative="1">
      <w:start w:val="1"/>
      <w:numFmt w:val="bullet"/>
      <w:lvlText w:val=""/>
      <w:lvlJc w:val="left"/>
      <w:pPr>
        <w:tabs>
          <w:tab w:val="num" w:pos="2835"/>
        </w:tabs>
        <w:ind w:left="2835" w:hanging="360"/>
      </w:pPr>
      <w:rPr>
        <w:rFonts w:ascii="Symbol" w:hAnsi="Symbol" w:hint="default"/>
      </w:rPr>
    </w:lvl>
    <w:lvl w:ilvl="4" w:tplc="0C0A0003" w:tentative="1">
      <w:start w:val="1"/>
      <w:numFmt w:val="bullet"/>
      <w:lvlText w:val="o"/>
      <w:lvlJc w:val="left"/>
      <w:pPr>
        <w:tabs>
          <w:tab w:val="num" w:pos="3555"/>
        </w:tabs>
        <w:ind w:left="3555" w:hanging="360"/>
      </w:pPr>
      <w:rPr>
        <w:rFonts w:ascii="Courier New" w:hAnsi="Courier New" w:cs="Courier New" w:hint="default"/>
      </w:rPr>
    </w:lvl>
    <w:lvl w:ilvl="5" w:tplc="0C0A0005" w:tentative="1">
      <w:start w:val="1"/>
      <w:numFmt w:val="bullet"/>
      <w:lvlText w:val=""/>
      <w:lvlJc w:val="left"/>
      <w:pPr>
        <w:tabs>
          <w:tab w:val="num" w:pos="4275"/>
        </w:tabs>
        <w:ind w:left="4275" w:hanging="360"/>
      </w:pPr>
      <w:rPr>
        <w:rFonts w:ascii="Wingdings" w:hAnsi="Wingdings" w:hint="default"/>
      </w:rPr>
    </w:lvl>
    <w:lvl w:ilvl="6" w:tplc="0C0A0001" w:tentative="1">
      <w:start w:val="1"/>
      <w:numFmt w:val="bullet"/>
      <w:lvlText w:val=""/>
      <w:lvlJc w:val="left"/>
      <w:pPr>
        <w:tabs>
          <w:tab w:val="num" w:pos="4995"/>
        </w:tabs>
        <w:ind w:left="4995" w:hanging="360"/>
      </w:pPr>
      <w:rPr>
        <w:rFonts w:ascii="Symbol" w:hAnsi="Symbol" w:hint="default"/>
      </w:rPr>
    </w:lvl>
    <w:lvl w:ilvl="7" w:tplc="0C0A0003" w:tentative="1">
      <w:start w:val="1"/>
      <w:numFmt w:val="bullet"/>
      <w:lvlText w:val="o"/>
      <w:lvlJc w:val="left"/>
      <w:pPr>
        <w:tabs>
          <w:tab w:val="num" w:pos="5715"/>
        </w:tabs>
        <w:ind w:left="5715" w:hanging="360"/>
      </w:pPr>
      <w:rPr>
        <w:rFonts w:ascii="Courier New" w:hAnsi="Courier New" w:cs="Courier New" w:hint="default"/>
      </w:rPr>
    </w:lvl>
    <w:lvl w:ilvl="8" w:tplc="0C0A0005" w:tentative="1">
      <w:start w:val="1"/>
      <w:numFmt w:val="bullet"/>
      <w:lvlText w:val=""/>
      <w:lvlJc w:val="left"/>
      <w:pPr>
        <w:tabs>
          <w:tab w:val="num" w:pos="6435"/>
        </w:tabs>
        <w:ind w:left="6435" w:hanging="360"/>
      </w:pPr>
      <w:rPr>
        <w:rFonts w:ascii="Wingdings" w:hAnsi="Wingdings" w:hint="default"/>
      </w:rPr>
    </w:lvl>
  </w:abstractNum>
  <w:abstractNum w:abstractNumId="34">
    <w:nsid w:val="5D374A98"/>
    <w:multiLevelType w:val="hybridMultilevel"/>
    <w:tmpl w:val="F86E3036"/>
    <w:lvl w:ilvl="0" w:tplc="0B2CF948">
      <w:start w:val="15"/>
      <w:numFmt w:val="bullet"/>
      <w:lvlText w:val="-"/>
      <w:lvlJc w:val="left"/>
      <w:pPr>
        <w:tabs>
          <w:tab w:val="num" w:pos="1800"/>
        </w:tabs>
        <w:ind w:left="1800" w:hanging="360"/>
      </w:pPr>
      <w:rPr>
        <w:rFonts w:ascii="Comic Sans MS" w:eastAsia="Times New Roman" w:hAnsi="Comic Sans MS" w:cs="Times New Roman" w:hint="default"/>
        <w:b/>
        <w:sz w:val="28"/>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5">
    <w:nsid w:val="5D8E6805"/>
    <w:multiLevelType w:val="hybridMultilevel"/>
    <w:tmpl w:val="765C1348"/>
    <w:lvl w:ilvl="0" w:tplc="F47E4702">
      <w:numFmt w:val="bullet"/>
      <w:lvlText w:val="-"/>
      <w:lvlJc w:val="left"/>
      <w:pPr>
        <w:ind w:left="420" w:hanging="360"/>
      </w:pPr>
      <w:rPr>
        <w:rFonts w:ascii="Garamond" w:eastAsia="Times New Roman" w:hAnsi="Garamond" w:cs="Times New Roman"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36">
    <w:nsid w:val="60C823CD"/>
    <w:multiLevelType w:val="hybridMultilevel"/>
    <w:tmpl w:val="68923706"/>
    <w:lvl w:ilvl="0" w:tplc="D46A6086">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1D50CD"/>
    <w:multiLevelType w:val="hybridMultilevel"/>
    <w:tmpl w:val="3D405254"/>
    <w:lvl w:ilvl="0" w:tplc="683646F2">
      <w:numFmt w:val="bullet"/>
      <w:lvlText w:val="-"/>
      <w:lvlJc w:val="left"/>
      <w:pPr>
        <w:tabs>
          <w:tab w:val="num" w:pos="1980"/>
        </w:tabs>
        <w:ind w:left="1980" w:hanging="360"/>
      </w:pPr>
      <w:rPr>
        <w:rFonts w:ascii="Comic Sans MS" w:eastAsia="Times New Roman" w:hAnsi="Comic Sans MS" w:cs="Times New Roman"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38">
    <w:nsid w:val="673F373F"/>
    <w:multiLevelType w:val="hybridMultilevel"/>
    <w:tmpl w:val="FDCC2378"/>
    <w:lvl w:ilvl="0" w:tplc="670CB108">
      <w:numFmt w:val="bullet"/>
      <w:lvlText w:val="-"/>
      <w:lvlJc w:val="left"/>
      <w:pPr>
        <w:ind w:left="360" w:hanging="360"/>
      </w:pPr>
      <w:rPr>
        <w:rFonts w:ascii="Garamond" w:eastAsia="Times New Roman" w:hAnsi="Garamond" w:cs="Times New Roman" w:hint="default"/>
        <w:i/>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675D2C05"/>
    <w:multiLevelType w:val="hybridMultilevel"/>
    <w:tmpl w:val="F28A3690"/>
    <w:lvl w:ilvl="0" w:tplc="56601424">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6AC130FD"/>
    <w:multiLevelType w:val="hybridMultilevel"/>
    <w:tmpl w:val="807ECA56"/>
    <w:lvl w:ilvl="0" w:tplc="F4168E3E">
      <w:numFmt w:val="bullet"/>
      <w:lvlText w:val="-"/>
      <w:lvlJc w:val="left"/>
      <w:pPr>
        <w:ind w:left="720" w:hanging="360"/>
      </w:pPr>
      <w:rPr>
        <w:rFonts w:ascii="Garamond" w:eastAsia="Times New Roman" w:hAnsi="Garamond" w:cs="Times New Roman" w:hint="default"/>
        <w:i/>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F27064A"/>
    <w:multiLevelType w:val="hybridMultilevel"/>
    <w:tmpl w:val="4EE050BC"/>
    <w:lvl w:ilvl="0" w:tplc="85442A5C">
      <w:numFmt w:val="bullet"/>
      <w:lvlText w:val="-"/>
      <w:lvlJc w:val="left"/>
      <w:pPr>
        <w:ind w:left="405" w:hanging="360"/>
      </w:pPr>
      <w:rPr>
        <w:rFonts w:ascii="Garamond" w:eastAsia="Times New Roman" w:hAnsi="Garamond"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42">
    <w:nsid w:val="736E1C97"/>
    <w:multiLevelType w:val="hybridMultilevel"/>
    <w:tmpl w:val="37AE9F6E"/>
    <w:lvl w:ilvl="0" w:tplc="D1FAEE5E">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A5D19AD"/>
    <w:multiLevelType w:val="hybridMultilevel"/>
    <w:tmpl w:val="ED08FF6C"/>
    <w:lvl w:ilvl="0" w:tplc="70783B64">
      <w:numFmt w:val="bullet"/>
      <w:lvlText w:val="-"/>
      <w:lvlJc w:val="left"/>
      <w:pPr>
        <w:tabs>
          <w:tab w:val="num" w:pos="1260"/>
        </w:tabs>
        <w:ind w:left="1260" w:hanging="360"/>
      </w:pPr>
      <w:rPr>
        <w:rFonts w:ascii="Times New Roman" w:eastAsia="Times New Roman" w:hAnsi="Times New Roman" w:cs="Times New Roman"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4">
    <w:nsid w:val="7B634FB0"/>
    <w:multiLevelType w:val="hybridMultilevel"/>
    <w:tmpl w:val="F83A51B6"/>
    <w:lvl w:ilvl="0" w:tplc="72361C7A">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7DB30599"/>
    <w:multiLevelType w:val="hybridMultilevel"/>
    <w:tmpl w:val="9044EFDE"/>
    <w:lvl w:ilvl="0" w:tplc="CA84DB8E">
      <w:numFmt w:val="bullet"/>
      <w:lvlText w:val="-"/>
      <w:lvlJc w:val="left"/>
      <w:pPr>
        <w:tabs>
          <w:tab w:val="num" w:pos="420"/>
        </w:tabs>
        <w:ind w:left="420" w:hanging="360"/>
      </w:pPr>
      <w:rPr>
        <w:rFonts w:ascii="Comic Sans MS" w:eastAsia="Times New Roman" w:hAnsi="Comic Sans MS"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28"/>
  </w:num>
  <w:num w:numId="3">
    <w:abstractNumId w:val="34"/>
  </w:num>
  <w:num w:numId="4">
    <w:abstractNumId w:val="4"/>
  </w:num>
  <w:num w:numId="5">
    <w:abstractNumId w:val="2"/>
  </w:num>
  <w:num w:numId="6">
    <w:abstractNumId w:val="33"/>
  </w:num>
  <w:num w:numId="7">
    <w:abstractNumId w:val="37"/>
  </w:num>
  <w:num w:numId="8">
    <w:abstractNumId w:val="36"/>
  </w:num>
  <w:num w:numId="9">
    <w:abstractNumId w:val="45"/>
  </w:num>
  <w:num w:numId="10">
    <w:abstractNumId w:val="43"/>
  </w:num>
  <w:num w:numId="11">
    <w:abstractNumId w:val="23"/>
  </w:num>
  <w:num w:numId="12">
    <w:abstractNumId w:val="16"/>
  </w:num>
  <w:num w:numId="13">
    <w:abstractNumId w:val="27"/>
  </w:num>
  <w:num w:numId="14">
    <w:abstractNumId w:val="17"/>
  </w:num>
  <w:num w:numId="15">
    <w:abstractNumId w:val="26"/>
  </w:num>
  <w:num w:numId="16">
    <w:abstractNumId w:val="15"/>
  </w:num>
  <w:num w:numId="17">
    <w:abstractNumId w:val="29"/>
  </w:num>
  <w:num w:numId="18">
    <w:abstractNumId w:val="3"/>
  </w:num>
  <w:num w:numId="19">
    <w:abstractNumId w:val="13"/>
  </w:num>
  <w:num w:numId="20">
    <w:abstractNumId w:val="1"/>
  </w:num>
  <w:num w:numId="21">
    <w:abstractNumId w:val="21"/>
  </w:num>
  <w:num w:numId="22">
    <w:abstractNumId w:val="14"/>
  </w:num>
  <w:num w:numId="23">
    <w:abstractNumId w:val="42"/>
  </w:num>
  <w:num w:numId="24">
    <w:abstractNumId w:val="5"/>
  </w:num>
  <w:num w:numId="25">
    <w:abstractNumId w:val="39"/>
  </w:num>
  <w:num w:numId="26">
    <w:abstractNumId w:val="31"/>
  </w:num>
  <w:num w:numId="27">
    <w:abstractNumId w:val="38"/>
  </w:num>
  <w:num w:numId="28">
    <w:abstractNumId w:val="40"/>
  </w:num>
  <w:num w:numId="29">
    <w:abstractNumId w:val="7"/>
  </w:num>
  <w:num w:numId="30">
    <w:abstractNumId w:val="20"/>
  </w:num>
  <w:num w:numId="31">
    <w:abstractNumId w:val="19"/>
  </w:num>
  <w:num w:numId="32">
    <w:abstractNumId w:val="18"/>
  </w:num>
  <w:num w:numId="33">
    <w:abstractNumId w:val="25"/>
  </w:num>
  <w:num w:numId="34">
    <w:abstractNumId w:val="30"/>
  </w:num>
  <w:num w:numId="35">
    <w:abstractNumId w:val="22"/>
  </w:num>
  <w:num w:numId="36">
    <w:abstractNumId w:val="35"/>
  </w:num>
  <w:num w:numId="37">
    <w:abstractNumId w:val="11"/>
  </w:num>
  <w:num w:numId="38">
    <w:abstractNumId w:val="41"/>
  </w:num>
  <w:num w:numId="39">
    <w:abstractNumId w:val="9"/>
  </w:num>
  <w:num w:numId="40">
    <w:abstractNumId w:val="12"/>
  </w:num>
  <w:num w:numId="41">
    <w:abstractNumId w:val="6"/>
  </w:num>
  <w:num w:numId="42">
    <w:abstractNumId w:val="44"/>
  </w:num>
  <w:num w:numId="43">
    <w:abstractNumId w:val="8"/>
  </w:num>
  <w:num w:numId="44">
    <w:abstractNumId w:val="32"/>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D8"/>
    <w:rsid w:val="000002EC"/>
    <w:rsid w:val="000009D1"/>
    <w:rsid w:val="00000BBF"/>
    <w:rsid w:val="00000CC0"/>
    <w:rsid w:val="0000108A"/>
    <w:rsid w:val="00002E7D"/>
    <w:rsid w:val="00003A26"/>
    <w:rsid w:val="00003E51"/>
    <w:rsid w:val="000047A3"/>
    <w:rsid w:val="00005332"/>
    <w:rsid w:val="0000607B"/>
    <w:rsid w:val="00006462"/>
    <w:rsid w:val="00007478"/>
    <w:rsid w:val="0001038B"/>
    <w:rsid w:val="00011530"/>
    <w:rsid w:val="00011755"/>
    <w:rsid w:val="0001180B"/>
    <w:rsid w:val="00011DD7"/>
    <w:rsid w:val="00012A89"/>
    <w:rsid w:val="000139B6"/>
    <w:rsid w:val="0001420E"/>
    <w:rsid w:val="000145B3"/>
    <w:rsid w:val="000146B1"/>
    <w:rsid w:val="0001599F"/>
    <w:rsid w:val="00017987"/>
    <w:rsid w:val="0002218F"/>
    <w:rsid w:val="0002234B"/>
    <w:rsid w:val="0002319C"/>
    <w:rsid w:val="0002662B"/>
    <w:rsid w:val="00026B5B"/>
    <w:rsid w:val="00026DCA"/>
    <w:rsid w:val="00026DFB"/>
    <w:rsid w:val="0002703C"/>
    <w:rsid w:val="00027AFF"/>
    <w:rsid w:val="00027D41"/>
    <w:rsid w:val="0003081A"/>
    <w:rsid w:val="00030DFF"/>
    <w:rsid w:val="0003339C"/>
    <w:rsid w:val="000337F9"/>
    <w:rsid w:val="00033A35"/>
    <w:rsid w:val="00033DC1"/>
    <w:rsid w:val="00034190"/>
    <w:rsid w:val="00034F3D"/>
    <w:rsid w:val="00035391"/>
    <w:rsid w:val="000366B0"/>
    <w:rsid w:val="00036ABC"/>
    <w:rsid w:val="00036B8D"/>
    <w:rsid w:val="00036BF1"/>
    <w:rsid w:val="0003726E"/>
    <w:rsid w:val="00037CC5"/>
    <w:rsid w:val="00040088"/>
    <w:rsid w:val="0004098E"/>
    <w:rsid w:val="00041FEE"/>
    <w:rsid w:val="0004419E"/>
    <w:rsid w:val="0004463B"/>
    <w:rsid w:val="00046E4F"/>
    <w:rsid w:val="00050E8E"/>
    <w:rsid w:val="000513DE"/>
    <w:rsid w:val="000514F0"/>
    <w:rsid w:val="00051E37"/>
    <w:rsid w:val="0005242F"/>
    <w:rsid w:val="00052CBC"/>
    <w:rsid w:val="00053C2D"/>
    <w:rsid w:val="00054F35"/>
    <w:rsid w:val="00055D4C"/>
    <w:rsid w:val="0005612E"/>
    <w:rsid w:val="00057161"/>
    <w:rsid w:val="000574EC"/>
    <w:rsid w:val="00062987"/>
    <w:rsid w:val="00063CBA"/>
    <w:rsid w:val="00064D09"/>
    <w:rsid w:val="00064EBB"/>
    <w:rsid w:val="000650E7"/>
    <w:rsid w:val="0006533D"/>
    <w:rsid w:val="00065BB1"/>
    <w:rsid w:val="00065D61"/>
    <w:rsid w:val="0006671C"/>
    <w:rsid w:val="00067F17"/>
    <w:rsid w:val="00070D8E"/>
    <w:rsid w:val="00071951"/>
    <w:rsid w:val="0007233C"/>
    <w:rsid w:val="00074ABD"/>
    <w:rsid w:val="00074EAB"/>
    <w:rsid w:val="000752CA"/>
    <w:rsid w:val="00075D6F"/>
    <w:rsid w:val="00075FDB"/>
    <w:rsid w:val="00076224"/>
    <w:rsid w:val="000802AA"/>
    <w:rsid w:val="00080A7A"/>
    <w:rsid w:val="00080C19"/>
    <w:rsid w:val="00080E9A"/>
    <w:rsid w:val="00081288"/>
    <w:rsid w:val="00082317"/>
    <w:rsid w:val="000837D3"/>
    <w:rsid w:val="00084D98"/>
    <w:rsid w:val="000855B1"/>
    <w:rsid w:val="00085CA9"/>
    <w:rsid w:val="0008647C"/>
    <w:rsid w:val="00087429"/>
    <w:rsid w:val="000900ED"/>
    <w:rsid w:val="00090217"/>
    <w:rsid w:val="000907AB"/>
    <w:rsid w:val="0009158D"/>
    <w:rsid w:val="0009174E"/>
    <w:rsid w:val="000939D8"/>
    <w:rsid w:val="00094560"/>
    <w:rsid w:val="00094E55"/>
    <w:rsid w:val="00095E65"/>
    <w:rsid w:val="00096EF3"/>
    <w:rsid w:val="00097EB2"/>
    <w:rsid w:val="000A04A1"/>
    <w:rsid w:val="000A197B"/>
    <w:rsid w:val="000A1D0A"/>
    <w:rsid w:val="000A34B8"/>
    <w:rsid w:val="000A3FCB"/>
    <w:rsid w:val="000A6563"/>
    <w:rsid w:val="000A660E"/>
    <w:rsid w:val="000A6BDA"/>
    <w:rsid w:val="000A7677"/>
    <w:rsid w:val="000A7B09"/>
    <w:rsid w:val="000A7BC5"/>
    <w:rsid w:val="000B06CE"/>
    <w:rsid w:val="000B0E4E"/>
    <w:rsid w:val="000B1587"/>
    <w:rsid w:val="000B1796"/>
    <w:rsid w:val="000B4358"/>
    <w:rsid w:val="000B5EAF"/>
    <w:rsid w:val="000B75DA"/>
    <w:rsid w:val="000B7A5C"/>
    <w:rsid w:val="000B7C84"/>
    <w:rsid w:val="000B7D5B"/>
    <w:rsid w:val="000C0D7B"/>
    <w:rsid w:val="000C1393"/>
    <w:rsid w:val="000C27C5"/>
    <w:rsid w:val="000C2962"/>
    <w:rsid w:val="000C31DE"/>
    <w:rsid w:val="000C3B09"/>
    <w:rsid w:val="000C3C94"/>
    <w:rsid w:val="000C450B"/>
    <w:rsid w:val="000C6108"/>
    <w:rsid w:val="000C738A"/>
    <w:rsid w:val="000C73E1"/>
    <w:rsid w:val="000C75A3"/>
    <w:rsid w:val="000D0EBA"/>
    <w:rsid w:val="000D1FD0"/>
    <w:rsid w:val="000D234C"/>
    <w:rsid w:val="000D2434"/>
    <w:rsid w:val="000D51FB"/>
    <w:rsid w:val="000D5E1E"/>
    <w:rsid w:val="000D5F80"/>
    <w:rsid w:val="000D6198"/>
    <w:rsid w:val="000D67BC"/>
    <w:rsid w:val="000D6844"/>
    <w:rsid w:val="000D6AAF"/>
    <w:rsid w:val="000D6F49"/>
    <w:rsid w:val="000D79F0"/>
    <w:rsid w:val="000D7FA3"/>
    <w:rsid w:val="000E0632"/>
    <w:rsid w:val="000E1380"/>
    <w:rsid w:val="000E1E01"/>
    <w:rsid w:val="000E2DC6"/>
    <w:rsid w:val="000E31C7"/>
    <w:rsid w:val="000E3221"/>
    <w:rsid w:val="000E3468"/>
    <w:rsid w:val="000E39A5"/>
    <w:rsid w:val="000E3EAB"/>
    <w:rsid w:val="000E69CA"/>
    <w:rsid w:val="000E6B2F"/>
    <w:rsid w:val="000E7138"/>
    <w:rsid w:val="000E718B"/>
    <w:rsid w:val="000E7C17"/>
    <w:rsid w:val="000F0182"/>
    <w:rsid w:val="000F035C"/>
    <w:rsid w:val="000F06C6"/>
    <w:rsid w:val="000F0842"/>
    <w:rsid w:val="000F08D5"/>
    <w:rsid w:val="000F08EA"/>
    <w:rsid w:val="000F15BD"/>
    <w:rsid w:val="000F189F"/>
    <w:rsid w:val="000F23A0"/>
    <w:rsid w:val="000F23C4"/>
    <w:rsid w:val="000F3FB2"/>
    <w:rsid w:val="000F41FB"/>
    <w:rsid w:val="000F5909"/>
    <w:rsid w:val="000F60FC"/>
    <w:rsid w:val="000F6A1E"/>
    <w:rsid w:val="000F6E33"/>
    <w:rsid w:val="0010081D"/>
    <w:rsid w:val="00100B2A"/>
    <w:rsid w:val="001018E3"/>
    <w:rsid w:val="001027B2"/>
    <w:rsid w:val="00102EA4"/>
    <w:rsid w:val="00104637"/>
    <w:rsid w:val="00106510"/>
    <w:rsid w:val="0010666E"/>
    <w:rsid w:val="00106D51"/>
    <w:rsid w:val="00106E02"/>
    <w:rsid w:val="00107AB6"/>
    <w:rsid w:val="00107B1E"/>
    <w:rsid w:val="00107C73"/>
    <w:rsid w:val="00110343"/>
    <w:rsid w:val="001123A6"/>
    <w:rsid w:val="001129B9"/>
    <w:rsid w:val="00112D22"/>
    <w:rsid w:val="00113890"/>
    <w:rsid w:val="00114A54"/>
    <w:rsid w:val="00114BC3"/>
    <w:rsid w:val="00114E11"/>
    <w:rsid w:val="00115CB9"/>
    <w:rsid w:val="00116926"/>
    <w:rsid w:val="0011798C"/>
    <w:rsid w:val="00121436"/>
    <w:rsid w:val="001220EC"/>
    <w:rsid w:val="001233DF"/>
    <w:rsid w:val="001255FA"/>
    <w:rsid w:val="00125675"/>
    <w:rsid w:val="00126EB8"/>
    <w:rsid w:val="001279C8"/>
    <w:rsid w:val="001308DC"/>
    <w:rsid w:val="00130914"/>
    <w:rsid w:val="00130FC6"/>
    <w:rsid w:val="001315E1"/>
    <w:rsid w:val="00132170"/>
    <w:rsid w:val="00134B62"/>
    <w:rsid w:val="001357BC"/>
    <w:rsid w:val="001362AE"/>
    <w:rsid w:val="001369D3"/>
    <w:rsid w:val="0013773C"/>
    <w:rsid w:val="00140A07"/>
    <w:rsid w:val="00140BA7"/>
    <w:rsid w:val="00140E2F"/>
    <w:rsid w:val="001410A1"/>
    <w:rsid w:val="0014163C"/>
    <w:rsid w:val="00143915"/>
    <w:rsid w:val="00143B65"/>
    <w:rsid w:val="00144C97"/>
    <w:rsid w:val="00145915"/>
    <w:rsid w:val="00146FAA"/>
    <w:rsid w:val="0014736F"/>
    <w:rsid w:val="00147E92"/>
    <w:rsid w:val="0015086F"/>
    <w:rsid w:val="00150B77"/>
    <w:rsid w:val="00150F3E"/>
    <w:rsid w:val="0015343C"/>
    <w:rsid w:val="00154143"/>
    <w:rsid w:val="0015436D"/>
    <w:rsid w:val="001545B8"/>
    <w:rsid w:val="001550D6"/>
    <w:rsid w:val="001554B6"/>
    <w:rsid w:val="00156116"/>
    <w:rsid w:val="0015730B"/>
    <w:rsid w:val="00160746"/>
    <w:rsid w:val="001609E7"/>
    <w:rsid w:val="0016275E"/>
    <w:rsid w:val="001632B2"/>
    <w:rsid w:val="001635CA"/>
    <w:rsid w:val="00163B1E"/>
    <w:rsid w:val="00163BE3"/>
    <w:rsid w:val="001640C6"/>
    <w:rsid w:val="0016418A"/>
    <w:rsid w:val="001654E5"/>
    <w:rsid w:val="00165523"/>
    <w:rsid w:val="00167186"/>
    <w:rsid w:val="001675E3"/>
    <w:rsid w:val="00167AA7"/>
    <w:rsid w:val="00167FC3"/>
    <w:rsid w:val="00167FFC"/>
    <w:rsid w:val="00170583"/>
    <w:rsid w:val="001711FA"/>
    <w:rsid w:val="00171C2C"/>
    <w:rsid w:val="00171F29"/>
    <w:rsid w:val="0017225D"/>
    <w:rsid w:val="00172507"/>
    <w:rsid w:val="001732B6"/>
    <w:rsid w:val="00173643"/>
    <w:rsid w:val="0017369A"/>
    <w:rsid w:val="0017441C"/>
    <w:rsid w:val="0017471A"/>
    <w:rsid w:val="00174ADB"/>
    <w:rsid w:val="001758F9"/>
    <w:rsid w:val="00175C02"/>
    <w:rsid w:val="001770B5"/>
    <w:rsid w:val="001779C6"/>
    <w:rsid w:val="001800CB"/>
    <w:rsid w:val="00181BF0"/>
    <w:rsid w:val="00181E92"/>
    <w:rsid w:val="00183F5B"/>
    <w:rsid w:val="00184FD6"/>
    <w:rsid w:val="00185D21"/>
    <w:rsid w:val="00186330"/>
    <w:rsid w:val="00187FE4"/>
    <w:rsid w:val="00190A57"/>
    <w:rsid w:val="00191C58"/>
    <w:rsid w:val="00192985"/>
    <w:rsid w:val="00192C86"/>
    <w:rsid w:val="00193F30"/>
    <w:rsid w:val="00194174"/>
    <w:rsid w:val="001949F6"/>
    <w:rsid w:val="001954EF"/>
    <w:rsid w:val="00196538"/>
    <w:rsid w:val="001A0879"/>
    <w:rsid w:val="001A0C33"/>
    <w:rsid w:val="001A10DE"/>
    <w:rsid w:val="001A2E02"/>
    <w:rsid w:val="001B3D91"/>
    <w:rsid w:val="001B3FA5"/>
    <w:rsid w:val="001B4A3F"/>
    <w:rsid w:val="001B5385"/>
    <w:rsid w:val="001B5B59"/>
    <w:rsid w:val="001B5F7A"/>
    <w:rsid w:val="001B6964"/>
    <w:rsid w:val="001B6A2C"/>
    <w:rsid w:val="001B7579"/>
    <w:rsid w:val="001C0624"/>
    <w:rsid w:val="001C0A33"/>
    <w:rsid w:val="001C21D8"/>
    <w:rsid w:val="001C4A24"/>
    <w:rsid w:val="001C4FEC"/>
    <w:rsid w:val="001C6AFC"/>
    <w:rsid w:val="001C76B5"/>
    <w:rsid w:val="001C7E12"/>
    <w:rsid w:val="001C7E20"/>
    <w:rsid w:val="001D1539"/>
    <w:rsid w:val="001D1A4D"/>
    <w:rsid w:val="001D20EB"/>
    <w:rsid w:val="001D36E5"/>
    <w:rsid w:val="001D3AE2"/>
    <w:rsid w:val="001D4267"/>
    <w:rsid w:val="001D4A70"/>
    <w:rsid w:val="001D4B31"/>
    <w:rsid w:val="001D51F6"/>
    <w:rsid w:val="001D6642"/>
    <w:rsid w:val="001D665A"/>
    <w:rsid w:val="001D725E"/>
    <w:rsid w:val="001D7805"/>
    <w:rsid w:val="001E0404"/>
    <w:rsid w:val="001E0A8A"/>
    <w:rsid w:val="001E1C25"/>
    <w:rsid w:val="001E297C"/>
    <w:rsid w:val="001E312C"/>
    <w:rsid w:val="001E35A9"/>
    <w:rsid w:val="001E5E67"/>
    <w:rsid w:val="001E649A"/>
    <w:rsid w:val="001E6C00"/>
    <w:rsid w:val="001E7FCF"/>
    <w:rsid w:val="001F2CC6"/>
    <w:rsid w:val="001F32FB"/>
    <w:rsid w:val="001F3BC8"/>
    <w:rsid w:val="001F3F89"/>
    <w:rsid w:val="001F4913"/>
    <w:rsid w:val="001F5F0B"/>
    <w:rsid w:val="001F6D31"/>
    <w:rsid w:val="001F6D9C"/>
    <w:rsid w:val="001F7B1D"/>
    <w:rsid w:val="002025E7"/>
    <w:rsid w:val="00202F6F"/>
    <w:rsid w:val="0020311D"/>
    <w:rsid w:val="0020402F"/>
    <w:rsid w:val="00204C71"/>
    <w:rsid w:val="00205A05"/>
    <w:rsid w:val="00205EDE"/>
    <w:rsid w:val="002063F2"/>
    <w:rsid w:val="0021113F"/>
    <w:rsid w:val="00212AA0"/>
    <w:rsid w:val="00212DC6"/>
    <w:rsid w:val="002130C1"/>
    <w:rsid w:val="00213FDC"/>
    <w:rsid w:val="002147BC"/>
    <w:rsid w:val="00216248"/>
    <w:rsid w:val="00216CE3"/>
    <w:rsid w:val="00217CBE"/>
    <w:rsid w:val="00217DCF"/>
    <w:rsid w:val="002207D0"/>
    <w:rsid w:val="00221D25"/>
    <w:rsid w:val="002220C1"/>
    <w:rsid w:val="0022292D"/>
    <w:rsid w:val="00223910"/>
    <w:rsid w:val="00227AA8"/>
    <w:rsid w:val="00232226"/>
    <w:rsid w:val="002336D6"/>
    <w:rsid w:val="00233E74"/>
    <w:rsid w:val="00234472"/>
    <w:rsid w:val="00236077"/>
    <w:rsid w:val="002372E4"/>
    <w:rsid w:val="00237BC7"/>
    <w:rsid w:val="00240161"/>
    <w:rsid w:val="002407C9"/>
    <w:rsid w:val="00240B3B"/>
    <w:rsid w:val="002412B9"/>
    <w:rsid w:val="002426B8"/>
    <w:rsid w:val="00242987"/>
    <w:rsid w:val="00244029"/>
    <w:rsid w:val="00245FD8"/>
    <w:rsid w:val="00246724"/>
    <w:rsid w:val="00246761"/>
    <w:rsid w:val="00246ACA"/>
    <w:rsid w:val="002517A1"/>
    <w:rsid w:val="00255FB0"/>
    <w:rsid w:val="002605A4"/>
    <w:rsid w:val="002606A1"/>
    <w:rsid w:val="00260F3A"/>
    <w:rsid w:val="00261357"/>
    <w:rsid w:val="00261D93"/>
    <w:rsid w:val="00262817"/>
    <w:rsid w:val="002641B0"/>
    <w:rsid w:val="0026517B"/>
    <w:rsid w:val="00265244"/>
    <w:rsid w:val="00265371"/>
    <w:rsid w:val="00265E07"/>
    <w:rsid w:val="0026608D"/>
    <w:rsid w:val="002669B2"/>
    <w:rsid w:val="00266E37"/>
    <w:rsid w:val="00267AB9"/>
    <w:rsid w:val="00267B46"/>
    <w:rsid w:val="00267E5D"/>
    <w:rsid w:val="00270387"/>
    <w:rsid w:val="002705C6"/>
    <w:rsid w:val="00270740"/>
    <w:rsid w:val="00270C8C"/>
    <w:rsid w:val="00270CD4"/>
    <w:rsid w:val="0027161F"/>
    <w:rsid w:val="00271B8C"/>
    <w:rsid w:val="00272AA7"/>
    <w:rsid w:val="00273D4E"/>
    <w:rsid w:val="002740EB"/>
    <w:rsid w:val="00275355"/>
    <w:rsid w:val="002771A7"/>
    <w:rsid w:val="002772FE"/>
    <w:rsid w:val="00280203"/>
    <w:rsid w:val="002809F9"/>
    <w:rsid w:val="002825DD"/>
    <w:rsid w:val="00282F3A"/>
    <w:rsid w:val="002836CA"/>
    <w:rsid w:val="00283DC3"/>
    <w:rsid w:val="00284BE8"/>
    <w:rsid w:val="00284E9B"/>
    <w:rsid w:val="0028518E"/>
    <w:rsid w:val="00285522"/>
    <w:rsid w:val="002858CE"/>
    <w:rsid w:val="00287812"/>
    <w:rsid w:val="0029153F"/>
    <w:rsid w:val="002925E9"/>
    <w:rsid w:val="00292CFD"/>
    <w:rsid w:val="00292EB5"/>
    <w:rsid w:val="00293CA7"/>
    <w:rsid w:val="002946C1"/>
    <w:rsid w:val="0029597F"/>
    <w:rsid w:val="00295B87"/>
    <w:rsid w:val="00296C89"/>
    <w:rsid w:val="00296F06"/>
    <w:rsid w:val="002A0841"/>
    <w:rsid w:val="002A09A5"/>
    <w:rsid w:val="002A1323"/>
    <w:rsid w:val="002A1D06"/>
    <w:rsid w:val="002A3316"/>
    <w:rsid w:val="002A48F1"/>
    <w:rsid w:val="002A6DE5"/>
    <w:rsid w:val="002A70B5"/>
    <w:rsid w:val="002A76BE"/>
    <w:rsid w:val="002A7FB6"/>
    <w:rsid w:val="002B0742"/>
    <w:rsid w:val="002B0C96"/>
    <w:rsid w:val="002B1076"/>
    <w:rsid w:val="002B3068"/>
    <w:rsid w:val="002B33EB"/>
    <w:rsid w:val="002B4161"/>
    <w:rsid w:val="002B43C7"/>
    <w:rsid w:val="002B5891"/>
    <w:rsid w:val="002B5A3D"/>
    <w:rsid w:val="002B5D86"/>
    <w:rsid w:val="002B672A"/>
    <w:rsid w:val="002B7B2A"/>
    <w:rsid w:val="002C077E"/>
    <w:rsid w:val="002C19D7"/>
    <w:rsid w:val="002C2BB3"/>
    <w:rsid w:val="002C3C85"/>
    <w:rsid w:val="002C443D"/>
    <w:rsid w:val="002C4BFF"/>
    <w:rsid w:val="002C5433"/>
    <w:rsid w:val="002C5448"/>
    <w:rsid w:val="002C6014"/>
    <w:rsid w:val="002C609F"/>
    <w:rsid w:val="002C6D4C"/>
    <w:rsid w:val="002C727E"/>
    <w:rsid w:val="002C7FFB"/>
    <w:rsid w:val="002D0C23"/>
    <w:rsid w:val="002D0F3A"/>
    <w:rsid w:val="002D274F"/>
    <w:rsid w:val="002D2C11"/>
    <w:rsid w:val="002D3A15"/>
    <w:rsid w:val="002D5F9E"/>
    <w:rsid w:val="002E02C0"/>
    <w:rsid w:val="002E1867"/>
    <w:rsid w:val="002E1E70"/>
    <w:rsid w:val="002E2A5F"/>
    <w:rsid w:val="002E3098"/>
    <w:rsid w:val="002E310E"/>
    <w:rsid w:val="002E3F7E"/>
    <w:rsid w:val="002E4D4D"/>
    <w:rsid w:val="002E4EDC"/>
    <w:rsid w:val="002E6934"/>
    <w:rsid w:val="002E74CA"/>
    <w:rsid w:val="002E7855"/>
    <w:rsid w:val="002E78E6"/>
    <w:rsid w:val="002F0F80"/>
    <w:rsid w:val="002F1055"/>
    <w:rsid w:val="002F1E40"/>
    <w:rsid w:val="002F446C"/>
    <w:rsid w:val="002F4B9B"/>
    <w:rsid w:val="002F4F06"/>
    <w:rsid w:val="002F58B0"/>
    <w:rsid w:val="002F60A0"/>
    <w:rsid w:val="002F626B"/>
    <w:rsid w:val="003002D6"/>
    <w:rsid w:val="00300472"/>
    <w:rsid w:val="00300E8B"/>
    <w:rsid w:val="003022B0"/>
    <w:rsid w:val="0030356E"/>
    <w:rsid w:val="00304E49"/>
    <w:rsid w:val="0030595B"/>
    <w:rsid w:val="003059AA"/>
    <w:rsid w:val="00305B90"/>
    <w:rsid w:val="00306DD7"/>
    <w:rsid w:val="00310403"/>
    <w:rsid w:val="003105AD"/>
    <w:rsid w:val="0031076F"/>
    <w:rsid w:val="00311014"/>
    <w:rsid w:val="003116EA"/>
    <w:rsid w:val="00311CB9"/>
    <w:rsid w:val="0031228E"/>
    <w:rsid w:val="00313AB7"/>
    <w:rsid w:val="00315BC0"/>
    <w:rsid w:val="00315E4C"/>
    <w:rsid w:val="0031656C"/>
    <w:rsid w:val="00316C04"/>
    <w:rsid w:val="00320667"/>
    <w:rsid w:val="00320B29"/>
    <w:rsid w:val="00320CD7"/>
    <w:rsid w:val="00321322"/>
    <w:rsid w:val="003220F1"/>
    <w:rsid w:val="0032261D"/>
    <w:rsid w:val="003236AD"/>
    <w:rsid w:val="00324E16"/>
    <w:rsid w:val="00326807"/>
    <w:rsid w:val="00326CAC"/>
    <w:rsid w:val="00326D3C"/>
    <w:rsid w:val="00327AD3"/>
    <w:rsid w:val="00330497"/>
    <w:rsid w:val="003337A1"/>
    <w:rsid w:val="00333CFB"/>
    <w:rsid w:val="00334F3D"/>
    <w:rsid w:val="00335F83"/>
    <w:rsid w:val="00337622"/>
    <w:rsid w:val="0034005B"/>
    <w:rsid w:val="0034074D"/>
    <w:rsid w:val="00341CC7"/>
    <w:rsid w:val="0034269D"/>
    <w:rsid w:val="00342819"/>
    <w:rsid w:val="00344CF6"/>
    <w:rsid w:val="00345BB3"/>
    <w:rsid w:val="00345CAA"/>
    <w:rsid w:val="003470C1"/>
    <w:rsid w:val="003472F7"/>
    <w:rsid w:val="00347A0E"/>
    <w:rsid w:val="00350B92"/>
    <w:rsid w:val="00350F49"/>
    <w:rsid w:val="003510DC"/>
    <w:rsid w:val="00351722"/>
    <w:rsid w:val="0035214B"/>
    <w:rsid w:val="00352ACD"/>
    <w:rsid w:val="00353B97"/>
    <w:rsid w:val="0035424F"/>
    <w:rsid w:val="00355430"/>
    <w:rsid w:val="003565C1"/>
    <w:rsid w:val="00356E28"/>
    <w:rsid w:val="00357C02"/>
    <w:rsid w:val="003603DC"/>
    <w:rsid w:val="00361046"/>
    <w:rsid w:val="00362507"/>
    <w:rsid w:val="00362CDD"/>
    <w:rsid w:val="00363F91"/>
    <w:rsid w:val="00365288"/>
    <w:rsid w:val="00370611"/>
    <w:rsid w:val="00370C06"/>
    <w:rsid w:val="00372A60"/>
    <w:rsid w:val="00372CE8"/>
    <w:rsid w:val="00373460"/>
    <w:rsid w:val="00373718"/>
    <w:rsid w:val="00373DD8"/>
    <w:rsid w:val="00373EC5"/>
    <w:rsid w:val="003743F3"/>
    <w:rsid w:val="00375054"/>
    <w:rsid w:val="0037509B"/>
    <w:rsid w:val="00375217"/>
    <w:rsid w:val="00375A4A"/>
    <w:rsid w:val="00376C99"/>
    <w:rsid w:val="00377382"/>
    <w:rsid w:val="0037774A"/>
    <w:rsid w:val="003802E7"/>
    <w:rsid w:val="00382E87"/>
    <w:rsid w:val="00382E92"/>
    <w:rsid w:val="00382F70"/>
    <w:rsid w:val="003832AC"/>
    <w:rsid w:val="00384EC6"/>
    <w:rsid w:val="003864EF"/>
    <w:rsid w:val="00387BBB"/>
    <w:rsid w:val="0039117F"/>
    <w:rsid w:val="00391F7A"/>
    <w:rsid w:val="00391FA9"/>
    <w:rsid w:val="00393BB7"/>
    <w:rsid w:val="003951EF"/>
    <w:rsid w:val="0039670E"/>
    <w:rsid w:val="003971EC"/>
    <w:rsid w:val="00397D91"/>
    <w:rsid w:val="003A0B70"/>
    <w:rsid w:val="003A17A5"/>
    <w:rsid w:val="003A1AB5"/>
    <w:rsid w:val="003A4DB3"/>
    <w:rsid w:val="003A5BE8"/>
    <w:rsid w:val="003A645B"/>
    <w:rsid w:val="003A7828"/>
    <w:rsid w:val="003B14F1"/>
    <w:rsid w:val="003B1B85"/>
    <w:rsid w:val="003B2F21"/>
    <w:rsid w:val="003B355B"/>
    <w:rsid w:val="003B3A04"/>
    <w:rsid w:val="003B3FCF"/>
    <w:rsid w:val="003B4099"/>
    <w:rsid w:val="003B484A"/>
    <w:rsid w:val="003B50EE"/>
    <w:rsid w:val="003B5375"/>
    <w:rsid w:val="003B596B"/>
    <w:rsid w:val="003B5E36"/>
    <w:rsid w:val="003B617C"/>
    <w:rsid w:val="003B62C1"/>
    <w:rsid w:val="003B6726"/>
    <w:rsid w:val="003B7023"/>
    <w:rsid w:val="003B7CC2"/>
    <w:rsid w:val="003B7D8A"/>
    <w:rsid w:val="003C00CD"/>
    <w:rsid w:val="003C185F"/>
    <w:rsid w:val="003C259B"/>
    <w:rsid w:val="003C31A1"/>
    <w:rsid w:val="003C3A1B"/>
    <w:rsid w:val="003C5054"/>
    <w:rsid w:val="003C5DA0"/>
    <w:rsid w:val="003C652A"/>
    <w:rsid w:val="003C6956"/>
    <w:rsid w:val="003C6B73"/>
    <w:rsid w:val="003C7068"/>
    <w:rsid w:val="003C7754"/>
    <w:rsid w:val="003D02D7"/>
    <w:rsid w:val="003D1479"/>
    <w:rsid w:val="003D2156"/>
    <w:rsid w:val="003D3C65"/>
    <w:rsid w:val="003D3CC7"/>
    <w:rsid w:val="003D470A"/>
    <w:rsid w:val="003D5977"/>
    <w:rsid w:val="003D5AE3"/>
    <w:rsid w:val="003D7A39"/>
    <w:rsid w:val="003D7B47"/>
    <w:rsid w:val="003E01AC"/>
    <w:rsid w:val="003E0AA5"/>
    <w:rsid w:val="003E17DC"/>
    <w:rsid w:val="003E1F49"/>
    <w:rsid w:val="003E269D"/>
    <w:rsid w:val="003E374B"/>
    <w:rsid w:val="003E37F3"/>
    <w:rsid w:val="003E38E1"/>
    <w:rsid w:val="003E4462"/>
    <w:rsid w:val="003E45BD"/>
    <w:rsid w:val="003E4CF1"/>
    <w:rsid w:val="003E4E05"/>
    <w:rsid w:val="003E648D"/>
    <w:rsid w:val="003E6B52"/>
    <w:rsid w:val="003E7765"/>
    <w:rsid w:val="003F18F1"/>
    <w:rsid w:val="003F358A"/>
    <w:rsid w:val="003F36D5"/>
    <w:rsid w:val="003F3B62"/>
    <w:rsid w:val="003F3ED5"/>
    <w:rsid w:val="003F537A"/>
    <w:rsid w:val="003F5669"/>
    <w:rsid w:val="003F58B6"/>
    <w:rsid w:val="003F5B62"/>
    <w:rsid w:val="003F679F"/>
    <w:rsid w:val="003F6A9A"/>
    <w:rsid w:val="003F7C9C"/>
    <w:rsid w:val="00401554"/>
    <w:rsid w:val="004039C4"/>
    <w:rsid w:val="00404582"/>
    <w:rsid w:val="00404F82"/>
    <w:rsid w:val="0040568C"/>
    <w:rsid w:val="004058E3"/>
    <w:rsid w:val="004061BD"/>
    <w:rsid w:val="004064F4"/>
    <w:rsid w:val="00406A65"/>
    <w:rsid w:val="00406C3F"/>
    <w:rsid w:val="0041034D"/>
    <w:rsid w:val="004126DC"/>
    <w:rsid w:val="00414831"/>
    <w:rsid w:val="004149D4"/>
    <w:rsid w:val="00415F2D"/>
    <w:rsid w:val="00417ADD"/>
    <w:rsid w:val="00417F85"/>
    <w:rsid w:val="00420744"/>
    <w:rsid w:val="00420E04"/>
    <w:rsid w:val="004218F8"/>
    <w:rsid w:val="00421F24"/>
    <w:rsid w:val="0042325E"/>
    <w:rsid w:val="004251D7"/>
    <w:rsid w:val="00425596"/>
    <w:rsid w:val="00426011"/>
    <w:rsid w:val="00432AD5"/>
    <w:rsid w:val="00433708"/>
    <w:rsid w:val="00433714"/>
    <w:rsid w:val="0043434C"/>
    <w:rsid w:val="004350BF"/>
    <w:rsid w:val="004352AA"/>
    <w:rsid w:val="00435712"/>
    <w:rsid w:val="00435BD8"/>
    <w:rsid w:val="0043623A"/>
    <w:rsid w:val="004367F4"/>
    <w:rsid w:val="0043693F"/>
    <w:rsid w:val="00436CF7"/>
    <w:rsid w:val="00436D24"/>
    <w:rsid w:val="00437051"/>
    <w:rsid w:val="004371C3"/>
    <w:rsid w:val="004379B0"/>
    <w:rsid w:val="00437A4B"/>
    <w:rsid w:val="00437EC6"/>
    <w:rsid w:val="00437F92"/>
    <w:rsid w:val="0044120D"/>
    <w:rsid w:val="00441535"/>
    <w:rsid w:val="00443854"/>
    <w:rsid w:val="004440E8"/>
    <w:rsid w:val="0044482F"/>
    <w:rsid w:val="0044492E"/>
    <w:rsid w:val="00444C26"/>
    <w:rsid w:val="00445214"/>
    <w:rsid w:val="00445BB9"/>
    <w:rsid w:val="00445D0A"/>
    <w:rsid w:val="00445ECC"/>
    <w:rsid w:val="00446487"/>
    <w:rsid w:val="00447748"/>
    <w:rsid w:val="00450AED"/>
    <w:rsid w:val="004519C1"/>
    <w:rsid w:val="00451B76"/>
    <w:rsid w:val="00452A92"/>
    <w:rsid w:val="004532A6"/>
    <w:rsid w:val="00453304"/>
    <w:rsid w:val="00453A01"/>
    <w:rsid w:val="00454729"/>
    <w:rsid w:val="00456314"/>
    <w:rsid w:val="004616C1"/>
    <w:rsid w:val="004617F2"/>
    <w:rsid w:val="00463BD7"/>
    <w:rsid w:val="00464A92"/>
    <w:rsid w:val="0046684F"/>
    <w:rsid w:val="0046692B"/>
    <w:rsid w:val="00467FB7"/>
    <w:rsid w:val="00470333"/>
    <w:rsid w:val="00470576"/>
    <w:rsid w:val="00470D57"/>
    <w:rsid w:val="004710B8"/>
    <w:rsid w:val="00471DDB"/>
    <w:rsid w:val="00473236"/>
    <w:rsid w:val="00474CEA"/>
    <w:rsid w:val="00474D2F"/>
    <w:rsid w:val="00475613"/>
    <w:rsid w:val="00475AED"/>
    <w:rsid w:val="004761F3"/>
    <w:rsid w:val="0047622C"/>
    <w:rsid w:val="00476B45"/>
    <w:rsid w:val="0047719A"/>
    <w:rsid w:val="00477CBA"/>
    <w:rsid w:val="00482A54"/>
    <w:rsid w:val="0048462E"/>
    <w:rsid w:val="00484BBB"/>
    <w:rsid w:val="0048502E"/>
    <w:rsid w:val="004861D9"/>
    <w:rsid w:val="00486956"/>
    <w:rsid w:val="00487065"/>
    <w:rsid w:val="004871D2"/>
    <w:rsid w:val="00487774"/>
    <w:rsid w:val="004906C5"/>
    <w:rsid w:val="004924E6"/>
    <w:rsid w:val="004932FE"/>
    <w:rsid w:val="00493A13"/>
    <w:rsid w:val="00493B66"/>
    <w:rsid w:val="004943B5"/>
    <w:rsid w:val="00494483"/>
    <w:rsid w:val="004947EB"/>
    <w:rsid w:val="00495FC6"/>
    <w:rsid w:val="00496157"/>
    <w:rsid w:val="004A0BA2"/>
    <w:rsid w:val="004A1D99"/>
    <w:rsid w:val="004A2069"/>
    <w:rsid w:val="004A2334"/>
    <w:rsid w:val="004A2B16"/>
    <w:rsid w:val="004A4D93"/>
    <w:rsid w:val="004B05A8"/>
    <w:rsid w:val="004B164A"/>
    <w:rsid w:val="004B1860"/>
    <w:rsid w:val="004B2634"/>
    <w:rsid w:val="004B307E"/>
    <w:rsid w:val="004B43F2"/>
    <w:rsid w:val="004B48B1"/>
    <w:rsid w:val="004B4F86"/>
    <w:rsid w:val="004B54BE"/>
    <w:rsid w:val="004B5AF2"/>
    <w:rsid w:val="004B6A0A"/>
    <w:rsid w:val="004B7C3D"/>
    <w:rsid w:val="004C0E41"/>
    <w:rsid w:val="004C1C73"/>
    <w:rsid w:val="004C225E"/>
    <w:rsid w:val="004C2846"/>
    <w:rsid w:val="004C33BF"/>
    <w:rsid w:val="004C36FE"/>
    <w:rsid w:val="004C44EE"/>
    <w:rsid w:val="004C6820"/>
    <w:rsid w:val="004C745D"/>
    <w:rsid w:val="004D1885"/>
    <w:rsid w:val="004D4CA0"/>
    <w:rsid w:val="004D583A"/>
    <w:rsid w:val="004D65D1"/>
    <w:rsid w:val="004E016F"/>
    <w:rsid w:val="004E0E93"/>
    <w:rsid w:val="004E1069"/>
    <w:rsid w:val="004E1673"/>
    <w:rsid w:val="004E249C"/>
    <w:rsid w:val="004E27F4"/>
    <w:rsid w:val="004E2998"/>
    <w:rsid w:val="004E3D0F"/>
    <w:rsid w:val="004E44E6"/>
    <w:rsid w:val="004E5319"/>
    <w:rsid w:val="004E55D1"/>
    <w:rsid w:val="004E5689"/>
    <w:rsid w:val="004E607C"/>
    <w:rsid w:val="004E64E1"/>
    <w:rsid w:val="004E6F21"/>
    <w:rsid w:val="004E713D"/>
    <w:rsid w:val="004F035B"/>
    <w:rsid w:val="004F0470"/>
    <w:rsid w:val="004F051A"/>
    <w:rsid w:val="004F1288"/>
    <w:rsid w:val="004F270B"/>
    <w:rsid w:val="004F31FF"/>
    <w:rsid w:val="004F44EC"/>
    <w:rsid w:val="004F4670"/>
    <w:rsid w:val="004F4D11"/>
    <w:rsid w:val="004F610D"/>
    <w:rsid w:val="004F6CAA"/>
    <w:rsid w:val="004F7AA8"/>
    <w:rsid w:val="00501236"/>
    <w:rsid w:val="00503BE3"/>
    <w:rsid w:val="00504324"/>
    <w:rsid w:val="00504A0F"/>
    <w:rsid w:val="00505DDB"/>
    <w:rsid w:val="005060CC"/>
    <w:rsid w:val="00506876"/>
    <w:rsid w:val="00506ECA"/>
    <w:rsid w:val="0050734A"/>
    <w:rsid w:val="0050745B"/>
    <w:rsid w:val="00511DD3"/>
    <w:rsid w:val="005130AA"/>
    <w:rsid w:val="00514BA5"/>
    <w:rsid w:val="00515C4E"/>
    <w:rsid w:val="0051606B"/>
    <w:rsid w:val="005173B1"/>
    <w:rsid w:val="00517702"/>
    <w:rsid w:val="00517FA3"/>
    <w:rsid w:val="005204E0"/>
    <w:rsid w:val="00521077"/>
    <w:rsid w:val="00521119"/>
    <w:rsid w:val="00521A49"/>
    <w:rsid w:val="00522049"/>
    <w:rsid w:val="00523781"/>
    <w:rsid w:val="005238E4"/>
    <w:rsid w:val="005238EA"/>
    <w:rsid w:val="00525A67"/>
    <w:rsid w:val="005275CB"/>
    <w:rsid w:val="005279EA"/>
    <w:rsid w:val="00530503"/>
    <w:rsid w:val="0053143E"/>
    <w:rsid w:val="005338C4"/>
    <w:rsid w:val="00533BC8"/>
    <w:rsid w:val="005345D8"/>
    <w:rsid w:val="00534B1E"/>
    <w:rsid w:val="00534D34"/>
    <w:rsid w:val="005356E4"/>
    <w:rsid w:val="00535F01"/>
    <w:rsid w:val="005368AC"/>
    <w:rsid w:val="00537AD8"/>
    <w:rsid w:val="00540C4A"/>
    <w:rsid w:val="00540E48"/>
    <w:rsid w:val="00542B78"/>
    <w:rsid w:val="005438B8"/>
    <w:rsid w:val="005439E5"/>
    <w:rsid w:val="0054498F"/>
    <w:rsid w:val="00545659"/>
    <w:rsid w:val="00545BEC"/>
    <w:rsid w:val="00547EF4"/>
    <w:rsid w:val="00550229"/>
    <w:rsid w:val="00550789"/>
    <w:rsid w:val="00550BC9"/>
    <w:rsid w:val="00550CD9"/>
    <w:rsid w:val="00551E7F"/>
    <w:rsid w:val="005534B1"/>
    <w:rsid w:val="00553715"/>
    <w:rsid w:val="00553DF1"/>
    <w:rsid w:val="0055424A"/>
    <w:rsid w:val="00554DF2"/>
    <w:rsid w:val="005556BD"/>
    <w:rsid w:val="00556EB9"/>
    <w:rsid w:val="00557E9B"/>
    <w:rsid w:val="005606C6"/>
    <w:rsid w:val="0056096E"/>
    <w:rsid w:val="005625A4"/>
    <w:rsid w:val="00562DDB"/>
    <w:rsid w:val="0056432A"/>
    <w:rsid w:val="005651A2"/>
    <w:rsid w:val="0056608C"/>
    <w:rsid w:val="00566141"/>
    <w:rsid w:val="00566A0C"/>
    <w:rsid w:val="00566DFD"/>
    <w:rsid w:val="00567E12"/>
    <w:rsid w:val="005703E4"/>
    <w:rsid w:val="00570E85"/>
    <w:rsid w:val="00571ACD"/>
    <w:rsid w:val="00573A32"/>
    <w:rsid w:val="0057431F"/>
    <w:rsid w:val="0057461B"/>
    <w:rsid w:val="00575334"/>
    <w:rsid w:val="005771DD"/>
    <w:rsid w:val="00577415"/>
    <w:rsid w:val="00577646"/>
    <w:rsid w:val="00580DDB"/>
    <w:rsid w:val="00580DF8"/>
    <w:rsid w:val="00581E18"/>
    <w:rsid w:val="00581E92"/>
    <w:rsid w:val="005826F6"/>
    <w:rsid w:val="005834CD"/>
    <w:rsid w:val="00583C32"/>
    <w:rsid w:val="005870FE"/>
    <w:rsid w:val="00590006"/>
    <w:rsid w:val="00590016"/>
    <w:rsid w:val="005904A8"/>
    <w:rsid w:val="00590B18"/>
    <w:rsid w:val="00590B3F"/>
    <w:rsid w:val="005919A0"/>
    <w:rsid w:val="00592D06"/>
    <w:rsid w:val="00593DB8"/>
    <w:rsid w:val="00594769"/>
    <w:rsid w:val="0059527F"/>
    <w:rsid w:val="00595705"/>
    <w:rsid w:val="00595F7A"/>
    <w:rsid w:val="00596600"/>
    <w:rsid w:val="005967FF"/>
    <w:rsid w:val="00596B11"/>
    <w:rsid w:val="005970ED"/>
    <w:rsid w:val="0059784E"/>
    <w:rsid w:val="00597B28"/>
    <w:rsid w:val="005A0FA2"/>
    <w:rsid w:val="005A1EC0"/>
    <w:rsid w:val="005A223E"/>
    <w:rsid w:val="005A509D"/>
    <w:rsid w:val="005A68B2"/>
    <w:rsid w:val="005A6F1D"/>
    <w:rsid w:val="005A7F6A"/>
    <w:rsid w:val="005B06AA"/>
    <w:rsid w:val="005B0999"/>
    <w:rsid w:val="005B131D"/>
    <w:rsid w:val="005B1492"/>
    <w:rsid w:val="005B1A31"/>
    <w:rsid w:val="005B1C85"/>
    <w:rsid w:val="005B258B"/>
    <w:rsid w:val="005B271B"/>
    <w:rsid w:val="005B2E4E"/>
    <w:rsid w:val="005B34B1"/>
    <w:rsid w:val="005B3B7E"/>
    <w:rsid w:val="005B3DC7"/>
    <w:rsid w:val="005B50EC"/>
    <w:rsid w:val="005B514E"/>
    <w:rsid w:val="005B5B9A"/>
    <w:rsid w:val="005B7CEF"/>
    <w:rsid w:val="005B7F66"/>
    <w:rsid w:val="005C098F"/>
    <w:rsid w:val="005C16A5"/>
    <w:rsid w:val="005C2FF6"/>
    <w:rsid w:val="005C32A5"/>
    <w:rsid w:val="005C37E3"/>
    <w:rsid w:val="005C52A3"/>
    <w:rsid w:val="005C5694"/>
    <w:rsid w:val="005C571F"/>
    <w:rsid w:val="005C5E20"/>
    <w:rsid w:val="005C665B"/>
    <w:rsid w:val="005C676B"/>
    <w:rsid w:val="005C6ECA"/>
    <w:rsid w:val="005C703B"/>
    <w:rsid w:val="005C77DA"/>
    <w:rsid w:val="005C7EE5"/>
    <w:rsid w:val="005D08E7"/>
    <w:rsid w:val="005D0E05"/>
    <w:rsid w:val="005D1465"/>
    <w:rsid w:val="005D4721"/>
    <w:rsid w:val="005D4825"/>
    <w:rsid w:val="005D4A62"/>
    <w:rsid w:val="005D4B2B"/>
    <w:rsid w:val="005D61AF"/>
    <w:rsid w:val="005D69C5"/>
    <w:rsid w:val="005D7172"/>
    <w:rsid w:val="005D78D9"/>
    <w:rsid w:val="005D7924"/>
    <w:rsid w:val="005D7EB9"/>
    <w:rsid w:val="005D7FD1"/>
    <w:rsid w:val="005E16A9"/>
    <w:rsid w:val="005E1AD6"/>
    <w:rsid w:val="005E2939"/>
    <w:rsid w:val="005E30DA"/>
    <w:rsid w:val="005E4BE4"/>
    <w:rsid w:val="005E64E4"/>
    <w:rsid w:val="005E6E50"/>
    <w:rsid w:val="005E6F9E"/>
    <w:rsid w:val="005E75FF"/>
    <w:rsid w:val="005E7783"/>
    <w:rsid w:val="005E7F3E"/>
    <w:rsid w:val="005F00D5"/>
    <w:rsid w:val="005F013B"/>
    <w:rsid w:val="005F0179"/>
    <w:rsid w:val="005F08F6"/>
    <w:rsid w:val="005F2C98"/>
    <w:rsid w:val="005F3455"/>
    <w:rsid w:val="005F4B66"/>
    <w:rsid w:val="005F4D43"/>
    <w:rsid w:val="005F5F81"/>
    <w:rsid w:val="005F60C0"/>
    <w:rsid w:val="005F6B26"/>
    <w:rsid w:val="005F71E6"/>
    <w:rsid w:val="00601BE7"/>
    <w:rsid w:val="00603336"/>
    <w:rsid w:val="006040D4"/>
    <w:rsid w:val="00604B22"/>
    <w:rsid w:val="006051E4"/>
    <w:rsid w:val="00605EFC"/>
    <w:rsid w:val="006060BB"/>
    <w:rsid w:val="0060672B"/>
    <w:rsid w:val="006071D1"/>
    <w:rsid w:val="00607BCE"/>
    <w:rsid w:val="00607BD1"/>
    <w:rsid w:val="00610731"/>
    <w:rsid w:val="006118BC"/>
    <w:rsid w:val="00611907"/>
    <w:rsid w:val="006142FB"/>
    <w:rsid w:val="00617522"/>
    <w:rsid w:val="006216B0"/>
    <w:rsid w:val="006221E8"/>
    <w:rsid w:val="00623392"/>
    <w:rsid w:val="0062550F"/>
    <w:rsid w:val="006257D7"/>
    <w:rsid w:val="00626881"/>
    <w:rsid w:val="00626BE3"/>
    <w:rsid w:val="006279E8"/>
    <w:rsid w:val="00627E24"/>
    <w:rsid w:val="00630974"/>
    <w:rsid w:val="00630A96"/>
    <w:rsid w:val="00634307"/>
    <w:rsid w:val="00634C9C"/>
    <w:rsid w:val="00635F04"/>
    <w:rsid w:val="006369BC"/>
    <w:rsid w:val="0064011B"/>
    <w:rsid w:val="00640953"/>
    <w:rsid w:val="00641164"/>
    <w:rsid w:val="00644122"/>
    <w:rsid w:val="00645660"/>
    <w:rsid w:val="00645B7C"/>
    <w:rsid w:val="00645EA3"/>
    <w:rsid w:val="006467CB"/>
    <w:rsid w:val="00646A90"/>
    <w:rsid w:val="00647502"/>
    <w:rsid w:val="00647CAF"/>
    <w:rsid w:val="00650574"/>
    <w:rsid w:val="00650B88"/>
    <w:rsid w:val="00650CE0"/>
    <w:rsid w:val="0065214B"/>
    <w:rsid w:val="0065294B"/>
    <w:rsid w:val="00652AA2"/>
    <w:rsid w:val="00652DD4"/>
    <w:rsid w:val="0065354D"/>
    <w:rsid w:val="00653785"/>
    <w:rsid w:val="0065540A"/>
    <w:rsid w:val="006561EC"/>
    <w:rsid w:val="00656731"/>
    <w:rsid w:val="00656C4E"/>
    <w:rsid w:val="00656CDA"/>
    <w:rsid w:val="00657517"/>
    <w:rsid w:val="00660695"/>
    <w:rsid w:val="006609C0"/>
    <w:rsid w:val="00661272"/>
    <w:rsid w:val="00661741"/>
    <w:rsid w:val="00661C55"/>
    <w:rsid w:val="006631DD"/>
    <w:rsid w:val="00663586"/>
    <w:rsid w:val="00663606"/>
    <w:rsid w:val="00664C41"/>
    <w:rsid w:val="00664D84"/>
    <w:rsid w:val="0066528C"/>
    <w:rsid w:val="006653EA"/>
    <w:rsid w:val="006656D5"/>
    <w:rsid w:val="006660A9"/>
    <w:rsid w:val="00666D59"/>
    <w:rsid w:val="00667317"/>
    <w:rsid w:val="00667845"/>
    <w:rsid w:val="0067013A"/>
    <w:rsid w:val="00670241"/>
    <w:rsid w:val="00670680"/>
    <w:rsid w:val="0067324B"/>
    <w:rsid w:val="006736B6"/>
    <w:rsid w:val="00673CDF"/>
    <w:rsid w:val="006754CA"/>
    <w:rsid w:val="00675C5E"/>
    <w:rsid w:val="00676030"/>
    <w:rsid w:val="00677298"/>
    <w:rsid w:val="00677970"/>
    <w:rsid w:val="006812C3"/>
    <w:rsid w:val="0068237F"/>
    <w:rsid w:val="006824FE"/>
    <w:rsid w:val="006834D9"/>
    <w:rsid w:val="00683ACA"/>
    <w:rsid w:val="00685DC7"/>
    <w:rsid w:val="006860CB"/>
    <w:rsid w:val="00690B28"/>
    <w:rsid w:val="00691584"/>
    <w:rsid w:val="006936C6"/>
    <w:rsid w:val="006940CB"/>
    <w:rsid w:val="0069513E"/>
    <w:rsid w:val="0069517D"/>
    <w:rsid w:val="00696E05"/>
    <w:rsid w:val="006979AB"/>
    <w:rsid w:val="006A08EA"/>
    <w:rsid w:val="006A0A6E"/>
    <w:rsid w:val="006A0F9A"/>
    <w:rsid w:val="006A302A"/>
    <w:rsid w:val="006A3FDF"/>
    <w:rsid w:val="006A42E0"/>
    <w:rsid w:val="006A49F3"/>
    <w:rsid w:val="006A4B91"/>
    <w:rsid w:val="006A5535"/>
    <w:rsid w:val="006A5DC1"/>
    <w:rsid w:val="006B05CB"/>
    <w:rsid w:val="006B1093"/>
    <w:rsid w:val="006B114D"/>
    <w:rsid w:val="006B1C13"/>
    <w:rsid w:val="006B1D43"/>
    <w:rsid w:val="006B1EF1"/>
    <w:rsid w:val="006B21DE"/>
    <w:rsid w:val="006B2D4D"/>
    <w:rsid w:val="006B2E5B"/>
    <w:rsid w:val="006B33DB"/>
    <w:rsid w:val="006B3E93"/>
    <w:rsid w:val="006B4181"/>
    <w:rsid w:val="006B60CB"/>
    <w:rsid w:val="006B721A"/>
    <w:rsid w:val="006C3349"/>
    <w:rsid w:val="006C3A89"/>
    <w:rsid w:val="006C4739"/>
    <w:rsid w:val="006C795D"/>
    <w:rsid w:val="006C79E6"/>
    <w:rsid w:val="006C7C09"/>
    <w:rsid w:val="006D0137"/>
    <w:rsid w:val="006D028C"/>
    <w:rsid w:val="006D1171"/>
    <w:rsid w:val="006D1DBA"/>
    <w:rsid w:val="006D3712"/>
    <w:rsid w:val="006D3917"/>
    <w:rsid w:val="006D5B03"/>
    <w:rsid w:val="006D6871"/>
    <w:rsid w:val="006D6A5A"/>
    <w:rsid w:val="006D6C26"/>
    <w:rsid w:val="006E1118"/>
    <w:rsid w:val="006E1573"/>
    <w:rsid w:val="006E19EE"/>
    <w:rsid w:val="006E247D"/>
    <w:rsid w:val="006E2965"/>
    <w:rsid w:val="006E33FD"/>
    <w:rsid w:val="006E37DF"/>
    <w:rsid w:val="006E3DC3"/>
    <w:rsid w:val="006E442B"/>
    <w:rsid w:val="006E56E4"/>
    <w:rsid w:val="006E5B3F"/>
    <w:rsid w:val="006E5EFC"/>
    <w:rsid w:val="006E648F"/>
    <w:rsid w:val="006E7381"/>
    <w:rsid w:val="006F12F8"/>
    <w:rsid w:val="006F3956"/>
    <w:rsid w:val="006F3B91"/>
    <w:rsid w:val="006F5360"/>
    <w:rsid w:val="006F695D"/>
    <w:rsid w:val="006F7219"/>
    <w:rsid w:val="006F7941"/>
    <w:rsid w:val="00700544"/>
    <w:rsid w:val="007028AA"/>
    <w:rsid w:val="0070389A"/>
    <w:rsid w:val="00703A1E"/>
    <w:rsid w:val="00705256"/>
    <w:rsid w:val="00705745"/>
    <w:rsid w:val="0070639B"/>
    <w:rsid w:val="00706F63"/>
    <w:rsid w:val="00707672"/>
    <w:rsid w:val="0070781A"/>
    <w:rsid w:val="00707C86"/>
    <w:rsid w:val="007104F8"/>
    <w:rsid w:val="00710F15"/>
    <w:rsid w:val="00712A43"/>
    <w:rsid w:val="00712ADE"/>
    <w:rsid w:val="00714A28"/>
    <w:rsid w:val="0071571B"/>
    <w:rsid w:val="00715D3C"/>
    <w:rsid w:val="00716B2C"/>
    <w:rsid w:val="00717A3D"/>
    <w:rsid w:val="00720CE5"/>
    <w:rsid w:val="007218A0"/>
    <w:rsid w:val="007223DC"/>
    <w:rsid w:val="00722D9F"/>
    <w:rsid w:val="00723EEF"/>
    <w:rsid w:val="007245CF"/>
    <w:rsid w:val="00725057"/>
    <w:rsid w:val="0072592D"/>
    <w:rsid w:val="00726CBF"/>
    <w:rsid w:val="00727085"/>
    <w:rsid w:val="007279B3"/>
    <w:rsid w:val="00730D96"/>
    <w:rsid w:val="007316A4"/>
    <w:rsid w:val="00731A5B"/>
    <w:rsid w:val="00731EAF"/>
    <w:rsid w:val="00732BDE"/>
    <w:rsid w:val="00733388"/>
    <w:rsid w:val="00733BAB"/>
    <w:rsid w:val="00734C38"/>
    <w:rsid w:val="007350EE"/>
    <w:rsid w:val="00735855"/>
    <w:rsid w:val="00735BBF"/>
    <w:rsid w:val="0073615B"/>
    <w:rsid w:val="007366B6"/>
    <w:rsid w:val="00736705"/>
    <w:rsid w:val="007367BE"/>
    <w:rsid w:val="00736FF7"/>
    <w:rsid w:val="007370B0"/>
    <w:rsid w:val="007370C0"/>
    <w:rsid w:val="00737308"/>
    <w:rsid w:val="00737970"/>
    <w:rsid w:val="00740AEA"/>
    <w:rsid w:val="0074136F"/>
    <w:rsid w:val="00741BFF"/>
    <w:rsid w:val="00741EC3"/>
    <w:rsid w:val="00742C17"/>
    <w:rsid w:val="0074387E"/>
    <w:rsid w:val="007442E3"/>
    <w:rsid w:val="007442FD"/>
    <w:rsid w:val="0074517D"/>
    <w:rsid w:val="00745EFD"/>
    <w:rsid w:val="00746461"/>
    <w:rsid w:val="00746A25"/>
    <w:rsid w:val="00751813"/>
    <w:rsid w:val="007525DF"/>
    <w:rsid w:val="00752D8F"/>
    <w:rsid w:val="007530EA"/>
    <w:rsid w:val="0075404D"/>
    <w:rsid w:val="00754E85"/>
    <w:rsid w:val="0075597E"/>
    <w:rsid w:val="00756F2C"/>
    <w:rsid w:val="0076023F"/>
    <w:rsid w:val="00760852"/>
    <w:rsid w:val="00762732"/>
    <w:rsid w:val="007627A3"/>
    <w:rsid w:val="00763394"/>
    <w:rsid w:val="007636DB"/>
    <w:rsid w:val="00764AF0"/>
    <w:rsid w:val="007656C1"/>
    <w:rsid w:val="007658CF"/>
    <w:rsid w:val="00765A5F"/>
    <w:rsid w:val="00765E0A"/>
    <w:rsid w:val="007660FE"/>
    <w:rsid w:val="00766536"/>
    <w:rsid w:val="00766BAF"/>
    <w:rsid w:val="0076726F"/>
    <w:rsid w:val="00770C7D"/>
    <w:rsid w:val="007717ED"/>
    <w:rsid w:val="00773004"/>
    <w:rsid w:val="007740C9"/>
    <w:rsid w:val="0077449A"/>
    <w:rsid w:val="00775015"/>
    <w:rsid w:val="00776E12"/>
    <w:rsid w:val="00777D0B"/>
    <w:rsid w:val="0078199D"/>
    <w:rsid w:val="00781D37"/>
    <w:rsid w:val="00782693"/>
    <w:rsid w:val="00784A28"/>
    <w:rsid w:val="00784D40"/>
    <w:rsid w:val="00785209"/>
    <w:rsid w:val="0078684D"/>
    <w:rsid w:val="007868AE"/>
    <w:rsid w:val="00786F7B"/>
    <w:rsid w:val="0078734A"/>
    <w:rsid w:val="007908D4"/>
    <w:rsid w:val="00790E5B"/>
    <w:rsid w:val="0079136D"/>
    <w:rsid w:val="00793C31"/>
    <w:rsid w:val="007943A4"/>
    <w:rsid w:val="00794E41"/>
    <w:rsid w:val="007957CE"/>
    <w:rsid w:val="007960F0"/>
    <w:rsid w:val="007964A6"/>
    <w:rsid w:val="0079711F"/>
    <w:rsid w:val="007A029E"/>
    <w:rsid w:val="007A082F"/>
    <w:rsid w:val="007A08E1"/>
    <w:rsid w:val="007A2A32"/>
    <w:rsid w:val="007A2FF0"/>
    <w:rsid w:val="007A3D1B"/>
    <w:rsid w:val="007A3F6F"/>
    <w:rsid w:val="007A4B27"/>
    <w:rsid w:val="007A4C45"/>
    <w:rsid w:val="007A5735"/>
    <w:rsid w:val="007A5FA5"/>
    <w:rsid w:val="007A6390"/>
    <w:rsid w:val="007A733A"/>
    <w:rsid w:val="007A7509"/>
    <w:rsid w:val="007A7F5A"/>
    <w:rsid w:val="007B0905"/>
    <w:rsid w:val="007B0A58"/>
    <w:rsid w:val="007B1565"/>
    <w:rsid w:val="007B2692"/>
    <w:rsid w:val="007B3391"/>
    <w:rsid w:val="007B3771"/>
    <w:rsid w:val="007B3AB9"/>
    <w:rsid w:val="007B4B7A"/>
    <w:rsid w:val="007B4C74"/>
    <w:rsid w:val="007B4EA8"/>
    <w:rsid w:val="007B651D"/>
    <w:rsid w:val="007B6DAC"/>
    <w:rsid w:val="007B6DFD"/>
    <w:rsid w:val="007C044E"/>
    <w:rsid w:val="007C0622"/>
    <w:rsid w:val="007C23E1"/>
    <w:rsid w:val="007C266C"/>
    <w:rsid w:val="007C2E17"/>
    <w:rsid w:val="007C3EC6"/>
    <w:rsid w:val="007C4EC3"/>
    <w:rsid w:val="007C5B8E"/>
    <w:rsid w:val="007C738F"/>
    <w:rsid w:val="007D017D"/>
    <w:rsid w:val="007D0F62"/>
    <w:rsid w:val="007D2CF0"/>
    <w:rsid w:val="007D3BAE"/>
    <w:rsid w:val="007D48D7"/>
    <w:rsid w:val="007D4A9D"/>
    <w:rsid w:val="007D6F76"/>
    <w:rsid w:val="007D75EA"/>
    <w:rsid w:val="007E06D5"/>
    <w:rsid w:val="007E1621"/>
    <w:rsid w:val="007E1B94"/>
    <w:rsid w:val="007E1D2F"/>
    <w:rsid w:val="007E2D12"/>
    <w:rsid w:val="007E2FBB"/>
    <w:rsid w:val="007E3842"/>
    <w:rsid w:val="007E3E95"/>
    <w:rsid w:val="007E509C"/>
    <w:rsid w:val="007E5508"/>
    <w:rsid w:val="007E5854"/>
    <w:rsid w:val="007E6293"/>
    <w:rsid w:val="007E63C1"/>
    <w:rsid w:val="007F0BED"/>
    <w:rsid w:val="007F1000"/>
    <w:rsid w:val="007F1F23"/>
    <w:rsid w:val="007F2624"/>
    <w:rsid w:val="007F2F5F"/>
    <w:rsid w:val="007F5C87"/>
    <w:rsid w:val="00800BEE"/>
    <w:rsid w:val="00800DCA"/>
    <w:rsid w:val="008014F1"/>
    <w:rsid w:val="00802BA9"/>
    <w:rsid w:val="00802E4C"/>
    <w:rsid w:val="00803BD1"/>
    <w:rsid w:val="00804885"/>
    <w:rsid w:val="00804AAF"/>
    <w:rsid w:val="00804F28"/>
    <w:rsid w:val="00806593"/>
    <w:rsid w:val="00806783"/>
    <w:rsid w:val="00810471"/>
    <w:rsid w:val="008109DB"/>
    <w:rsid w:val="00811DEA"/>
    <w:rsid w:val="008137BB"/>
    <w:rsid w:val="00813D5D"/>
    <w:rsid w:val="00815696"/>
    <w:rsid w:val="00817816"/>
    <w:rsid w:val="00817D99"/>
    <w:rsid w:val="00820025"/>
    <w:rsid w:val="00821475"/>
    <w:rsid w:val="00821A7D"/>
    <w:rsid w:val="00822210"/>
    <w:rsid w:val="00822AFC"/>
    <w:rsid w:val="00822EC2"/>
    <w:rsid w:val="0082522A"/>
    <w:rsid w:val="00826E4B"/>
    <w:rsid w:val="008278CE"/>
    <w:rsid w:val="00827B70"/>
    <w:rsid w:val="00830B77"/>
    <w:rsid w:val="008312DC"/>
    <w:rsid w:val="008327FB"/>
    <w:rsid w:val="0083345A"/>
    <w:rsid w:val="00833A06"/>
    <w:rsid w:val="00833A52"/>
    <w:rsid w:val="00833F54"/>
    <w:rsid w:val="008340E9"/>
    <w:rsid w:val="0083438E"/>
    <w:rsid w:val="008356E8"/>
    <w:rsid w:val="00835F7B"/>
    <w:rsid w:val="00836BE7"/>
    <w:rsid w:val="00836C97"/>
    <w:rsid w:val="00837439"/>
    <w:rsid w:val="0084037C"/>
    <w:rsid w:val="0084191F"/>
    <w:rsid w:val="008419F1"/>
    <w:rsid w:val="00841C41"/>
    <w:rsid w:val="00842813"/>
    <w:rsid w:val="0084375C"/>
    <w:rsid w:val="008457EE"/>
    <w:rsid w:val="00846F0F"/>
    <w:rsid w:val="008470D8"/>
    <w:rsid w:val="008507A9"/>
    <w:rsid w:val="008507C1"/>
    <w:rsid w:val="00850C9C"/>
    <w:rsid w:val="00851965"/>
    <w:rsid w:val="00851A00"/>
    <w:rsid w:val="00852977"/>
    <w:rsid w:val="00852F6D"/>
    <w:rsid w:val="00853853"/>
    <w:rsid w:val="00855495"/>
    <w:rsid w:val="008554C6"/>
    <w:rsid w:val="0085639A"/>
    <w:rsid w:val="00856465"/>
    <w:rsid w:val="00861DA0"/>
    <w:rsid w:val="00862A4B"/>
    <w:rsid w:val="00863919"/>
    <w:rsid w:val="00864E23"/>
    <w:rsid w:val="008654C7"/>
    <w:rsid w:val="008656D6"/>
    <w:rsid w:val="00866BB9"/>
    <w:rsid w:val="00866E38"/>
    <w:rsid w:val="008672C8"/>
    <w:rsid w:val="008673F5"/>
    <w:rsid w:val="008703D9"/>
    <w:rsid w:val="00870973"/>
    <w:rsid w:val="00870ECE"/>
    <w:rsid w:val="00872413"/>
    <w:rsid w:val="00873D5A"/>
    <w:rsid w:val="00874392"/>
    <w:rsid w:val="0087519F"/>
    <w:rsid w:val="008755E7"/>
    <w:rsid w:val="00875EB0"/>
    <w:rsid w:val="00875F15"/>
    <w:rsid w:val="00877842"/>
    <w:rsid w:val="008778DB"/>
    <w:rsid w:val="008801DB"/>
    <w:rsid w:val="0088059F"/>
    <w:rsid w:val="00881A6B"/>
    <w:rsid w:val="008826FB"/>
    <w:rsid w:val="00885AD1"/>
    <w:rsid w:val="008870A8"/>
    <w:rsid w:val="008871E8"/>
    <w:rsid w:val="0088795A"/>
    <w:rsid w:val="008879E5"/>
    <w:rsid w:val="00887C7D"/>
    <w:rsid w:val="00890355"/>
    <w:rsid w:val="0089194C"/>
    <w:rsid w:val="00891ED1"/>
    <w:rsid w:val="00893DDB"/>
    <w:rsid w:val="0089403B"/>
    <w:rsid w:val="00894A81"/>
    <w:rsid w:val="0089562E"/>
    <w:rsid w:val="00895BC0"/>
    <w:rsid w:val="00895CDC"/>
    <w:rsid w:val="00896176"/>
    <w:rsid w:val="0089641C"/>
    <w:rsid w:val="00897E73"/>
    <w:rsid w:val="00897EDA"/>
    <w:rsid w:val="008A059B"/>
    <w:rsid w:val="008A1410"/>
    <w:rsid w:val="008A19FB"/>
    <w:rsid w:val="008A21DC"/>
    <w:rsid w:val="008A28A8"/>
    <w:rsid w:val="008A2EB9"/>
    <w:rsid w:val="008A3612"/>
    <w:rsid w:val="008A39F4"/>
    <w:rsid w:val="008A44A1"/>
    <w:rsid w:val="008A44B4"/>
    <w:rsid w:val="008A4C6E"/>
    <w:rsid w:val="008A5096"/>
    <w:rsid w:val="008A61E1"/>
    <w:rsid w:val="008A68AB"/>
    <w:rsid w:val="008A69F9"/>
    <w:rsid w:val="008B0D93"/>
    <w:rsid w:val="008B407A"/>
    <w:rsid w:val="008B4274"/>
    <w:rsid w:val="008B4408"/>
    <w:rsid w:val="008B4BE4"/>
    <w:rsid w:val="008B6011"/>
    <w:rsid w:val="008B678E"/>
    <w:rsid w:val="008B6C0A"/>
    <w:rsid w:val="008B6D2D"/>
    <w:rsid w:val="008B7AA5"/>
    <w:rsid w:val="008B7C30"/>
    <w:rsid w:val="008C1552"/>
    <w:rsid w:val="008C23FF"/>
    <w:rsid w:val="008C3071"/>
    <w:rsid w:val="008C337D"/>
    <w:rsid w:val="008C4594"/>
    <w:rsid w:val="008C48DA"/>
    <w:rsid w:val="008C5407"/>
    <w:rsid w:val="008C5B0D"/>
    <w:rsid w:val="008C69CE"/>
    <w:rsid w:val="008C6BD2"/>
    <w:rsid w:val="008C715F"/>
    <w:rsid w:val="008C72C8"/>
    <w:rsid w:val="008C7B66"/>
    <w:rsid w:val="008D004A"/>
    <w:rsid w:val="008D0EA0"/>
    <w:rsid w:val="008D1AB8"/>
    <w:rsid w:val="008D2612"/>
    <w:rsid w:val="008D44CF"/>
    <w:rsid w:val="008D4F95"/>
    <w:rsid w:val="008D5622"/>
    <w:rsid w:val="008D56E9"/>
    <w:rsid w:val="008D65B1"/>
    <w:rsid w:val="008D6747"/>
    <w:rsid w:val="008E289C"/>
    <w:rsid w:val="008E2FEF"/>
    <w:rsid w:val="008E3416"/>
    <w:rsid w:val="008E3548"/>
    <w:rsid w:val="008E44FE"/>
    <w:rsid w:val="008E4702"/>
    <w:rsid w:val="008E4847"/>
    <w:rsid w:val="008E6963"/>
    <w:rsid w:val="008F12F4"/>
    <w:rsid w:val="008F2438"/>
    <w:rsid w:val="008F2857"/>
    <w:rsid w:val="008F2994"/>
    <w:rsid w:val="008F5629"/>
    <w:rsid w:val="008F670E"/>
    <w:rsid w:val="008F6AEF"/>
    <w:rsid w:val="00900A92"/>
    <w:rsid w:val="00900F38"/>
    <w:rsid w:val="00901567"/>
    <w:rsid w:val="00901724"/>
    <w:rsid w:val="00902346"/>
    <w:rsid w:val="00903C58"/>
    <w:rsid w:val="009058D4"/>
    <w:rsid w:val="00905B97"/>
    <w:rsid w:val="00906556"/>
    <w:rsid w:val="00906A22"/>
    <w:rsid w:val="00906A48"/>
    <w:rsid w:val="00906F01"/>
    <w:rsid w:val="00907610"/>
    <w:rsid w:val="00907638"/>
    <w:rsid w:val="00910501"/>
    <w:rsid w:val="009105C4"/>
    <w:rsid w:val="0091063E"/>
    <w:rsid w:val="00911631"/>
    <w:rsid w:val="0091165D"/>
    <w:rsid w:val="00912581"/>
    <w:rsid w:val="00912988"/>
    <w:rsid w:val="00912F0B"/>
    <w:rsid w:val="00913B7C"/>
    <w:rsid w:val="00914B1B"/>
    <w:rsid w:val="00915019"/>
    <w:rsid w:val="00916123"/>
    <w:rsid w:val="00916C15"/>
    <w:rsid w:val="009170A6"/>
    <w:rsid w:val="00920285"/>
    <w:rsid w:val="0092075B"/>
    <w:rsid w:val="009219D9"/>
    <w:rsid w:val="00921C0D"/>
    <w:rsid w:val="00921C9E"/>
    <w:rsid w:val="00921FDE"/>
    <w:rsid w:val="009223BA"/>
    <w:rsid w:val="0092244C"/>
    <w:rsid w:val="009225FA"/>
    <w:rsid w:val="00922B31"/>
    <w:rsid w:val="009235A5"/>
    <w:rsid w:val="0092611E"/>
    <w:rsid w:val="009264BC"/>
    <w:rsid w:val="009267FF"/>
    <w:rsid w:val="009322EF"/>
    <w:rsid w:val="00934DCC"/>
    <w:rsid w:val="00934E16"/>
    <w:rsid w:val="009350E2"/>
    <w:rsid w:val="009353FE"/>
    <w:rsid w:val="00935D69"/>
    <w:rsid w:val="00935DD7"/>
    <w:rsid w:val="0093682F"/>
    <w:rsid w:val="00937E60"/>
    <w:rsid w:val="009408FC"/>
    <w:rsid w:val="00940C26"/>
    <w:rsid w:val="009417AB"/>
    <w:rsid w:val="00943068"/>
    <w:rsid w:val="00943D4C"/>
    <w:rsid w:val="009452D0"/>
    <w:rsid w:val="0094549A"/>
    <w:rsid w:val="00946ED8"/>
    <w:rsid w:val="00950511"/>
    <w:rsid w:val="00950DB6"/>
    <w:rsid w:val="00950EDB"/>
    <w:rsid w:val="00952622"/>
    <w:rsid w:val="00952D58"/>
    <w:rsid w:val="009531EB"/>
    <w:rsid w:val="009534DC"/>
    <w:rsid w:val="009543C0"/>
    <w:rsid w:val="00957F65"/>
    <w:rsid w:val="009611CC"/>
    <w:rsid w:val="009620ED"/>
    <w:rsid w:val="0096238C"/>
    <w:rsid w:val="00962D84"/>
    <w:rsid w:val="009634E7"/>
    <w:rsid w:val="009647A5"/>
    <w:rsid w:val="0096538F"/>
    <w:rsid w:val="0096663C"/>
    <w:rsid w:val="00966EA8"/>
    <w:rsid w:val="009700E8"/>
    <w:rsid w:val="00971745"/>
    <w:rsid w:val="0097268E"/>
    <w:rsid w:val="00972BFA"/>
    <w:rsid w:val="00972E9E"/>
    <w:rsid w:val="00973C08"/>
    <w:rsid w:val="00973E2E"/>
    <w:rsid w:val="00973FC7"/>
    <w:rsid w:val="00974524"/>
    <w:rsid w:val="009756F4"/>
    <w:rsid w:val="00975FB5"/>
    <w:rsid w:val="00976147"/>
    <w:rsid w:val="00976284"/>
    <w:rsid w:val="00976AFF"/>
    <w:rsid w:val="00976B2E"/>
    <w:rsid w:val="00976C6A"/>
    <w:rsid w:val="0098016D"/>
    <w:rsid w:val="0098111D"/>
    <w:rsid w:val="00981A37"/>
    <w:rsid w:val="009822C7"/>
    <w:rsid w:val="009822CB"/>
    <w:rsid w:val="00982536"/>
    <w:rsid w:val="009827BF"/>
    <w:rsid w:val="0098298C"/>
    <w:rsid w:val="00983207"/>
    <w:rsid w:val="009846D6"/>
    <w:rsid w:val="00984840"/>
    <w:rsid w:val="00984966"/>
    <w:rsid w:val="00986953"/>
    <w:rsid w:val="00987498"/>
    <w:rsid w:val="00987D08"/>
    <w:rsid w:val="00987DAD"/>
    <w:rsid w:val="00991399"/>
    <w:rsid w:val="00991EE4"/>
    <w:rsid w:val="009928C9"/>
    <w:rsid w:val="009933A7"/>
    <w:rsid w:val="00994AB6"/>
    <w:rsid w:val="009954F3"/>
    <w:rsid w:val="00995C12"/>
    <w:rsid w:val="00996DFA"/>
    <w:rsid w:val="00997B43"/>
    <w:rsid w:val="00997CA9"/>
    <w:rsid w:val="009A0AF1"/>
    <w:rsid w:val="009A128B"/>
    <w:rsid w:val="009A1B06"/>
    <w:rsid w:val="009A26F0"/>
    <w:rsid w:val="009A2B2F"/>
    <w:rsid w:val="009A3196"/>
    <w:rsid w:val="009A31EE"/>
    <w:rsid w:val="009A3599"/>
    <w:rsid w:val="009A3D26"/>
    <w:rsid w:val="009A4E5E"/>
    <w:rsid w:val="009A69C1"/>
    <w:rsid w:val="009A6C98"/>
    <w:rsid w:val="009A76DF"/>
    <w:rsid w:val="009A7EFD"/>
    <w:rsid w:val="009B00C8"/>
    <w:rsid w:val="009B2A31"/>
    <w:rsid w:val="009B4749"/>
    <w:rsid w:val="009B4778"/>
    <w:rsid w:val="009B539D"/>
    <w:rsid w:val="009B671F"/>
    <w:rsid w:val="009B67A9"/>
    <w:rsid w:val="009B705F"/>
    <w:rsid w:val="009C1738"/>
    <w:rsid w:val="009C252F"/>
    <w:rsid w:val="009C3D00"/>
    <w:rsid w:val="009C567E"/>
    <w:rsid w:val="009C56A0"/>
    <w:rsid w:val="009C5AA4"/>
    <w:rsid w:val="009C78C4"/>
    <w:rsid w:val="009C7948"/>
    <w:rsid w:val="009C7A66"/>
    <w:rsid w:val="009C7C8F"/>
    <w:rsid w:val="009D02BF"/>
    <w:rsid w:val="009D0654"/>
    <w:rsid w:val="009D1C49"/>
    <w:rsid w:val="009D1E95"/>
    <w:rsid w:val="009D2983"/>
    <w:rsid w:val="009D373B"/>
    <w:rsid w:val="009D4768"/>
    <w:rsid w:val="009D5115"/>
    <w:rsid w:val="009D5665"/>
    <w:rsid w:val="009D5E4A"/>
    <w:rsid w:val="009D61A5"/>
    <w:rsid w:val="009D6C74"/>
    <w:rsid w:val="009D7AB7"/>
    <w:rsid w:val="009E0654"/>
    <w:rsid w:val="009E1C7E"/>
    <w:rsid w:val="009E282D"/>
    <w:rsid w:val="009E388A"/>
    <w:rsid w:val="009E38B8"/>
    <w:rsid w:val="009E3EAD"/>
    <w:rsid w:val="009E5729"/>
    <w:rsid w:val="009E58AE"/>
    <w:rsid w:val="009E5DC3"/>
    <w:rsid w:val="009E5E57"/>
    <w:rsid w:val="009E6870"/>
    <w:rsid w:val="009E735D"/>
    <w:rsid w:val="009E7A66"/>
    <w:rsid w:val="009E7F75"/>
    <w:rsid w:val="009F05FA"/>
    <w:rsid w:val="009F0E9B"/>
    <w:rsid w:val="009F1501"/>
    <w:rsid w:val="009F2427"/>
    <w:rsid w:val="009F3651"/>
    <w:rsid w:val="009F3C9F"/>
    <w:rsid w:val="009F4FAB"/>
    <w:rsid w:val="009F61B9"/>
    <w:rsid w:val="009F6503"/>
    <w:rsid w:val="009F67C5"/>
    <w:rsid w:val="009F6DBA"/>
    <w:rsid w:val="009F715B"/>
    <w:rsid w:val="009F77AC"/>
    <w:rsid w:val="009F7A06"/>
    <w:rsid w:val="00A00105"/>
    <w:rsid w:val="00A0029E"/>
    <w:rsid w:val="00A004F0"/>
    <w:rsid w:val="00A023E8"/>
    <w:rsid w:val="00A02426"/>
    <w:rsid w:val="00A027C3"/>
    <w:rsid w:val="00A02BD1"/>
    <w:rsid w:val="00A035FB"/>
    <w:rsid w:val="00A04386"/>
    <w:rsid w:val="00A049BD"/>
    <w:rsid w:val="00A06A22"/>
    <w:rsid w:val="00A06F5A"/>
    <w:rsid w:val="00A07287"/>
    <w:rsid w:val="00A07455"/>
    <w:rsid w:val="00A07FEC"/>
    <w:rsid w:val="00A10712"/>
    <w:rsid w:val="00A11D1D"/>
    <w:rsid w:val="00A13946"/>
    <w:rsid w:val="00A1415C"/>
    <w:rsid w:val="00A144B5"/>
    <w:rsid w:val="00A14C65"/>
    <w:rsid w:val="00A14EFC"/>
    <w:rsid w:val="00A15DDA"/>
    <w:rsid w:val="00A17030"/>
    <w:rsid w:val="00A1706E"/>
    <w:rsid w:val="00A17FDF"/>
    <w:rsid w:val="00A21C76"/>
    <w:rsid w:val="00A21FF9"/>
    <w:rsid w:val="00A2241F"/>
    <w:rsid w:val="00A22FC1"/>
    <w:rsid w:val="00A2335A"/>
    <w:rsid w:val="00A23E62"/>
    <w:rsid w:val="00A244E8"/>
    <w:rsid w:val="00A26424"/>
    <w:rsid w:val="00A26D5A"/>
    <w:rsid w:val="00A270A8"/>
    <w:rsid w:val="00A27B57"/>
    <w:rsid w:val="00A307B2"/>
    <w:rsid w:val="00A30BA7"/>
    <w:rsid w:val="00A30EB2"/>
    <w:rsid w:val="00A31520"/>
    <w:rsid w:val="00A327F9"/>
    <w:rsid w:val="00A33583"/>
    <w:rsid w:val="00A33D1D"/>
    <w:rsid w:val="00A33D82"/>
    <w:rsid w:val="00A34E65"/>
    <w:rsid w:val="00A35C5C"/>
    <w:rsid w:val="00A365B8"/>
    <w:rsid w:val="00A374D1"/>
    <w:rsid w:val="00A378A4"/>
    <w:rsid w:val="00A37D69"/>
    <w:rsid w:val="00A40B51"/>
    <w:rsid w:val="00A40D03"/>
    <w:rsid w:val="00A40E62"/>
    <w:rsid w:val="00A40EF0"/>
    <w:rsid w:val="00A4144C"/>
    <w:rsid w:val="00A41BFB"/>
    <w:rsid w:val="00A42BAB"/>
    <w:rsid w:val="00A42D8C"/>
    <w:rsid w:val="00A4307C"/>
    <w:rsid w:val="00A43117"/>
    <w:rsid w:val="00A45012"/>
    <w:rsid w:val="00A4568A"/>
    <w:rsid w:val="00A5131D"/>
    <w:rsid w:val="00A51B87"/>
    <w:rsid w:val="00A52153"/>
    <w:rsid w:val="00A52FF9"/>
    <w:rsid w:val="00A55ED2"/>
    <w:rsid w:val="00A562DB"/>
    <w:rsid w:val="00A570FB"/>
    <w:rsid w:val="00A6015B"/>
    <w:rsid w:val="00A60875"/>
    <w:rsid w:val="00A61EFA"/>
    <w:rsid w:val="00A61F7E"/>
    <w:rsid w:val="00A627CF"/>
    <w:rsid w:val="00A6321F"/>
    <w:rsid w:val="00A6643B"/>
    <w:rsid w:val="00A674BD"/>
    <w:rsid w:val="00A678A6"/>
    <w:rsid w:val="00A7012B"/>
    <w:rsid w:val="00A70960"/>
    <w:rsid w:val="00A7113F"/>
    <w:rsid w:val="00A718BD"/>
    <w:rsid w:val="00A72137"/>
    <w:rsid w:val="00A72F19"/>
    <w:rsid w:val="00A7301D"/>
    <w:rsid w:val="00A7409E"/>
    <w:rsid w:val="00A779EE"/>
    <w:rsid w:val="00A8173E"/>
    <w:rsid w:val="00A82954"/>
    <w:rsid w:val="00A82DCE"/>
    <w:rsid w:val="00A837B3"/>
    <w:rsid w:val="00A83AFA"/>
    <w:rsid w:val="00A83CDA"/>
    <w:rsid w:val="00A863C6"/>
    <w:rsid w:val="00A86756"/>
    <w:rsid w:val="00A9002C"/>
    <w:rsid w:val="00A9026D"/>
    <w:rsid w:val="00A91F50"/>
    <w:rsid w:val="00A92C35"/>
    <w:rsid w:val="00A93930"/>
    <w:rsid w:val="00A94890"/>
    <w:rsid w:val="00A94E76"/>
    <w:rsid w:val="00A95991"/>
    <w:rsid w:val="00A96D8C"/>
    <w:rsid w:val="00A97900"/>
    <w:rsid w:val="00A97B3D"/>
    <w:rsid w:val="00AA0254"/>
    <w:rsid w:val="00AA070A"/>
    <w:rsid w:val="00AA0F82"/>
    <w:rsid w:val="00AA29F9"/>
    <w:rsid w:val="00AA4913"/>
    <w:rsid w:val="00AA4AA0"/>
    <w:rsid w:val="00AA552C"/>
    <w:rsid w:val="00AA6D54"/>
    <w:rsid w:val="00AA723C"/>
    <w:rsid w:val="00AA726A"/>
    <w:rsid w:val="00AA746D"/>
    <w:rsid w:val="00AB0813"/>
    <w:rsid w:val="00AB0A71"/>
    <w:rsid w:val="00AB1190"/>
    <w:rsid w:val="00AB1A5D"/>
    <w:rsid w:val="00AB2262"/>
    <w:rsid w:val="00AB327A"/>
    <w:rsid w:val="00AB3AFE"/>
    <w:rsid w:val="00AB3B35"/>
    <w:rsid w:val="00AB3E72"/>
    <w:rsid w:val="00AB5281"/>
    <w:rsid w:val="00AB59E3"/>
    <w:rsid w:val="00AB6090"/>
    <w:rsid w:val="00AB717B"/>
    <w:rsid w:val="00AB773A"/>
    <w:rsid w:val="00AC0327"/>
    <w:rsid w:val="00AC154A"/>
    <w:rsid w:val="00AC3F06"/>
    <w:rsid w:val="00AC5854"/>
    <w:rsid w:val="00AC6747"/>
    <w:rsid w:val="00AC6AE8"/>
    <w:rsid w:val="00AC6D39"/>
    <w:rsid w:val="00AC7E6B"/>
    <w:rsid w:val="00AD0351"/>
    <w:rsid w:val="00AD06BC"/>
    <w:rsid w:val="00AD0F1F"/>
    <w:rsid w:val="00AD1230"/>
    <w:rsid w:val="00AD1C3F"/>
    <w:rsid w:val="00AD20D8"/>
    <w:rsid w:val="00AD30E8"/>
    <w:rsid w:val="00AD3144"/>
    <w:rsid w:val="00AD340C"/>
    <w:rsid w:val="00AD3D18"/>
    <w:rsid w:val="00AD5011"/>
    <w:rsid w:val="00AD5153"/>
    <w:rsid w:val="00AD6A6B"/>
    <w:rsid w:val="00AE06C3"/>
    <w:rsid w:val="00AE1DD6"/>
    <w:rsid w:val="00AE30E4"/>
    <w:rsid w:val="00AE4A6B"/>
    <w:rsid w:val="00AE6FDF"/>
    <w:rsid w:val="00AE7478"/>
    <w:rsid w:val="00AF00C4"/>
    <w:rsid w:val="00AF0202"/>
    <w:rsid w:val="00AF2083"/>
    <w:rsid w:val="00AF2B81"/>
    <w:rsid w:val="00AF2B9C"/>
    <w:rsid w:val="00AF2D60"/>
    <w:rsid w:val="00AF457B"/>
    <w:rsid w:val="00AF54DE"/>
    <w:rsid w:val="00AF585C"/>
    <w:rsid w:val="00AF7A63"/>
    <w:rsid w:val="00AF7C69"/>
    <w:rsid w:val="00B0016D"/>
    <w:rsid w:val="00B0065D"/>
    <w:rsid w:val="00B0155B"/>
    <w:rsid w:val="00B038D9"/>
    <w:rsid w:val="00B04121"/>
    <w:rsid w:val="00B04669"/>
    <w:rsid w:val="00B04F3D"/>
    <w:rsid w:val="00B05468"/>
    <w:rsid w:val="00B06B99"/>
    <w:rsid w:val="00B06D38"/>
    <w:rsid w:val="00B074F0"/>
    <w:rsid w:val="00B07563"/>
    <w:rsid w:val="00B1207A"/>
    <w:rsid w:val="00B13589"/>
    <w:rsid w:val="00B13ED5"/>
    <w:rsid w:val="00B147C2"/>
    <w:rsid w:val="00B16777"/>
    <w:rsid w:val="00B16B17"/>
    <w:rsid w:val="00B1763A"/>
    <w:rsid w:val="00B2040A"/>
    <w:rsid w:val="00B20B89"/>
    <w:rsid w:val="00B21771"/>
    <w:rsid w:val="00B24B4C"/>
    <w:rsid w:val="00B305E6"/>
    <w:rsid w:val="00B31096"/>
    <w:rsid w:val="00B31E08"/>
    <w:rsid w:val="00B32757"/>
    <w:rsid w:val="00B332BC"/>
    <w:rsid w:val="00B33C46"/>
    <w:rsid w:val="00B34A13"/>
    <w:rsid w:val="00B36120"/>
    <w:rsid w:val="00B37272"/>
    <w:rsid w:val="00B37427"/>
    <w:rsid w:val="00B37500"/>
    <w:rsid w:val="00B4049F"/>
    <w:rsid w:val="00B41E0D"/>
    <w:rsid w:val="00B41FFF"/>
    <w:rsid w:val="00B422E5"/>
    <w:rsid w:val="00B427F8"/>
    <w:rsid w:val="00B42BC3"/>
    <w:rsid w:val="00B447F7"/>
    <w:rsid w:val="00B448E4"/>
    <w:rsid w:val="00B4661F"/>
    <w:rsid w:val="00B46D63"/>
    <w:rsid w:val="00B47007"/>
    <w:rsid w:val="00B47D10"/>
    <w:rsid w:val="00B50815"/>
    <w:rsid w:val="00B5118A"/>
    <w:rsid w:val="00B51CAF"/>
    <w:rsid w:val="00B51E38"/>
    <w:rsid w:val="00B51E82"/>
    <w:rsid w:val="00B5565F"/>
    <w:rsid w:val="00B55CE1"/>
    <w:rsid w:val="00B55F20"/>
    <w:rsid w:val="00B56119"/>
    <w:rsid w:val="00B56E11"/>
    <w:rsid w:val="00B57878"/>
    <w:rsid w:val="00B57A99"/>
    <w:rsid w:val="00B601D5"/>
    <w:rsid w:val="00B629B5"/>
    <w:rsid w:val="00B63005"/>
    <w:rsid w:val="00B634AB"/>
    <w:rsid w:val="00B63501"/>
    <w:rsid w:val="00B6355C"/>
    <w:rsid w:val="00B63855"/>
    <w:rsid w:val="00B63E9C"/>
    <w:rsid w:val="00B653AE"/>
    <w:rsid w:val="00B65570"/>
    <w:rsid w:val="00B66772"/>
    <w:rsid w:val="00B66923"/>
    <w:rsid w:val="00B72BE7"/>
    <w:rsid w:val="00B72D03"/>
    <w:rsid w:val="00B72EBC"/>
    <w:rsid w:val="00B7347A"/>
    <w:rsid w:val="00B7373B"/>
    <w:rsid w:val="00B74708"/>
    <w:rsid w:val="00B74F5E"/>
    <w:rsid w:val="00B7563F"/>
    <w:rsid w:val="00B7655F"/>
    <w:rsid w:val="00B768D6"/>
    <w:rsid w:val="00B76B3A"/>
    <w:rsid w:val="00B802B1"/>
    <w:rsid w:val="00B81A51"/>
    <w:rsid w:val="00B83EFD"/>
    <w:rsid w:val="00B84421"/>
    <w:rsid w:val="00B844CD"/>
    <w:rsid w:val="00B851C9"/>
    <w:rsid w:val="00B869E7"/>
    <w:rsid w:val="00B86A45"/>
    <w:rsid w:val="00B87C3B"/>
    <w:rsid w:val="00B905E6"/>
    <w:rsid w:val="00B91AC0"/>
    <w:rsid w:val="00B91B59"/>
    <w:rsid w:val="00B933D6"/>
    <w:rsid w:val="00B94327"/>
    <w:rsid w:val="00B94C3D"/>
    <w:rsid w:val="00B95085"/>
    <w:rsid w:val="00B96226"/>
    <w:rsid w:val="00B975FA"/>
    <w:rsid w:val="00B9769D"/>
    <w:rsid w:val="00BA0909"/>
    <w:rsid w:val="00BA1B19"/>
    <w:rsid w:val="00BA3593"/>
    <w:rsid w:val="00BA35E7"/>
    <w:rsid w:val="00BA4022"/>
    <w:rsid w:val="00BA424F"/>
    <w:rsid w:val="00BA44F4"/>
    <w:rsid w:val="00BA7323"/>
    <w:rsid w:val="00BA7871"/>
    <w:rsid w:val="00BA7D1F"/>
    <w:rsid w:val="00BB0FBD"/>
    <w:rsid w:val="00BB1F56"/>
    <w:rsid w:val="00BB203B"/>
    <w:rsid w:val="00BB2680"/>
    <w:rsid w:val="00BB3092"/>
    <w:rsid w:val="00BB4CB7"/>
    <w:rsid w:val="00BB52E3"/>
    <w:rsid w:val="00BB72A6"/>
    <w:rsid w:val="00BB7459"/>
    <w:rsid w:val="00BB7C56"/>
    <w:rsid w:val="00BC0397"/>
    <w:rsid w:val="00BC0B52"/>
    <w:rsid w:val="00BC1C5B"/>
    <w:rsid w:val="00BC21FE"/>
    <w:rsid w:val="00BC2966"/>
    <w:rsid w:val="00BC2A22"/>
    <w:rsid w:val="00BC32CE"/>
    <w:rsid w:val="00BC35D8"/>
    <w:rsid w:val="00BC3881"/>
    <w:rsid w:val="00BC3C8B"/>
    <w:rsid w:val="00BC46E0"/>
    <w:rsid w:val="00BC568A"/>
    <w:rsid w:val="00BC63D7"/>
    <w:rsid w:val="00BC6C5A"/>
    <w:rsid w:val="00BC6D1C"/>
    <w:rsid w:val="00BD298D"/>
    <w:rsid w:val="00BD2FE2"/>
    <w:rsid w:val="00BD37D3"/>
    <w:rsid w:val="00BD3ED9"/>
    <w:rsid w:val="00BD4D5B"/>
    <w:rsid w:val="00BD5467"/>
    <w:rsid w:val="00BD7921"/>
    <w:rsid w:val="00BE04E8"/>
    <w:rsid w:val="00BE0EC6"/>
    <w:rsid w:val="00BE1D71"/>
    <w:rsid w:val="00BE497F"/>
    <w:rsid w:val="00BE508C"/>
    <w:rsid w:val="00BE5257"/>
    <w:rsid w:val="00BE57CB"/>
    <w:rsid w:val="00BE5E78"/>
    <w:rsid w:val="00BE6627"/>
    <w:rsid w:val="00BF2D3A"/>
    <w:rsid w:val="00BF390F"/>
    <w:rsid w:val="00BF3AA5"/>
    <w:rsid w:val="00BF3BBB"/>
    <w:rsid w:val="00BF3EE2"/>
    <w:rsid w:val="00BF448E"/>
    <w:rsid w:val="00BF4555"/>
    <w:rsid w:val="00BF49D4"/>
    <w:rsid w:val="00BF52F0"/>
    <w:rsid w:val="00BF6B58"/>
    <w:rsid w:val="00BF7771"/>
    <w:rsid w:val="00C03852"/>
    <w:rsid w:val="00C05A02"/>
    <w:rsid w:val="00C05CC6"/>
    <w:rsid w:val="00C066E1"/>
    <w:rsid w:val="00C06E6E"/>
    <w:rsid w:val="00C078E3"/>
    <w:rsid w:val="00C07DD3"/>
    <w:rsid w:val="00C11558"/>
    <w:rsid w:val="00C117F3"/>
    <w:rsid w:val="00C11851"/>
    <w:rsid w:val="00C12E26"/>
    <w:rsid w:val="00C13971"/>
    <w:rsid w:val="00C15001"/>
    <w:rsid w:val="00C15010"/>
    <w:rsid w:val="00C157DB"/>
    <w:rsid w:val="00C15939"/>
    <w:rsid w:val="00C16D80"/>
    <w:rsid w:val="00C17093"/>
    <w:rsid w:val="00C176EF"/>
    <w:rsid w:val="00C17BFC"/>
    <w:rsid w:val="00C200FB"/>
    <w:rsid w:val="00C20D23"/>
    <w:rsid w:val="00C2113B"/>
    <w:rsid w:val="00C21176"/>
    <w:rsid w:val="00C228B8"/>
    <w:rsid w:val="00C2296E"/>
    <w:rsid w:val="00C22BA8"/>
    <w:rsid w:val="00C233DF"/>
    <w:rsid w:val="00C23F34"/>
    <w:rsid w:val="00C23F89"/>
    <w:rsid w:val="00C23FF3"/>
    <w:rsid w:val="00C2413A"/>
    <w:rsid w:val="00C24409"/>
    <w:rsid w:val="00C247E7"/>
    <w:rsid w:val="00C30022"/>
    <w:rsid w:val="00C325F0"/>
    <w:rsid w:val="00C3341E"/>
    <w:rsid w:val="00C34126"/>
    <w:rsid w:val="00C35463"/>
    <w:rsid w:val="00C35A19"/>
    <w:rsid w:val="00C36037"/>
    <w:rsid w:val="00C36B21"/>
    <w:rsid w:val="00C37945"/>
    <w:rsid w:val="00C37F38"/>
    <w:rsid w:val="00C37FC7"/>
    <w:rsid w:val="00C40266"/>
    <w:rsid w:val="00C408DE"/>
    <w:rsid w:val="00C40B40"/>
    <w:rsid w:val="00C40B83"/>
    <w:rsid w:val="00C41605"/>
    <w:rsid w:val="00C422FB"/>
    <w:rsid w:val="00C43364"/>
    <w:rsid w:val="00C44FA9"/>
    <w:rsid w:val="00C45A52"/>
    <w:rsid w:val="00C463D0"/>
    <w:rsid w:val="00C468BF"/>
    <w:rsid w:val="00C47242"/>
    <w:rsid w:val="00C4729C"/>
    <w:rsid w:val="00C4736F"/>
    <w:rsid w:val="00C47B43"/>
    <w:rsid w:val="00C5103B"/>
    <w:rsid w:val="00C51C16"/>
    <w:rsid w:val="00C52339"/>
    <w:rsid w:val="00C526AE"/>
    <w:rsid w:val="00C529E1"/>
    <w:rsid w:val="00C53E4E"/>
    <w:rsid w:val="00C550B7"/>
    <w:rsid w:val="00C550D2"/>
    <w:rsid w:val="00C55206"/>
    <w:rsid w:val="00C5546E"/>
    <w:rsid w:val="00C56957"/>
    <w:rsid w:val="00C56E91"/>
    <w:rsid w:val="00C575DD"/>
    <w:rsid w:val="00C6155E"/>
    <w:rsid w:val="00C61DC7"/>
    <w:rsid w:val="00C61FEA"/>
    <w:rsid w:val="00C620FD"/>
    <w:rsid w:val="00C633B1"/>
    <w:rsid w:val="00C63A37"/>
    <w:rsid w:val="00C63C2F"/>
    <w:rsid w:val="00C656EC"/>
    <w:rsid w:val="00C65A8C"/>
    <w:rsid w:val="00C65B80"/>
    <w:rsid w:val="00C727CA"/>
    <w:rsid w:val="00C728E4"/>
    <w:rsid w:val="00C73337"/>
    <w:rsid w:val="00C73E3B"/>
    <w:rsid w:val="00C741DC"/>
    <w:rsid w:val="00C75A47"/>
    <w:rsid w:val="00C80D33"/>
    <w:rsid w:val="00C819E6"/>
    <w:rsid w:val="00C83FC2"/>
    <w:rsid w:val="00C842C0"/>
    <w:rsid w:val="00C84EB4"/>
    <w:rsid w:val="00C853DD"/>
    <w:rsid w:val="00C86727"/>
    <w:rsid w:val="00C90BDB"/>
    <w:rsid w:val="00C9141B"/>
    <w:rsid w:val="00C918CA"/>
    <w:rsid w:val="00C91996"/>
    <w:rsid w:val="00C919F0"/>
    <w:rsid w:val="00C92A5C"/>
    <w:rsid w:val="00C92CDD"/>
    <w:rsid w:val="00C92F5B"/>
    <w:rsid w:val="00C93A33"/>
    <w:rsid w:val="00C94224"/>
    <w:rsid w:val="00C94941"/>
    <w:rsid w:val="00C94969"/>
    <w:rsid w:val="00C95218"/>
    <w:rsid w:val="00C95531"/>
    <w:rsid w:val="00C95532"/>
    <w:rsid w:val="00C95864"/>
    <w:rsid w:val="00C9645A"/>
    <w:rsid w:val="00C96ADA"/>
    <w:rsid w:val="00C97F07"/>
    <w:rsid w:val="00CA0881"/>
    <w:rsid w:val="00CA11C1"/>
    <w:rsid w:val="00CA177E"/>
    <w:rsid w:val="00CA2D33"/>
    <w:rsid w:val="00CA3E14"/>
    <w:rsid w:val="00CA3E29"/>
    <w:rsid w:val="00CA5074"/>
    <w:rsid w:val="00CA56AA"/>
    <w:rsid w:val="00CA588A"/>
    <w:rsid w:val="00CA660A"/>
    <w:rsid w:val="00CA66DD"/>
    <w:rsid w:val="00CA680E"/>
    <w:rsid w:val="00CA75B7"/>
    <w:rsid w:val="00CA7B35"/>
    <w:rsid w:val="00CB0544"/>
    <w:rsid w:val="00CB0A1D"/>
    <w:rsid w:val="00CB10A3"/>
    <w:rsid w:val="00CB3184"/>
    <w:rsid w:val="00CB3D44"/>
    <w:rsid w:val="00CB40BA"/>
    <w:rsid w:val="00CB61BC"/>
    <w:rsid w:val="00CB69E7"/>
    <w:rsid w:val="00CB6E71"/>
    <w:rsid w:val="00CB7ADB"/>
    <w:rsid w:val="00CC15B7"/>
    <w:rsid w:val="00CC22DD"/>
    <w:rsid w:val="00CC242F"/>
    <w:rsid w:val="00CC2A0F"/>
    <w:rsid w:val="00CC2BC6"/>
    <w:rsid w:val="00CC33E9"/>
    <w:rsid w:val="00CC48C5"/>
    <w:rsid w:val="00CC4D68"/>
    <w:rsid w:val="00CC5D6C"/>
    <w:rsid w:val="00CC6B43"/>
    <w:rsid w:val="00CD0343"/>
    <w:rsid w:val="00CD11C7"/>
    <w:rsid w:val="00CD13AC"/>
    <w:rsid w:val="00CD2DA7"/>
    <w:rsid w:val="00CD3251"/>
    <w:rsid w:val="00CD6329"/>
    <w:rsid w:val="00CD657D"/>
    <w:rsid w:val="00CD6DE8"/>
    <w:rsid w:val="00CE2593"/>
    <w:rsid w:val="00CE269E"/>
    <w:rsid w:val="00CE2D7F"/>
    <w:rsid w:val="00CE32A7"/>
    <w:rsid w:val="00CE39C2"/>
    <w:rsid w:val="00CE3BF8"/>
    <w:rsid w:val="00CE572D"/>
    <w:rsid w:val="00CE5FE7"/>
    <w:rsid w:val="00CE6456"/>
    <w:rsid w:val="00CE6588"/>
    <w:rsid w:val="00CE7D3B"/>
    <w:rsid w:val="00CF0D98"/>
    <w:rsid w:val="00CF0E27"/>
    <w:rsid w:val="00CF0EE0"/>
    <w:rsid w:val="00CF112C"/>
    <w:rsid w:val="00CF1741"/>
    <w:rsid w:val="00CF1E92"/>
    <w:rsid w:val="00CF266D"/>
    <w:rsid w:val="00CF286C"/>
    <w:rsid w:val="00CF2FEA"/>
    <w:rsid w:val="00CF5AA9"/>
    <w:rsid w:val="00CF748E"/>
    <w:rsid w:val="00D00D65"/>
    <w:rsid w:val="00D011DE"/>
    <w:rsid w:val="00D025D2"/>
    <w:rsid w:val="00D042D4"/>
    <w:rsid w:val="00D04A9A"/>
    <w:rsid w:val="00D04EF2"/>
    <w:rsid w:val="00D05602"/>
    <w:rsid w:val="00D05D30"/>
    <w:rsid w:val="00D0627C"/>
    <w:rsid w:val="00D06503"/>
    <w:rsid w:val="00D10F6D"/>
    <w:rsid w:val="00D11584"/>
    <w:rsid w:val="00D1388F"/>
    <w:rsid w:val="00D13C52"/>
    <w:rsid w:val="00D13CF2"/>
    <w:rsid w:val="00D13D61"/>
    <w:rsid w:val="00D140EF"/>
    <w:rsid w:val="00D14CE7"/>
    <w:rsid w:val="00D1508B"/>
    <w:rsid w:val="00D1602A"/>
    <w:rsid w:val="00D17A10"/>
    <w:rsid w:val="00D17C5F"/>
    <w:rsid w:val="00D208A2"/>
    <w:rsid w:val="00D20CF2"/>
    <w:rsid w:val="00D20E46"/>
    <w:rsid w:val="00D21840"/>
    <w:rsid w:val="00D22FA4"/>
    <w:rsid w:val="00D23799"/>
    <w:rsid w:val="00D24377"/>
    <w:rsid w:val="00D25644"/>
    <w:rsid w:val="00D256A1"/>
    <w:rsid w:val="00D26A13"/>
    <w:rsid w:val="00D26D23"/>
    <w:rsid w:val="00D26F16"/>
    <w:rsid w:val="00D276D0"/>
    <w:rsid w:val="00D277EA"/>
    <w:rsid w:val="00D27F17"/>
    <w:rsid w:val="00D319BB"/>
    <w:rsid w:val="00D31A17"/>
    <w:rsid w:val="00D32560"/>
    <w:rsid w:val="00D33547"/>
    <w:rsid w:val="00D340D9"/>
    <w:rsid w:val="00D35E0D"/>
    <w:rsid w:val="00D36DF8"/>
    <w:rsid w:val="00D36E8D"/>
    <w:rsid w:val="00D40BAE"/>
    <w:rsid w:val="00D4165C"/>
    <w:rsid w:val="00D416BC"/>
    <w:rsid w:val="00D417E8"/>
    <w:rsid w:val="00D42C29"/>
    <w:rsid w:val="00D4520E"/>
    <w:rsid w:val="00D456B9"/>
    <w:rsid w:val="00D4581B"/>
    <w:rsid w:val="00D45AFC"/>
    <w:rsid w:val="00D4767D"/>
    <w:rsid w:val="00D50762"/>
    <w:rsid w:val="00D508BA"/>
    <w:rsid w:val="00D509FD"/>
    <w:rsid w:val="00D50A6B"/>
    <w:rsid w:val="00D50E29"/>
    <w:rsid w:val="00D517BB"/>
    <w:rsid w:val="00D5326F"/>
    <w:rsid w:val="00D53482"/>
    <w:rsid w:val="00D53AEF"/>
    <w:rsid w:val="00D552AF"/>
    <w:rsid w:val="00D552DE"/>
    <w:rsid w:val="00D5531A"/>
    <w:rsid w:val="00D55BE5"/>
    <w:rsid w:val="00D55CE7"/>
    <w:rsid w:val="00D57401"/>
    <w:rsid w:val="00D574F6"/>
    <w:rsid w:val="00D57D4D"/>
    <w:rsid w:val="00D60EAB"/>
    <w:rsid w:val="00D61871"/>
    <w:rsid w:val="00D62746"/>
    <w:rsid w:val="00D62B87"/>
    <w:rsid w:val="00D62D54"/>
    <w:rsid w:val="00D637B2"/>
    <w:rsid w:val="00D643D9"/>
    <w:rsid w:val="00D65598"/>
    <w:rsid w:val="00D708D3"/>
    <w:rsid w:val="00D70E5C"/>
    <w:rsid w:val="00D71047"/>
    <w:rsid w:val="00D71BD2"/>
    <w:rsid w:val="00D71E25"/>
    <w:rsid w:val="00D723DC"/>
    <w:rsid w:val="00D72D2A"/>
    <w:rsid w:val="00D73C40"/>
    <w:rsid w:val="00D73FD6"/>
    <w:rsid w:val="00D742E4"/>
    <w:rsid w:val="00D744E1"/>
    <w:rsid w:val="00D74BC0"/>
    <w:rsid w:val="00D762F1"/>
    <w:rsid w:val="00D771AE"/>
    <w:rsid w:val="00D8095F"/>
    <w:rsid w:val="00D81146"/>
    <w:rsid w:val="00D812D1"/>
    <w:rsid w:val="00D8165A"/>
    <w:rsid w:val="00D824BA"/>
    <w:rsid w:val="00D82B3E"/>
    <w:rsid w:val="00D82B51"/>
    <w:rsid w:val="00D84D7C"/>
    <w:rsid w:val="00D8563B"/>
    <w:rsid w:val="00D8650E"/>
    <w:rsid w:val="00D86764"/>
    <w:rsid w:val="00D86C3A"/>
    <w:rsid w:val="00D875BA"/>
    <w:rsid w:val="00D87B2A"/>
    <w:rsid w:val="00D90186"/>
    <w:rsid w:val="00D901C2"/>
    <w:rsid w:val="00D90233"/>
    <w:rsid w:val="00D9123E"/>
    <w:rsid w:val="00D9172D"/>
    <w:rsid w:val="00D95A4E"/>
    <w:rsid w:val="00D95DE3"/>
    <w:rsid w:val="00DA0F6C"/>
    <w:rsid w:val="00DA1E08"/>
    <w:rsid w:val="00DA2965"/>
    <w:rsid w:val="00DA2CA5"/>
    <w:rsid w:val="00DA40F6"/>
    <w:rsid w:val="00DA4293"/>
    <w:rsid w:val="00DA445A"/>
    <w:rsid w:val="00DA69B8"/>
    <w:rsid w:val="00DA744C"/>
    <w:rsid w:val="00DB064D"/>
    <w:rsid w:val="00DB0747"/>
    <w:rsid w:val="00DB332B"/>
    <w:rsid w:val="00DB3453"/>
    <w:rsid w:val="00DB44B4"/>
    <w:rsid w:val="00DB552D"/>
    <w:rsid w:val="00DB561D"/>
    <w:rsid w:val="00DB5CF6"/>
    <w:rsid w:val="00DB6E60"/>
    <w:rsid w:val="00DB7CC0"/>
    <w:rsid w:val="00DC01E8"/>
    <w:rsid w:val="00DC0F7A"/>
    <w:rsid w:val="00DC1854"/>
    <w:rsid w:val="00DC19ED"/>
    <w:rsid w:val="00DC2955"/>
    <w:rsid w:val="00DC2A72"/>
    <w:rsid w:val="00DC3806"/>
    <w:rsid w:val="00DC4D1F"/>
    <w:rsid w:val="00DC65A9"/>
    <w:rsid w:val="00DC65BE"/>
    <w:rsid w:val="00DC6AD8"/>
    <w:rsid w:val="00DC6BE7"/>
    <w:rsid w:val="00DC7DDC"/>
    <w:rsid w:val="00DD0B69"/>
    <w:rsid w:val="00DD26C9"/>
    <w:rsid w:val="00DD29AB"/>
    <w:rsid w:val="00DD2AB3"/>
    <w:rsid w:val="00DD31A0"/>
    <w:rsid w:val="00DD3B8C"/>
    <w:rsid w:val="00DD3DBF"/>
    <w:rsid w:val="00DD69CD"/>
    <w:rsid w:val="00DD6D3E"/>
    <w:rsid w:val="00DD6DDA"/>
    <w:rsid w:val="00DD7CE8"/>
    <w:rsid w:val="00DD7D78"/>
    <w:rsid w:val="00DE064E"/>
    <w:rsid w:val="00DE0C12"/>
    <w:rsid w:val="00DE0F40"/>
    <w:rsid w:val="00DE0FEB"/>
    <w:rsid w:val="00DE12B0"/>
    <w:rsid w:val="00DE14A1"/>
    <w:rsid w:val="00DE15E8"/>
    <w:rsid w:val="00DE178D"/>
    <w:rsid w:val="00DE193E"/>
    <w:rsid w:val="00DE20C8"/>
    <w:rsid w:val="00DE21EB"/>
    <w:rsid w:val="00DE248E"/>
    <w:rsid w:val="00DE2B36"/>
    <w:rsid w:val="00DE3447"/>
    <w:rsid w:val="00DE4285"/>
    <w:rsid w:val="00DE4BCB"/>
    <w:rsid w:val="00DE515B"/>
    <w:rsid w:val="00DE5A35"/>
    <w:rsid w:val="00DE675D"/>
    <w:rsid w:val="00DE72D3"/>
    <w:rsid w:val="00DF063B"/>
    <w:rsid w:val="00DF1CAB"/>
    <w:rsid w:val="00DF2549"/>
    <w:rsid w:val="00DF3467"/>
    <w:rsid w:val="00DF3D83"/>
    <w:rsid w:val="00DF4296"/>
    <w:rsid w:val="00DF4E74"/>
    <w:rsid w:val="00DF565F"/>
    <w:rsid w:val="00DF5E6C"/>
    <w:rsid w:val="00DF68A8"/>
    <w:rsid w:val="00DF757A"/>
    <w:rsid w:val="00DF77BF"/>
    <w:rsid w:val="00DF7FEC"/>
    <w:rsid w:val="00E006DD"/>
    <w:rsid w:val="00E00F97"/>
    <w:rsid w:val="00E01866"/>
    <w:rsid w:val="00E02A6E"/>
    <w:rsid w:val="00E030A9"/>
    <w:rsid w:val="00E0320B"/>
    <w:rsid w:val="00E037E7"/>
    <w:rsid w:val="00E03824"/>
    <w:rsid w:val="00E03BCD"/>
    <w:rsid w:val="00E07D78"/>
    <w:rsid w:val="00E07DCC"/>
    <w:rsid w:val="00E1152A"/>
    <w:rsid w:val="00E124FD"/>
    <w:rsid w:val="00E132F4"/>
    <w:rsid w:val="00E13649"/>
    <w:rsid w:val="00E13D95"/>
    <w:rsid w:val="00E141C1"/>
    <w:rsid w:val="00E143BC"/>
    <w:rsid w:val="00E14DC3"/>
    <w:rsid w:val="00E16651"/>
    <w:rsid w:val="00E2040E"/>
    <w:rsid w:val="00E227B2"/>
    <w:rsid w:val="00E24B7E"/>
    <w:rsid w:val="00E25E45"/>
    <w:rsid w:val="00E26A02"/>
    <w:rsid w:val="00E2726B"/>
    <w:rsid w:val="00E27288"/>
    <w:rsid w:val="00E2749A"/>
    <w:rsid w:val="00E3039F"/>
    <w:rsid w:val="00E329E3"/>
    <w:rsid w:val="00E32D9D"/>
    <w:rsid w:val="00E3360D"/>
    <w:rsid w:val="00E33DB4"/>
    <w:rsid w:val="00E34CBD"/>
    <w:rsid w:val="00E34D07"/>
    <w:rsid w:val="00E35073"/>
    <w:rsid w:val="00E35742"/>
    <w:rsid w:val="00E3578F"/>
    <w:rsid w:val="00E357B5"/>
    <w:rsid w:val="00E36CC7"/>
    <w:rsid w:val="00E41E2F"/>
    <w:rsid w:val="00E423EE"/>
    <w:rsid w:val="00E42726"/>
    <w:rsid w:val="00E43305"/>
    <w:rsid w:val="00E434C0"/>
    <w:rsid w:val="00E44174"/>
    <w:rsid w:val="00E44660"/>
    <w:rsid w:val="00E45328"/>
    <w:rsid w:val="00E45746"/>
    <w:rsid w:val="00E51002"/>
    <w:rsid w:val="00E51B2E"/>
    <w:rsid w:val="00E51C74"/>
    <w:rsid w:val="00E525DB"/>
    <w:rsid w:val="00E533BC"/>
    <w:rsid w:val="00E53C4A"/>
    <w:rsid w:val="00E55074"/>
    <w:rsid w:val="00E56475"/>
    <w:rsid w:val="00E60395"/>
    <w:rsid w:val="00E608D2"/>
    <w:rsid w:val="00E632EA"/>
    <w:rsid w:val="00E63D8A"/>
    <w:rsid w:val="00E652DD"/>
    <w:rsid w:val="00E655F3"/>
    <w:rsid w:val="00E66395"/>
    <w:rsid w:val="00E6675E"/>
    <w:rsid w:val="00E669EE"/>
    <w:rsid w:val="00E66E06"/>
    <w:rsid w:val="00E67F3A"/>
    <w:rsid w:val="00E70C77"/>
    <w:rsid w:val="00E71E34"/>
    <w:rsid w:val="00E72DAF"/>
    <w:rsid w:val="00E7492B"/>
    <w:rsid w:val="00E76784"/>
    <w:rsid w:val="00E770EF"/>
    <w:rsid w:val="00E7789B"/>
    <w:rsid w:val="00E80068"/>
    <w:rsid w:val="00E80798"/>
    <w:rsid w:val="00E80C0B"/>
    <w:rsid w:val="00E82228"/>
    <w:rsid w:val="00E841B4"/>
    <w:rsid w:val="00E867EE"/>
    <w:rsid w:val="00E90102"/>
    <w:rsid w:val="00E901D2"/>
    <w:rsid w:val="00E90DC1"/>
    <w:rsid w:val="00E9137C"/>
    <w:rsid w:val="00E91F6E"/>
    <w:rsid w:val="00E9225D"/>
    <w:rsid w:val="00E9276F"/>
    <w:rsid w:val="00E927EE"/>
    <w:rsid w:val="00E946F8"/>
    <w:rsid w:val="00E95C68"/>
    <w:rsid w:val="00E95FFA"/>
    <w:rsid w:val="00E96278"/>
    <w:rsid w:val="00E96D25"/>
    <w:rsid w:val="00EA0C0E"/>
    <w:rsid w:val="00EA0E93"/>
    <w:rsid w:val="00EA174A"/>
    <w:rsid w:val="00EA184F"/>
    <w:rsid w:val="00EA1A28"/>
    <w:rsid w:val="00EA243D"/>
    <w:rsid w:val="00EA286F"/>
    <w:rsid w:val="00EA3E40"/>
    <w:rsid w:val="00EA4470"/>
    <w:rsid w:val="00EA4784"/>
    <w:rsid w:val="00EA4997"/>
    <w:rsid w:val="00EA587A"/>
    <w:rsid w:val="00EA5B2E"/>
    <w:rsid w:val="00EB033A"/>
    <w:rsid w:val="00EB0609"/>
    <w:rsid w:val="00EB46DB"/>
    <w:rsid w:val="00EB4E83"/>
    <w:rsid w:val="00EB5D8B"/>
    <w:rsid w:val="00EB78F8"/>
    <w:rsid w:val="00EB7A90"/>
    <w:rsid w:val="00EC054A"/>
    <w:rsid w:val="00EC11A8"/>
    <w:rsid w:val="00EC151F"/>
    <w:rsid w:val="00EC1811"/>
    <w:rsid w:val="00EC2694"/>
    <w:rsid w:val="00EC4225"/>
    <w:rsid w:val="00EC502A"/>
    <w:rsid w:val="00EC6264"/>
    <w:rsid w:val="00EC6636"/>
    <w:rsid w:val="00EC712C"/>
    <w:rsid w:val="00ED0AC3"/>
    <w:rsid w:val="00ED1E8D"/>
    <w:rsid w:val="00ED4108"/>
    <w:rsid w:val="00ED5358"/>
    <w:rsid w:val="00ED5912"/>
    <w:rsid w:val="00ED6F4B"/>
    <w:rsid w:val="00ED7D7A"/>
    <w:rsid w:val="00EE033E"/>
    <w:rsid w:val="00EE1430"/>
    <w:rsid w:val="00EE2FF8"/>
    <w:rsid w:val="00EE317C"/>
    <w:rsid w:val="00EE32C0"/>
    <w:rsid w:val="00EE3848"/>
    <w:rsid w:val="00EE445B"/>
    <w:rsid w:val="00EE60A8"/>
    <w:rsid w:val="00EE6DB5"/>
    <w:rsid w:val="00EE757A"/>
    <w:rsid w:val="00EE776A"/>
    <w:rsid w:val="00EF01C1"/>
    <w:rsid w:val="00EF0507"/>
    <w:rsid w:val="00EF37A8"/>
    <w:rsid w:val="00EF3A31"/>
    <w:rsid w:val="00EF3C08"/>
    <w:rsid w:val="00EF4136"/>
    <w:rsid w:val="00EF5344"/>
    <w:rsid w:val="00EF568E"/>
    <w:rsid w:val="00EF6595"/>
    <w:rsid w:val="00EF6E8C"/>
    <w:rsid w:val="00F000C5"/>
    <w:rsid w:val="00F00190"/>
    <w:rsid w:val="00F00B49"/>
    <w:rsid w:val="00F01CC5"/>
    <w:rsid w:val="00F03140"/>
    <w:rsid w:val="00F03B14"/>
    <w:rsid w:val="00F04695"/>
    <w:rsid w:val="00F04AA3"/>
    <w:rsid w:val="00F0589D"/>
    <w:rsid w:val="00F05B94"/>
    <w:rsid w:val="00F05D45"/>
    <w:rsid w:val="00F10867"/>
    <w:rsid w:val="00F1170D"/>
    <w:rsid w:val="00F11C03"/>
    <w:rsid w:val="00F122E2"/>
    <w:rsid w:val="00F13AD1"/>
    <w:rsid w:val="00F141A4"/>
    <w:rsid w:val="00F14F06"/>
    <w:rsid w:val="00F1545A"/>
    <w:rsid w:val="00F16787"/>
    <w:rsid w:val="00F20799"/>
    <w:rsid w:val="00F21079"/>
    <w:rsid w:val="00F21F27"/>
    <w:rsid w:val="00F21FB2"/>
    <w:rsid w:val="00F243DF"/>
    <w:rsid w:val="00F24B5E"/>
    <w:rsid w:val="00F24E44"/>
    <w:rsid w:val="00F25966"/>
    <w:rsid w:val="00F30E91"/>
    <w:rsid w:val="00F31A8A"/>
    <w:rsid w:val="00F3224B"/>
    <w:rsid w:val="00F32272"/>
    <w:rsid w:val="00F32C23"/>
    <w:rsid w:val="00F3477B"/>
    <w:rsid w:val="00F373AE"/>
    <w:rsid w:val="00F37E39"/>
    <w:rsid w:val="00F4007C"/>
    <w:rsid w:val="00F40D32"/>
    <w:rsid w:val="00F40E0F"/>
    <w:rsid w:val="00F41533"/>
    <w:rsid w:val="00F41BD8"/>
    <w:rsid w:val="00F42A59"/>
    <w:rsid w:val="00F430DD"/>
    <w:rsid w:val="00F4316B"/>
    <w:rsid w:val="00F433AD"/>
    <w:rsid w:val="00F4455C"/>
    <w:rsid w:val="00F4489E"/>
    <w:rsid w:val="00F44EBD"/>
    <w:rsid w:val="00F465F3"/>
    <w:rsid w:val="00F46AB3"/>
    <w:rsid w:val="00F46AC6"/>
    <w:rsid w:val="00F4768F"/>
    <w:rsid w:val="00F47BF3"/>
    <w:rsid w:val="00F47CC9"/>
    <w:rsid w:val="00F5087B"/>
    <w:rsid w:val="00F52D31"/>
    <w:rsid w:val="00F53125"/>
    <w:rsid w:val="00F534BF"/>
    <w:rsid w:val="00F54631"/>
    <w:rsid w:val="00F54696"/>
    <w:rsid w:val="00F54CA0"/>
    <w:rsid w:val="00F5557E"/>
    <w:rsid w:val="00F5598E"/>
    <w:rsid w:val="00F5658D"/>
    <w:rsid w:val="00F576D8"/>
    <w:rsid w:val="00F607FF"/>
    <w:rsid w:val="00F60D55"/>
    <w:rsid w:val="00F63965"/>
    <w:rsid w:val="00F64276"/>
    <w:rsid w:val="00F65EDE"/>
    <w:rsid w:val="00F65F3D"/>
    <w:rsid w:val="00F663D9"/>
    <w:rsid w:val="00F70193"/>
    <w:rsid w:val="00F71D1B"/>
    <w:rsid w:val="00F727B3"/>
    <w:rsid w:val="00F748AB"/>
    <w:rsid w:val="00F75660"/>
    <w:rsid w:val="00F75D87"/>
    <w:rsid w:val="00F764F7"/>
    <w:rsid w:val="00F771BE"/>
    <w:rsid w:val="00F77C9F"/>
    <w:rsid w:val="00F77DAE"/>
    <w:rsid w:val="00F832F7"/>
    <w:rsid w:val="00F83F14"/>
    <w:rsid w:val="00F83F54"/>
    <w:rsid w:val="00F83F9B"/>
    <w:rsid w:val="00F863E3"/>
    <w:rsid w:val="00F87457"/>
    <w:rsid w:val="00F875AE"/>
    <w:rsid w:val="00F90125"/>
    <w:rsid w:val="00F906D4"/>
    <w:rsid w:val="00F90C91"/>
    <w:rsid w:val="00F92B2F"/>
    <w:rsid w:val="00F939C2"/>
    <w:rsid w:val="00F93AED"/>
    <w:rsid w:val="00F9442A"/>
    <w:rsid w:val="00F94D04"/>
    <w:rsid w:val="00F94F8E"/>
    <w:rsid w:val="00F95455"/>
    <w:rsid w:val="00F95DB8"/>
    <w:rsid w:val="00F977F0"/>
    <w:rsid w:val="00FA07EF"/>
    <w:rsid w:val="00FA1D27"/>
    <w:rsid w:val="00FA1E74"/>
    <w:rsid w:val="00FA28DD"/>
    <w:rsid w:val="00FA3D07"/>
    <w:rsid w:val="00FA58A8"/>
    <w:rsid w:val="00FA7782"/>
    <w:rsid w:val="00FA7BD1"/>
    <w:rsid w:val="00FB019D"/>
    <w:rsid w:val="00FB1EC6"/>
    <w:rsid w:val="00FB26AB"/>
    <w:rsid w:val="00FB32C8"/>
    <w:rsid w:val="00FB3887"/>
    <w:rsid w:val="00FB4DF4"/>
    <w:rsid w:val="00FB7032"/>
    <w:rsid w:val="00FB764B"/>
    <w:rsid w:val="00FC03F5"/>
    <w:rsid w:val="00FC0F79"/>
    <w:rsid w:val="00FC131B"/>
    <w:rsid w:val="00FC13F6"/>
    <w:rsid w:val="00FC1521"/>
    <w:rsid w:val="00FC2267"/>
    <w:rsid w:val="00FC44F3"/>
    <w:rsid w:val="00FC4CED"/>
    <w:rsid w:val="00FC4DAC"/>
    <w:rsid w:val="00FC5361"/>
    <w:rsid w:val="00FC5DD6"/>
    <w:rsid w:val="00FC7E44"/>
    <w:rsid w:val="00FD008E"/>
    <w:rsid w:val="00FD4795"/>
    <w:rsid w:val="00FD6896"/>
    <w:rsid w:val="00FD6FDE"/>
    <w:rsid w:val="00FE176F"/>
    <w:rsid w:val="00FE25C0"/>
    <w:rsid w:val="00FE26BB"/>
    <w:rsid w:val="00FE2FDC"/>
    <w:rsid w:val="00FE3A06"/>
    <w:rsid w:val="00FE5AA7"/>
    <w:rsid w:val="00FE6D08"/>
    <w:rsid w:val="00FF3594"/>
    <w:rsid w:val="00FF3BBF"/>
    <w:rsid w:val="00FF4FF3"/>
    <w:rsid w:val="00FF50BD"/>
    <w:rsid w:val="00FF5F5B"/>
    <w:rsid w:val="00FF6153"/>
    <w:rsid w:val="00FF7E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1"/>
    <w:rPr>
      <w:sz w:val="24"/>
      <w:szCs w:val="24"/>
      <w:lang w:val="es-ES" w:eastAsia="es-ES"/>
    </w:rPr>
  </w:style>
  <w:style w:type="paragraph" w:styleId="Ttulo3">
    <w:name w:val="heading 3"/>
    <w:basedOn w:val="Normal"/>
    <w:next w:val="Normal"/>
    <w:link w:val="Ttulo3Car"/>
    <w:uiPriority w:val="9"/>
    <w:semiHidden/>
    <w:unhideWhenUsed/>
    <w:qFormat/>
    <w:rsid w:val="00484BBB"/>
    <w:pPr>
      <w:keepNext/>
      <w:keepLines/>
      <w:spacing w:before="200" w:line="360" w:lineRule="auto"/>
      <w:outlineLvl w:val="2"/>
    </w:pPr>
    <w:rPr>
      <w:rFonts w:ascii="Cambria" w:hAnsi="Cambria"/>
      <w:b/>
      <w:bCs/>
      <w:color w:val="4F81BD"/>
      <w:sz w:val="22"/>
      <w:szCs w:val="22"/>
      <w:lang w:val="x-none" w:eastAsia="en-US"/>
    </w:rPr>
  </w:style>
  <w:style w:type="paragraph" w:styleId="Ttulo6">
    <w:name w:val="heading 6"/>
    <w:basedOn w:val="Normal"/>
    <w:next w:val="Normal"/>
    <w:link w:val="Ttulo6Car"/>
    <w:uiPriority w:val="9"/>
    <w:semiHidden/>
    <w:unhideWhenUsed/>
    <w:qFormat/>
    <w:rsid w:val="00484BBB"/>
    <w:pPr>
      <w:keepNext/>
      <w:keepLines/>
      <w:spacing w:before="200" w:line="360" w:lineRule="auto"/>
      <w:outlineLvl w:val="5"/>
    </w:pPr>
    <w:rPr>
      <w:rFonts w:ascii="Cambria" w:hAnsi="Cambria"/>
      <w:i/>
      <w:iCs/>
      <w:color w:val="243F60"/>
      <w:sz w:val="22"/>
      <w:szCs w:val="22"/>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75D87"/>
    <w:pPr>
      <w:spacing w:before="100" w:beforeAutospacing="1" w:after="100" w:afterAutospacing="1"/>
    </w:pPr>
  </w:style>
  <w:style w:type="paragraph" w:styleId="Listaconvietas">
    <w:name w:val="List Bullet"/>
    <w:basedOn w:val="Normal"/>
    <w:autoRedefine/>
    <w:rsid w:val="00885AD1"/>
    <w:pPr>
      <w:numPr>
        <w:numId w:val="1"/>
      </w:numPr>
    </w:pPr>
  </w:style>
  <w:style w:type="paragraph" w:customStyle="1" w:styleId="excerptdestacado">
    <w:name w:val="excerptdestacado"/>
    <w:basedOn w:val="Normal"/>
    <w:rsid w:val="006C4739"/>
    <w:pPr>
      <w:spacing w:before="100" w:beforeAutospacing="1" w:after="100" w:afterAutospacing="1"/>
    </w:pPr>
  </w:style>
  <w:style w:type="character" w:styleId="Textoennegrita">
    <w:name w:val="Strong"/>
    <w:uiPriority w:val="22"/>
    <w:qFormat/>
    <w:rsid w:val="00CB40BA"/>
    <w:rPr>
      <w:b/>
      <w:bCs/>
    </w:rPr>
  </w:style>
  <w:style w:type="paragraph" w:styleId="Textodeglobo">
    <w:name w:val="Balloon Text"/>
    <w:basedOn w:val="Normal"/>
    <w:link w:val="TextodegloboCar"/>
    <w:rsid w:val="00D5531A"/>
    <w:rPr>
      <w:rFonts w:ascii="Tahoma" w:hAnsi="Tahoma"/>
      <w:sz w:val="16"/>
      <w:szCs w:val="16"/>
    </w:rPr>
  </w:style>
  <w:style w:type="character" w:customStyle="1" w:styleId="TextodegloboCar">
    <w:name w:val="Texto de globo Car"/>
    <w:link w:val="Textodeglobo"/>
    <w:rsid w:val="00D5531A"/>
    <w:rPr>
      <w:rFonts w:ascii="Tahoma" w:hAnsi="Tahoma" w:cs="Tahoma"/>
      <w:sz w:val="16"/>
      <w:szCs w:val="16"/>
      <w:lang w:val="es-ES" w:eastAsia="es-ES"/>
    </w:rPr>
  </w:style>
  <w:style w:type="paragraph" w:styleId="Mapadeldocumento">
    <w:name w:val="Document Map"/>
    <w:basedOn w:val="Normal"/>
    <w:link w:val="MapadeldocumentoCar"/>
    <w:uiPriority w:val="99"/>
    <w:semiHidden/>
    <w:unhideWhenUsed/>
    <w:rsid w:val="000009D1"/>
    <w:rPr>
      <w:rFonts w:ascii="Tahoma" w:hAnsi="Tahoma"/>
      <w:sz w:val="16"/>
      <w:szCs w:val="16"/>
    </w:rPr>
  </w:style>
  <w:style w:type="character" w:customStyle="1" w:styleId="MapadeldocumentoCar">
    <w:name w:val="Mapa del documento Car"/>
    <w:link w:val="Mapadeldocumento"/>
    <w:uiPriority w:val="99"/>
    <w:semiHidden/>
    <w:rsid w:val="000009D1"/>
    <w:rPr>
      <w:rFonts w:ascii="Tahoma" w:hAnsi="Tahoma" w:cs="Tahoma"/>
      <w:sz w:val="16"/>
      <w:szCs w:val="16"/>
      <w:lang w:val="es-ES" w:eastAsia="es-ES"/>
    </w:rPr>
  </w:style>
  <w:style w:type="paragraph" w:customStyle="1" w:styleId="bullet">
    <w:name w:val="bullet"/>
    <w:basedOn w:val="Normal"/>
    <w:rsid w:val="005B3B7E"/>
    <w:pPr>
      <w:spacing w:before="100" w:beforeAutospacing="1" w:after="100" w:afterAutospacing="1"/>
    </w:pPr>
    <w:rPr>
      <w:lang w:val="es-CL" w:eastAsia="es-CL"/>
    </w:rPr>
  </w:style>
  <w:style w:type="paragraph" w:customStyle="1" w:styleId="ecxmsonormal">
    <w:name w:val="ecxmsonormal"/>
    <w:basedOn w:val="Normal"/>
    <w:rsid w:val="00FD6896"/>
    <w:rPr>
      <w:rFonts w:eastAsia="Calibri"/>
      <w:lang w:val="es-CL" w:eastAsia="es-CL"/>
    </w:rPr>
  </w:style>
  <w:style w:type="character" w:customStyle="1" w:styleId="apple-converted-space">
    <w:name w:val="apple-converted-space"/>
    <w:basedOn w:val="Fuentedeprrafopredeter"/>
    <w:rsid w:val="001E297C"/>
  </w:style>
  <w:style w:type="character" w:customStyle="1" w:styleId="Ttulo3Car">
    <w:name w:val="Título 3 Car"/>
    <w:link w:val="Ttulo3"/>
    <w:uiPriority w:val="9"/>
    <w:semiHidden/>
    <w:rsid w:val="00484BBB"/>
    <w:rPr>
      <w:rFonts w:ascii="Cambria" w:eastAsia="Times New Roman" w:hAnsi="Cambria" w:cs="Times New Roman"/>
      <w:b/>
      <w:bCs/>
      <w:color w:val="4F81BD"/>
      <w:sz w:val="22"/>
      <w:szCs w:val="22"/>
      <w:lang w:eastAsia="en-US"/>
    </w:rPr>
  </w:style>
  <w:style w:type="character" w:customStyle="1" w:styleId="Ttulo6Car">
    <w:name w:val="Título 6 Car"/>
    <w:link w:val="Ttulo6"/>
    <w:uiPriority w:val="9"/>
    <w:semiHidden/>
    <w:rsid w:val="00484BBB"/>
    <w:rPr>
      <w:rFonts w:ascii="Cambria" w:eastAsia="Times New Roman" w:hAnsi="Cambria" w:cs="Times New Roman"/>
      <w:i/>
      <w:iCs/>
      <w:color w:val="243F60"/>
      <w:sz w:val="22"/>
      <w:szCs w:val="22"/>
      <w:lang w:eastAsia="en-US"/>
    </w:rPr>
  </w:style>
  <w:style w:type="character" w:styleId="Hipervnculo">
    <w:name w:val="Hyperlink"/>
    <w:uiPriority w:val="99"/>
    <w:semiHidden/>
    <w:unhideWhenUsed/>
    <w:rsid w:val="00484BBB"/>
    <w:rPr>
      <w:color w:val="0000FF"/>
      <w:u w:val="single"/>
    </w:rPr>
  </w:style>
  <w:style w:type="paragraph" w:customStyle="1" w:styleId="Fecha1">
    <w:name w:val="Fecha1"/>
    <w:basedOn w:val="Normal"/>
    <w:rsid w:val="00484BBB"/>
    <w:pPr>
      <w:spacing w:before="100" w:beforeAutospacing="1" w:after="100" w:afterAutospacing="1"/>
    </w:pPr>
    <w:rPr>
      <w:lang w:val="es-CL" w:eastAsia="es-CL"/>
    </w:rPr>
  </w:style>
  <w:style w:type="paragraph" w:customStyle="1" w:styleId="justificar">
    <w:name w:val="justificar"/>
    <w:basedOn w:val="Normal"/>
    <w:rsid w:val="00484BBB"/>
    <w:pPr>
      <w:spacing w:before="100" w:beforeAutospacing="1" w:after="100" w:afterAutospacing="1"/>
    </w:pPr>
    <w:rPr>
      <w:lang w:val="es-CL" w:eastAsia="es-CL"/>
    </w:rPr>
  </w:style>
  <w:style w:type="character" w:styleId="nfasis">
    <w:name w:val="Emphasis"/>
    <w:uiPriority w:val="20"/>
    <w:qFormat/>
    <w:rsid w:val="002946C1"/>
    <w:rPr>
      <w:i/>
      <w:iCs/>
    </w:rPr>
  </w:style>
  <w:style w:type="paragraph" w:customStyle="1" w:styleId="Default">
    <w:name w:val="Default"/>
    <w:rsid w:val="00384EC6"/>
    <w:pPr>
      <w:autoSpaceDE w:val="0"/>
      <w:autoSpaceDN w:val="0"/>
      <w:adjustRightInd w:val="0"/>
    </w:pPr>
    <w:rPr>
      <w:rFonts w:ascii="Calibri" w:hAnsi="Calibri" w:cs="Calibri"/>
      <w:color w:val="000000"/>
      <w:sz w:val="24"/>
      <w:szCs w:val="24"/>
    </w:rPr>
  </w:style>
  <w:style w:type="paragraph" w:styleId="Sinespaciado">
    <w:name w:val="No Spacing"/>
    <w:uiPriority w:val="1"/>
    <w:qFormat/>
    <w:rsid w:val="002B4161"/>
    <w:rPr>
      <w:rFonts w:ascii="Calibri" w:eastAsia="Calibri" w:hAnsi="Calibri"/>
      <w:sz w:val="22"/>
      <w:szCs w:val="22"/>
      <w:lang w:eastAsia="en-US"/>
    </w:rPr>
  </w:style>
  <w:style w:type="paragraph" w:customStyle="1" w:styleId="rtejustify">
    <w:name w:val="rtejustify"/>
    <w:basedOn w:val="Normal"/>
    <w:rsid w:val="002B4161"/>
    <w:pPr>
      <w:spacing w:before="100" w:beforeAutospacing="1" w:after="100" w:afterAutospacing="1"/>
    </w:pPr>
    <w:rPr>
      <w:lang w:val="es-CL" w:eastAsia="es-CL"/>
    </w:rPr>
  </w:style>
  <w:style w:type="paragraph" w:styleId="Encabezado">
    <w:name w:val="header"/>
    <w:basedOn w:val="Normal"/>
    <w:link w:val="EncabezadoCar"/>
    <w:uiPriority w:val="99"/>
    <w:unhideWhenUsed/>
    <w:rsid w:val="001E5E67"/>
    <w:pPr>
      <w:tabs>
        <w:tab w:val="center" w:pos="4419"/>
        <w:tab w:val="right" w:pos="8838"/>
      </w:tabs>
    </w:pPr>
  </w:style>
  <w:style w:type="character" w:customStyle="1" w:styleId="EncabezadoCar">
    <w:name w:val="Encabezado Car"/>
    <w:link w:val="Encabezado"/>
    <w:uiPriority w:val="99"/>
    <w:rsid w:val="001E5E67"/>
    <w:rPr>
      <w:sz w:val="24"/>
      <w:szCs w:val="24"/>
      <w:lang w:val="es-ES" w:eastAsia="es-ES"/>
    </w:rPr>
  </w:style>
  <w:style w:type="paragraph" w:styleId="Piedepgina">
    <w:name w:val="footer"/>
    <w:basedOn w:val="Normal"/>
    <w:link w:val="PiedepginaCar"/>
    <w:uiPriority w:val="99"/>
    <w:unhideWhenUsed/>
    <w:rsid w:val="001E5E67"/>
    <w:pPr>
      <w:tabs>
        <w:tab w:val="center" w:pos="4419"/>
        <w:tab w:val="right" w:pos="8838"/>
      </w:tabs>
    </w:pPr>
  </w:style>
  <w:style w:type="character" w:customStyle="1" w:styleId="PiedepginaCar">
    <w:name w:val="Pie de página Car"/>
    <w:link w:val="Piedepgina"/>
    <w:uiPriority w:val="99"/>
    <w:rsid w:val="001E5E6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8">
      <w:bodyDiv w:val="1"/>
      <w:marLeft w:val="0"/>
      <w:marRight w:val="0"/>
      <w:marTop w:val="0"/>
      <w:marBottom w:val="0"/>
      <w:divBdr>
        <w:top w:val="none" w:sz="0" w:space="0" w:color="auto"/>
        <w:left w:val="none" w:sz="0" w:space="0" w:color="auto"/>
        <w:bottom w:val="none" w:sz="0" w:space="0" w:color="auto"/>
        <w:right w:val="none" w:sz="0" w:space="0" w:color="auto"/>
      </w:divBdr>
    </w:div>
    <w:div w:id="14233648">
      <w:bodyDiv w:val="1"/>
      <w:marLeft w:val="0"/>
      <w:marRight w:val="0"/>
      <w:marTop w:val="0"/>
      <w:marBottom w:val="0"/>
      <w:divBdr>
        <w:top w:val="none" w:sz="0" w:space="0" w:color="auto"/>
        <w:left w:val="none" w:sz="0" w:space="0" w:color="auto"/>
        <w:bottom w:val="none" w:sz="0" w:space="0" w:color="auto"/>
        <w:right w:val="none" w:sz="0" w:space="0" w:color="auto"/>
      </w:divBdr>
    </w:div>
    <w:div w:id="32966334">
      <w:bodyDiv w:val="1"/>
      <w:marLeft w:val="0"/>
      <w:marRight w:val="0"/>
      <w:marTop w:val="0"/>
      <w:marBottom w:val="0"/>
      <w:divBdr>
        <w:top w:val="none" w:sz="0" w:space="0" w:color="auto"/>
        <w:left w:val="none" w:sz="0" w:space="0" w:color="auto"/>
        <w:bottom w:val="none" w:sz="0" w:space="0" w:color="auto"/>
        <w:right w:val="none" w:sz="0" w:space="0" w:color="auto"/>
      </w:divBdr>
    </w:div>
    <w:div w:id="47337559">
      <w:bodyDiv w:val="1"/>
      <w:marLeft w:val="0"/>
      <w:marRight w:val="0"/>
      <w:marTop w:val="0"/>
      <w:marBottom w:val="0"/>
      <w:divBdr>
        <w:top w:val="none" w:sz="0" w:space="0" w:color="auto"/>
        <w:left w:val="none" w:sz="0" w:space="0" w:color="auto"/>
        <w:bottom w:val="none" w:sz="0" w:space="0" w:color="auto"/>
        <w:right w:val="none" w:sz="0" w:space="0" w:color="auto"/>
      </w:divBdr>
    </w:div>
    <w:div w:id="48768171">
      <w:bodyDiv w:val="1"/>
      <w:marLeft w:val="0"/>
      <w:marRight w:val="0"/>
      <w:marTop w:val="0"/>
      <w:marBottom w:val="0"/>
      <w:divBdr>
        <w:top w:val="none" w:sz="0" w:space="0" w:color="auto"/>
        <w:left w:val="none" w:sz="0" w:space="0" w:color="auto"/>
        <w:bottom w:val="none" w:sz="0" w:space="0" w:color="auto"/>
        <w:right w:val="none" w:sz="0" w:space="0" w:color="auto"/>
      </w:divBdr>
    </w:div>
    <w:div w:id="86931051">
      <w:bodyDiv w:val="1"/>
      <w:marLeft w:val="0"/>
      <w:marRight w:val="0"/>
      <w:marTop w:val="0"/>
      <w:marBottom w:val="0"/>
      <w:divBdr>
        <w:top w:val="none" w:sz="0" w:space="0" w:color="auto"/>
        <w:left w:val="none" w:sz="0" w:space="0" w:color="auto"/>
        <w:bottom w:val="none" w:sz="0" w:space="0" w:color="auto"/>
        <w:right w:val="none" w:sz="0" w:space="0" w:color="auto"/>
      </w:divBdr>
    </w:div>
    <w:div w:id="98188095">
      <w:bodyDiv w:val="1"/>
      <w:marLeft w:val="0"/>
      <w:marRight w:val="0"/>
      <w:marTop w:val="0"/>
      <w:marBottom w:val="0"/>
      <w:divBdr>
        <w:top w:val="none" w:sz="0" w:space="0" w:color="auto"/>
        <w:left w:val="none" w:sz="0" w:space="0" w:color="auto"/>
        <w:bottom w:val="none" w:sz="0" w:space="0" w:color="auto"/>
        <w:right w:val="none" w:sz="0" w:space="0" w:color="auto"/>
      </w:divBdr>
    </w:div>
    <w:div w:id="104275658">
      <w:bodyDiv w:val="1"/>
      <w:marLeft w:val="0"/>
      <w:marRight w:val="0"/>
      <w:marTop w:val="0"/>
      <w:marBottom w:val="0"/>
      <w:divBdr>
        <w:top w:val="none" w:sz="0" w:space="0" w:color="auto"/>
        <w:left w:val="none" w:sz="0" w:space="0" w:color="auto"/>
        <w:bottom w:val="none" w:sz="0" w:space="0" w:color="auto"/>
        <w:right w:val="none" w:sz="0" w:space="0" w:color="auto"/>
      </w:divBdr>
    </w:div>
    <w:div w:id="146168174">
      <w:bodyDiv w:val="1"/>
      <w:marLeft w:val="0"/>
      <w:marRight w:val="0"/>
      <w:marTop w:val="0"/>
      <w:marBottom w:val="0"/>
      <w:divBdr>
        <w:top w:val="none" w:sz="0" w:space="0" w:color="auto"/>
        <w:left w:val="none" w:sz="0" w:space="0" w:color="auto"/>
        <w:bottom w:val="none" w:sz="0" w:space="0" w:color="auto"/>
        <w:right w:val="none" w:sz="0" w:space="0" w:color="auto"/>
      </w:divBdr>
    </w:div>
    <w:div w:id="154540069">
      <w:bodyDiv w:val="1"/>
      <w:marLeft w:val="0"/>
      <w:marRight w:val="0"/>
      <w:marTop w:val="0"/>
      <w:marBottom w:val="0"/>
      <w:divBdr>
        <w:top w:val="none" w:sz="0" w:space="0" w:color="auto"/>
        <w:left w:val="none" w:sz="0" w:space="0" w:color="auto"/>
        <w:bottom w:val="none" w:sz="0" w:space="0" w:color="auto"/>
        <w:right w:val="none" w:sz="0" w:space="0" w:color="auto"/>
      </w:divBdr>
    </w:div>
    <w:div w:id="189882732">
      <w:bodyDiv w:val="1"/>
      <w:marLeft w:val="0"/>
      <w:marRight w:val="0"/>
      <w:marTop w:val="0"/>
      <w:marBottom w:val="0"/>
      <w:divBdr>
        <w:top w:val="none" w:sz="0" w:space="0" w:color="auto"/>
        <w:left w:val="none" w:sz="0" w:space="0" w:color="auto"/>
        <w:bottom w:val="none" w:sz="0" w:space="0" w:color="auto"/>
        <w:right w:val="none" w:sz="0" w:space="0" w:color="auto"/>
      </w:divBdr>
    </w:div>
    <w:div w:id="259292333">
      <w:bodyDiv w:val="1"/>
      <w:marLeft w:val="0"/>
      <w:marRight w:val="0"/>
      <w:marTop w:val="0"/>
      <w:marBottom w:val="0"/>
      <w:divBdr>
        <w:top w:val="none" w:sz="0" w:space="0" w:color="auto"/>
        <w:left w:val="none" w:sz="0" w:space="0" w:color="auto"/>
        <w:bottom w:val="none" w:sz="0" w:space="0" w:color="auto"/>
        <w:right w:val="none" w:sz="0" w:space="0" w:color="auto"/>
      </w:divBdr>
    </w:div>
    <w:div w:id="333993875">
      <w:bodyDiv w:val="1"/>
      <w:marLeft w:val="0"/>
      <w:marRight w:val="0"/>
      <w:marTop w:val="0"/>
      <w:marBottom w:val="0"/>
      <w:divBdr>
        <w:top w:val="none" w:sz="0" w:space="0" w:color="auto"/>
        <w:left w:val="none" w:sz="0" w:space="0" w:color="auto"/>
        <w:bottom w:val="none" w:sz="0" w:space="0" w:color="auto"/>
        <w:right w:val="none" w:sz="0" w:space="0" w:color="auto"/>
      </w:divBdr>
    </w:div>
    <w:div w:id="347950741">
      <w:bodyDiv w:val="1"/>
      <w:marLeft w:val="0"/>
      <w:marRight w:val="0"/>
      <w:marTop w:val="0"/>
      <w:marBottom w:val="0"/>
      <w:divBdr>
        <w:top w:val="none" w:sz="0" w:space="0" w:color="auto"/>
        <w:left w:val="none" w:sz="0" w:space="0" w:color="auto"/>
        <w:bottom w:val="none" w:sz="0" w:space="0" w:color="auto"/>
        <w:right w:val="none" w:sz="0" w:space="0" w:color="auto"/>
      </w:divBdr>
    </w:div>
    <w:div w:id="356397557">
      <w:bodyDiv w:val="1"/>
      <w:marLeft w:val="0"/>
      <w:marRight w:val="0"/>
      <w:marTop w:val="0"/>
      <w:marBottom w:val="0"/>
      <w:divBdr>
        <w:top w:val="none" w:sz="0" w:space="0" w:color="auto"/>
        <w:left w:val="none" w:sz="0" w:space="0" w:color="auto"/>
        <w:bottom w:val="none" w:sz="0" w:space="0" w:color="auto"/>
        <w:right w:val="none" w:sz="0" w:space="0" w:color="auto"/>
      </w:divBdr>
    </w:div>
    <w:div w:id="360518479">
      <w:bodyDiv w:val="1"/>
      <w:marLeft w:val="0"/>
      <w:marRight w:val="0"/>
      <w:marTop w:val="0"/>
      <w:marBottom w:val="0"/>
      <w:divBdr>
        <w:top w:val="none" w:sz="0" w:space="0" w:color="auto"/>
        <w:left w:val="none" w:sz="0" w:space="0" w:color="auto"/>
        <w:bottom w:val="none" w:sz="0" w:space="0" w:color="auto"/>
        <w:right w:val="none" w:sz="0" w:space="0" w:color="auto"/>
      </w:divBdr>
    </w:div>
    <w:div w:id="395128716">
      <w:bodyDiv w:val="1"/>
      <w:marLeft w:val="0"/>
      <w:marRight w:val="0"/>
      <w:marTop w:val="0"/>
      <w:marBottom w:val="0"/>
      <w:divBdr>
        <w:top w:val="none" w:sz="0" w:space="0" w:color="auto"/>
        <w:left w:val="none" w:sz="0" w:space="0" w:color="auto"/>
        <w:bottom w:val="none" w:sz="0" w:space="0" w:color="auto"/>
        <w:right w:val="none" w:sz="0" w:space="0" w:color="auto"/>
      </w:divBdr>
    </w:div>
    <w:div w:id="396780161">
      <w:bodyDiv w:val="1"/>
      <w:marLeft w:val="0"/>
      <w:marRight w:val="0"/>
      <w:marTop w:val="0"/>
      <w:marBottom w:val="0"/>
      <w:divBdr>
        <w:top w:val="none" w:sz="0" w:space="0" w:color="auto"/>
        <w:left w:val="none" w:sz="0" w:space="0" w:color="auto"/>
        <w:bottom w:val="none" w:sz="0" w:space="0" w:color="auto"/>
        <w:right w:val="none" w:sz="0" w:space="0" w:color="auto"/>
      </w:divBdr>
    </w:div>
    <w:div w:id="400173621">
      <w:bodyDiv w:val="1"/>
      <w:marLeft w:val="0"/>
      <w:marRight w:val="0"/>
      <w:marTop w:val="0"/>
      <w:marBottom w:val="0"/>
      <w:divBdr>
        <w:top w:val="none" w:sz="0" w:space="0" w:color="auto"/>
        <w:left w:val="none" w:sz="0" w:space="0" w:color="auto"/>
        <w:bottom w:val="none" w:sz="0" w:space="0" w:color="auto"/>
        <w:right w:val="none" w:sz="0" w:space="0" w:color="auto"/>
      </w:divBdr>
    </w:div>
    <w:div w:id="414597344">
      <w:bodyDiv w:val="1"/>
      <w:marLeft w:val="0"/>
      <w:marRight w:val="0"/>
      <w:marTop w:val="0"/>
      <w:marBottom w:val="0"/>
      <w:divBdr>
        <w:top w:val="none" w:sz="0" w:space="0" w:color="auto"/>
        <w:left w:val="none" w:sz="0" w:space="0" w:color="auto"/>
        <w:bottom w:val="none" w:sz="0" w:space="0" w:color="auto"/>
        <w:right w:val="none" w:sz="0" w:space="0" w:color="auto"/>
      </w:divBdr>
    </w:div>
    <w:div w:id="420831073">
      <w:bodyDiv w:val="1"/>
      <w:marLeft w:val="0"/>
      <w:marRight w:val="0"/>
      <w:marTop w:val="0"/>
      <w:marBottom w:val="0"/>
      <w:divBdr>
        <w:top w:val="none" w:sz="0" w:space="0" w:color="auto"/>
        <w:left w:val="none" w:sz="0" w:space="0" w:color="auto"/>
        <w:bottom w:val="none" w:sz="0" w:space="0" w:color="auto"/>
        <w:right w:val="none" w:sz="0" w:space="0" w:color="auto"/>
      </w:divBdr>
    </w:div>
    <w:div w:id="448670705">
      <w:bodyDiv w:val="1"/>
      <w:marLeft w:val="0"/>
      <w:marRight w:val="0"/>
      <w:marTop w:val="0"/>
      <w:marBottom w:val="0"/>
      <w:divBdr>
        <w:top w:val="none" w:sz="0" w:space="0" w:color="auto"/>
        <w:left w:val="none" w:sz="0" w:space="0" w:color="auto"/>
        <w:bottom w:val="none" w:sz="0" w:space="0" w:color="auto"/>
        <w:right w:val="none" w:sz="0" w:space="0" w:color="auto"/>
      </w:divBdr>
    </w:div>
    <w:div w:id="459882110">
      <w:bodyDiv w:val="1"/>
      <w:marLeft w:val="0"/>
      <w:marRight w:val="0"/>
      <w:marTop w:val="0"/>
      <w:marBottom w:val="0"/>
      <w:divBdr>
        <w:top w:val="none" w:sz="0" w:space="0" w:color="auto"/>
        <w:left w:val="none" w:sz="0" w:space="0" w:color="auto"/>
        <w:bottom w:val="none" w:sz="0" w:space="0" w:color="auto"/>
        <w:right w:val="none" w:sz="0" w:space="0" w:color="auto"/>
      </w:divBdr>
    </w:div>
    <w:div w:id="499345230">
      <w:bodyDiv w:val="1"/>
      <w:marLeft w:val="0"/>
      <w:marRight w:val="0"/>
      <w:marTop w:val="0"/>
      <w:marBottom w:val="0"/>
      <w:divBdr>
        <w:top w:val="none" w:sz="0" w:space="0" w:color="auto"/>
        <w:left w:val="none" w:sz="0" w:space="0" w:color="auto"/>
        <w:bottom w:val="none" w:sz="0" w:space="0" w:color="auto"/>
        <w:right w:val="none" w:sz="0" w:space="0" w:color="auto"/>
      </w:divBdr>
    </w:div>
    <w:div w:id="527911479">
      <w:bodyDiv w:val="1"/>
      <w:marLeft w:val="0"/>
      <w:marRight w:val="0"/>
      <w:marTop w:val="0"/>
      <w:marBottom w:val="0"/>
      <w:divBdr>
        <w:top w:val="none" w:sz="0" w:space="0" w:color="auto"/>
        <w:left w:val="none" w:sz="0" w:space="0" w:color="auto"/>
        <w:bottom w:val="none" w:sz="0" w:space="0" w:color="auto"/>
        <w:right w:val="none" w:sz="0" w:space="0" w:color="auto"/>
      </w:divBdr>
    </w:div>
    <w:div w:id="531959369">
      <w:bodyDiv w:val="1"/>
      <w:marLeft w:val="0"/>
      <w:marRight w:val="0"/>
      <w:marTop w:val="0"/>
      <w:marBottom w:val="0"/>
      <w:divBdr>
        <w:top w:val="none" w:sz="0" w:space="0" w:color="auto"/>
        <w:left w:val="none" w:sz="0" w:space="0" w:color="auto"/>
        <w:bottom w:val="none" w:sz="0" w:space="0" w:color="auto"/>
        <w:right w:val="none" w:sz="0" w:space="0" w:color="auto"/>
      </w:divBdr>
    </w:div>
    <w:div w:id="545220283">
      <w:bodyDiv w:val="1"/>
      <w:marLeft w:val="0"/>
      <w:marRight w:val="0"/>
      <w:marTop w:val="0"/>
      <w:marBottom w:val="0"/>
      <w:divBdr>
        <w:top w:val="none" w:sz="0" w:space="0" w:color="auto"/>
        <w:left w:val="none" w:sz="0" w:space="0" w:color="auto"/>
        <w:bottom w:val="none" w:sz="0" w:space="0" w:color="auto"/>
        <w:right w:val="none" w:sz="0" w:space="0" w:color="auto"/>
      </w:divBdr>
    </w:div>
    <w:div w:id="577374156">
      <w:bodyDiv w:val="1"/>
      <w:marLeft w:val="0"/>
      <w:marRight w:val="0"/>
      <w:marTop w:val="0"/>
      <w:marBottom w:val="0"/>
      <w:divBdr>
        <w:top w:val="none" w:sz="0" w:space="0" w:color="auto"/>
        <w:left w:val="none" w:sz="0" w:space="0" w:color="auto"/>
        <w:bottom w:val="none" w:sz="0" w:space="0" w:color="auto"/>
        <w:right w:val="none" w:sz="0" w:space="0" w:color="auto"/>
      </w:divBdr>
    </w:div>
    <w:div w:id="603615895">
      <w:bodyDiv w:val="1"/>
      <w:marLeft w:val="0"/>
      <w:marRight w:val="0"/>
      <w:marTop w:val="0"/>
      <w:marBottom w:val="0"/>
      <w:divBdr>
        <w:top w:val="none" w:sz="0" w:space="0" w:color="auto"/>
        <w:left w:val="none" w:sz="0" w:space="0" w:color="auto"/>
        <w:bottom w:val="none" w:sz="0" w:space="0" w:color="auto"/>
        <w:right w:val="none" w:sz="0" w:space="0" w:color="auto"/>
      </w:divBdr>
    </w:div>
    <w:div w:id="617488012">
      <w:bodyDiv w:val="1"/>
      <w:marLeft w:val="0"/>
      <w:marRight w:val="0"/>
      <w:marTop w:val="0"/>
      <w:marBottom w:val="0"/>
      <w:divBdr>
        <w:top w:val="none" w:sz="0" w:space="0" w:color="auto"/>
        <w:left w:val="none" w:sz="0" w:space="0" w:color="auto"/>
        <w:bottom w:val="none" w:sz="0" w:space="0" w:color="auto"/>
        <w:right w:val="none" w:sz="0" w:space="0" w:color="auto"/>
      </w:divBdr>
    </w:div>
    <w:div w:id="637296366">
      <w:bodyDiv w:val="1"/>
      <w:marLeft w:val="0"/>
      <w:marRight w:val="0"/>
      <w:marTop w:val="0"/>
      <w:marBottom w:val="0"/>
      <w:divBdr>
        <w:top w:val="none" w:sz="0" w:space="0" w:color="auto"/>
        <w:left w:val="none" w:sz="0" w:space="0" w:color="auto"/>
        <w:bottom w:val="none" w:sz="0" w:space="0" w:color="auto"/>
        <w:right w:val="none" w:sz="0" w:space="0" w:color="auto"/>
      </w:divBdr>
    </w:div>
    <w:div w:id="653070441">
      <w:bodyDiv w:val="1"/>
      <w:marLeft w:val="0"/>
      <w:marRight w:val="0"/>
      <w:marTop w:val="0"/>
      <w:marBottom w:val="0"/>
      <w:divBdr>
        <w:top w:val="none" w:sz="0" w:space="0" w:color="auto"/>
        <w:left w:val="none" w:sz="0" w:space="0" w:color="auto"/>
        <w:bottom w:val="none" w:sz="0" w:space="0" w:color="auto"/>
        <w:right w:val="none" w:sz="0" w:space="0" w:color="auto"/>
      </w:divBdr>
    </w:div>
    <w:div w:id="711537562">
      <w:bodyDiv w:val="1"/>
      <w:marLeft w:val="0"/>
      <w:marRight w:val="0"/>
      <w:marTop w:val="0"/>
      <w:marBottom w:val="0"/>
      <w:divBdr>
        <w:top w:val="none" w:sz="0" w:space="0" w:color="auto"/>
        <w:left w:val="none" w:sz="0" w:space="0" w:color="auto"/>
        <w:bottom w:val="none" w:sz="0" w:space="0" w:color="auto"/>
        <w:right w:val="none" w:sz="0" w:space="0" w:color="auto"/>
      </w:divBdr>
    </w:div>
    <w:div w:id="711930080">
      <w:bodyDiv w:val="1"/>
      <w:marLeft w:val="0"/>
      <w:marRight w:val="0"/>
      <w:marTop w:val="0"/>
      <w:marBottom w:val="0"/>
      <w:divBdr>
        <w:top w:val="none" w:sz="0" w:space="0" w:color="auto"/>
        <w:left w:val="none" w:sz="0" w:space="0" w:color="auto"/>
        <w:bottom w:val="none" w:sz="0" w:space="0" w:color="auto"/>
        <w:right w:val="none" w:sz="0" w:space="0" w:color="auto"/>
      </w:divBdr>
    </w:div>
    <w:div w:id="712189735">
      <w:bodyDiv w:val="1"/>
      <w:marLeft w:val="0"/>
      <w:marRight w:val="0"/>
      <w:marTop w:val="0"/>
      <w:marBottom w:val="0"/>
      <w:divBdr>
        <w:top w:val="none" w:sz="0" w:space="0" w:color="auto"/>
        <w:left w:val="none" w:sz="0" w:space="0" w:color="auto"/>
        <w:bottom w:val="none" w:sz="0" w:space="0" w:color="auto"/>
        <w:right w:val="none" w:sz="0" w:space="0" w:color="auto"/>
      </w:divBdr>
    </w:div>
    <w:div w:id="823283133">
      <w:bodyDiv w:val="1"/>
      <w:marLeft w:val="0"/>
      <w:marRight w:val="0"/>
      <w:marTop w:val="0"/>
      <w:marBottom w:val="0"/>
      <w:divBdr>
        <w:top w:val="none" w:sz="0" w:space="0" w:color="auto"/>
        <w:left w:val="none" w:sz="0" w:space="0" w:color="auto"/>
        <w:bottom w:val="none" w:sz="0" w:space="0" w:color="auto"/>
        <w:right w:val="none" w:sz="0" w:space="0" w:color="auto"/>
      </w:divBdr>
    </w:div>
    <w:div w:id="841970902">
      <w:bodyDiv w:val="1"/>
      <w:marLeft w:val="0"/>
      <w:marRight w:val="0"/>
      <w:marTop w:val="0"/>
      <w:marBottom w:val="0"/>
      <w:divBdr>
        <w:top w:val="none" w:sz="0" w:space="0" w:color="auto"/>
        <w:left w:val="none" w:sz="0" w:space="0" w:color="auto"/>
        <w:bottom w:val="none" w:sz="0" w:space="0" w:color="auto"/>
        <w:right w:val="none" w:sz="0" w:space="0" w:color="auto"/>
      </w:divBdr>
    </w:div>
    <w:div w:id="897983259">
      <w:bodyDiv w:val="1"/>
      <w:marLeft w:val="0"/>
      <w:marRight w:val="0"/>
      <w:marTop w:val="0"/>
      <w:marBottom w:val="0"/>
      <w:divBdr>
        <w:top w:val="none" w:sz="0" w:space="0" w:color="auto"/>
        <w:left w:val="none" w:sz="0" w:space="0" w:color="auto"/>
        <w:bottom w:val="none" w:sz="0" w:space="0" w:color="auto"/>
        <w:right w:val="none" w:sz="0" w:space="0" w:color="auto"/>
      </w:divBdr>
    </w:div>
    <w:div w:id="930310515">
      <w:bodyDiv w:val="1"/>
      <w:marLeft w:val="0"/>
      <w:marRight w:val="0"/>
      <w:marTop w:val="0"/>
      <w:marBottom w:val="0"/>
      <w:divBdr>
        <w:top w:val="none" w:sz="0" w:space="0" w:color="auto"/>
        <w:left w:val="none" w:sz="0" w:space="0" w:color="auto"/>
        <w:bottom w:val="none" w:sz="0" w:space="0" w:color="auto"/>
        <w:right w:val="none" w:sz="0" w:space="0" w:color="auto"/>
      </w:divBdr>
    </w:div>
    <w:div w:id="931014180">
      <w:bodyDiv w:val="1"/>
      <w:marLeft w:val="0"/>
      <w:marRight w:val="0"/>
      <w:marTop w:val="0"/>
      <w:marBottom w:val="0"/>
      <w:divBdr>
        <w:top w:val="none" w:sz="0" w:space="0" w:color="auto"/>
        <w:left w:val="none" w:sz="0" w:space="0" w:color="auto"/>
        <w:bottom w:val="none" w:sz="0" w:space="0" w:color="auto"/>
        <w:right w:val="none" w:sz="0" w:space="0" w:color="auto"/>
      </w:divBdr>
    </w:div>
    <w:div w:id="966743651">
      <w:bodyDiv w:val="1"/>
      <w:marLeft w:val="0"/>
      <w:marRight w:val="0"/>
      <w:marTop w:val="0"/>
      <w:marBottom w:val="0"/>
      <w:divBdr>
        <w:top w:val="none" w:sz="0" w:space="0" w:color="auto"/>
        <w:left w:val="none" w:sz="0" w:space="0" w:color="auto"/>
        <w:bottom w:val="none" w:sz="0" w:space="0" w:color="auto"/>
        <w:right w:val="none" w:sz="0" w:space="0" w:color="auto"/>
      </w:divBdr>
    </w:div>
    <w:div w:id="986858007">
      <w:bodyDiv w:val="1"/>
      <w:marLeft w:val="0"/>
      <w:marRight w:val="0"/>
      <w:marTop w:val="0"/>
      <w:marBottom w:val="0"/>
      <w:divBdr>
        <w:top w:val="none" w:sz="0" w:space="0" w:color="auto"/>
        <w:left w:val="none" w:sz="0" w:space="0" w:color="auto"/>
        <w:bottom w:val="none" w:sz="0" w:space="0" w:color="auto"/>
        <w:right w:val="none" w:sz="0" w:space="0" w:color="auto"/>
      </w:divBdr>
    </w:div>
    <w:div w:id="1011570235">
      <w:bodyDiv w:val="1"/>
      <w:marLeft w:val="0"/>
      <w:marRight w:val="0"/>
      <w:marTop w:val="0"/>
      <w:marBottom w:val="0"/>
      <w:divBdr>
        <w:top w:val="none" w:sz="0" w:space="0" w:color="auto"/>
        <w:left w:val="none" w:sz="0" w:space="0" w:color="auto"/>
        <w:bottom w:val="none" w:sz="0" w:space="0" w:color="auto"/>
        <w:right w:val="none" w:sz="0" w:space="0" w:color="auto"/>
      </w:divBdr>
    </w:div>
    <w:div w:id="1042175926">
      <w:bodyDiv w:val="1"/>
      <w:marLeft w:val="0"/>
      <w:marRight w:val="0"/>
      <w:marTop w:val="0"/>
      <w:marBottom w:val="0"/>
      <w:divBdr>
        <w:top w:val="none" w:sz="0" w:space="0" w:color="auto"/>
        <w:left w:val="none" w:sz="0" w:space="0" w:color="auto"/>
        <w:bottom w:val="none" w:sz="0" w:space="0" w:color="auto"/>
        <w:right w:val="none" w:sz="0" w:space="0" w:color="auto"/>
      </w:divBdr>
    </w:div>
    <w:div w:id="1111246348">
      <w:bodyDiv w:val="1"/>
      <w:marLeft w:val="0"/>
      <w:marRight w:val="0"/>
      <w:marTop w:val="0"/>
      <w:marBottom w:val="0"/>
      <w:divBdr>
        <w:top w:val="none" w:sz="0" w:space="0" w:color="auto"/>
        <w:left w:val="none" w:sz="0" w:space="0" w:color="auto"/>
        <w:bottom w:val="none" w:sz="0" w:space="0" w:color="auto"/>
        <w:right w:val="none" w:sz="0" w:space="0" w:color="auto"/>
      </w:divBdr>
    </w:div>
    <w:div w:id="1133256525">
      <w:bodyDiv w:val="1"/>
      <w:marLeft w:val="0"/>
      <w:marRight w:val="0"/>
      <w:marTop w:val="0"/>
      <w:marBottom w:val="0"/>
      <w:divBdr>
        <w:top w:val="none" w:sz="0" w:space="0" w:color="auto"/>
        <w:left w:val="none" w:sz="0" w:space="0" w:color="auto"/>
        <w:bottom w:val="none" w:sz="0" w:space="0" w:color="auto"/>
        <w:right w:val="none" w:sz="0" w:space="0" w:color="auto"/>
      </w:divBdr>
      <w:divsChild>
        <w:div w:id="2128045078">
          <w:marLeft w:val="0"/>
          <w:marRight w:val="0"/>
          <w:marTop w:val="0"/>
          <w:marBottom w:val="0"/>
          <w:divBdr>
            <w:top w:val="none" w:sz="0" w:space="0" w:color="auto"/>
            <w:left w:val="none" w:sz="0" w:space="0" w:color="auto"/>
            <w:bottom w:val="none" w:sz="0" w:space="0" w:color="auto"/>
            <w:right w:val="none" w:sz="0" w:space="0" w:color="auto"/>
          </w:divBdr>
        </w:div>
      </w:divsChild>
    </w:div>
    <w:div w:id="1167139307">
      <w:bodyDiv w:val="1"/>
      <w:marLeft w:val="0"/>
      <w:marRight w:val="0"/>
      <w:marTop w:val="0"/>
      <w:marBottom w:val="0"/>
      <w:divBdr>
        <w:top w:val="none" w:sz="0" w:space="0" w:color="auto"/>
        <w:left w:val="none" w:sz="0" w:space="0" w:color="auto"/>
        <w:bottom w:val="none" w:sz="0" w:space="0" w:color="auto"/>
        <w:right w:val="none" w:sz="0" w:space="0" w:color="auto"/>
      </w:divBdr>
    </w:div>
    <w:div w:id="1287589662">
      <w:bodyDiv w:val="1"/>
      <w:marLeft w:val="0"/>
      <w:marRight w:val="0"/>
      <w:marTop w:val="0"/>
      <w:marBottom w:val="0"/>
      <w:divBdr>
        <w:top w:val="none" w:sz="0" w:space="0" w:color="auto"/>
        <w:left w:val="none" w:sz="0" w:space="0" w:color="auto"/>
        <w:bottom w:val="none" w:sz="0" w:space="0" w:color="auto"/>
        <w:right w:val="none" w:sz="0" w:space="0" w:color="auto"/>
      </w:divBdr>
    </w:div>
    <w:div w:id="1287663596">
      <w:bodyDiv w:val="1"/>
      <w:marLeft w:val="0"/>
      <w:marRight w:val="0"/>
      <w:marTop w:val="0"/>
      <w:marBottom w:val="0"/>
      <w:divBdr>
        <w:top w:val="none" w:sz="0" w:space="0" w:color="auto"/>
        <w:left w:val="none" w:sz="0" w:space="0" w:color="auto"/>
        <w:bottom w:val="none" w:sz="0" w:space="0" w:color="auto"/>
        <w:right w:val="none" w:sz="0" w:space="0" w:color="auto"/>
      </w:divBdr>
    </w:div>
    <w:div w:id="1444228007">
      <w:bodyDiv w:val="1"/>
      <w:marLeft w:val="0"/>
      <w:marRight w:val="0"/>
      <w:marTop w:val="0"/>
      <w:marBottom w:val="0"/>
      <w:divBdr>
        <w:top w:val="none" w:sz="0" w:space="0" w:color="auto"/>
        <w:left w:val="none" w:sz="0" w:space="0" w:color="auto"/>
        <w:bottom w:val="none" w:sz="0" w:space="0" w:color="auto"/>
        <w:right w:val="none" w:sz="0" w:space="0" w:color="auto"/>
      </w:divBdr>
    </w:div>
    <w:div w:id="1456171589">
      <w:bodyDiv w:val="1"/>
      <w:marLeft w:val="0"/>
      <w:marRight w:val="0"/>
      <w:marTop w:val="0"/>
      <w:marBottom w:val="0"/>
      <w:divBdr>
        <w:top w:val="none" w:sz="0" w:space="0" w:color="auto"/>
        <w:left w:val="none" w:sz="0" w:space="0" w:color="auto"/>
        <w:bottom w:val="none" w:sz="0" w:space="0" w:color="auto"/>
        <w:right w:val="none" w:sz="0" w:space="0" w:color="auto"/>
      </w:divBdr>
    </w:div>
    <w:div w:id="1571621664">
      <w:bodyDiv w:val="1"/>
      <w:marLeft w:val="0"/>
      <w:marRight w:val="0"/>
      <w:marTop w:val="0"/>
      <w:marBottom w:val="0"/>
      <w:divBdr>
        <w:top w:val="none" w:sz="0" w:space="0" w:color="auto"/>
        <w:left w:val="none" w:sz="0" w:space="0" w:color="auto"/>
        <w:bottom w:val="none" w:sz="0" w:space="0" w:color="auto"/>
        <w:right w:val="none" w:sz="0" w:space="0" w:color="auto"/>
      </w:divBdr>
    </w:div>
    <w:div w:id="1572807612">
      <w:bodyDiv w:val="1"/>
      <w:marLeft w:val="0"/>
      <w:marRight w:val="0"/>
      <w:marTop w:val="0"/>
      <w:marBottom w:val="0"/>
      <w:divBdr>
        <w:top w:val="none" w:sz="0" w:space="0" w:color="auto"/>
        <w:left w:val="none" w:sz="0" w:space="0" w:color="auto"/>
        <w:bottom w:val="none" w:sz="0" w:space="0" w:color="auto"/>
        <w:right w:val="none" w:sz="0" w:space="0" w:color="auto"/>
      </w:divBdr>
    </w:div>
    <w:div w:id="1587298426">
      <w:bodyDiv w:val="1"/>
      <w:marLeft w:val="0"/>
      <w:marRight w:val="0"/>
      <w:marTop w:val="0"/>
      <w:marBottom w:val="0"/>
      <w:divBdr>
        <w:top w:val="none" w:sz="0" w:space="0" w:color="auto"/>
        <w:left w:val="none" w:sz="0" w:space="0" w:color="auto"/>
        <w:bottom w:val="none" w:sz="0" w:space="0" w:color="auto"/>
        <w:right w:val="none" w:sz="0" w:space="0" w:color="auto"/>
      </w:divBdr>
    </w:div>
    <w:div w:id="1607889347">
      <w:bodyDiv w:val="1"/>
      <w:marLeft w:val="0"/>
      <w:marRight w:val="0"/>
      <w:marTop w:val="0"/>
      <w:marBottom w:val="0"/>
      <w:divBdr>
        <w:top w:val="none" w:sz="0" w:space="0" w:color="auto"/>
        <w:left w:val="none" w:sz="0" w:space="0" w:color="auto"/>
        <w:bottom w:val="none" w:sz="0" w:space="0" w:color="auto"/>
        <w:right w:val="none" w:sz="0" w:space="0" w:color="auto"/>
      </w:divBdr>
    </w:div>
    <w:div w:id="1658001253">
      <w:bodyDiv w:val="1"/>
      <w:marLeft w:val="0"/>
      <w:marRight w:val="0"/>
      <w:marTop w:val="0"/>
      <w:marBottom w:val="0"/>
      <w:divBdr>
        <w:top w:val="none" w:sz="0" w:space="0" w:color="auto"/>
        <w:left w:val="none" w:sz="0" w:space="0" w:color="auto"/>
        <w:bottom w:val="none" w:sz="0" w:space="0" w:color="auto"/>
        <w:right w:val="none" w:sz="0" w:space="0" w:color="auto"/>
      </w:divBdr>
    </w:div>
    <w:div w:id="1676880159">
      <w:bodyDiv w:val="1"/>
      <w:marLeft w:val="0"/>
      <w:marRight w:val="0"/>
      <w:marTop w:val="0"/>
      <w:marBottom w:val="0"/>
      <w:divBdr>
        <w:top w:val="none" w:sz="0" w:space="0" w:color="auto"/>
        <w:left w:val="none" w:sz="0" w:space="0" w:color="auto"/>
        <w:bottom w:val="none" w:sz="0" w:space="0" w:color="auto"/>
        <w:right w:val="none" w:sz="0" w:space="0" w:color="auto"/>
      </w:divBdr>
    </w:div>
    <w:div w:id="1678120655">
      <w:bodyDiv w:val="1"/>
      <w:marLeft w:val="0"/>
      <w:marRight w:val="0"/>
      <w:marTop w:val="0"/>
      <w:marBottom w:val="0"/>
      <w:divBdr>
        <w:top w:val="none" w:sz="0" w:space="0" w:color="auto"/>
        <w:left w:val="none" w:sz="0" w:space="0" w:color="auto"/>
        <w:bottom w:val="none" w:sz="0" w:space="0" w:color="auto"/>
        <w:right w:val="none" w:sz="0" w:space="0" w:color="auto"/>
      </w:divBdr>
    </w:div>
    <w:div w:id="1679849035">
      <w:bodyDiv w:val="1"/>
      <w:marLeft w:val="0"/>
      <w:marRight w:val="0"/>
      <w:marTop w:val="0"/>
      <w:marBottom w:val="0"/>
      <w:divBdr>
        <w:top w:val="none" w:sz="0" w:space="0" w:color="auto"/>
        <w:left w:val="none" w:sz="0" w:space="0" w:color="auto"/>
        <w:bottom w:val="none" w:sz="0" w:space="0" w:color="auto"/>
        <w:right w:val="none" w:sz="0" w:space="0" w:color="auto"/>
      </w:divBdr>
    </w:div>
    <w:div w:id="1711221823">
      <w:bodyDiv w:val="1"/>
      <w:marLeft w:val="0"/>
      <w:marRight w:val="0"/>
      <w:marTop w:val="0"/>
      <w:marBottom w:val="0"/>
      <w:divBdr>
        <w:top w:val="none" w:sz="0" w:space="0" w:color="auto"/>
        <w:left w:val="none" w:sz="0" w:space="0" w:color="auto"/>
        <w:bottom w:val="none" w:sz="0" w:space="0" w:color="auto"/>
        <w:right w:val="none" w:sz="0" w:space="0" w:color="auto"/>
      </w:divBdr>
    </w:div>
    <w:div w:id="1748531010">
      <w:bodyDiv w:val="1"/>
      <w:marLeft w:val="0"/>
      <w:marRight w:val="0"/>
      <w:marTop w:val="0"/>
      <w:marBottom w:val="0"/>
      <w:divBdr>
        <w:top w:val="none" w:sz="0" w:space="0" w:color="auto"/>
        <w:left w:val="none" w:sz="0" w:space="0" w:color="auto"/>
        <w:bottom w:val="none" w:sz="0" w:space="0" w:color="auto"/>
        <w:right w:val="none" w:sz="0" w:space="0" w:color="auto"/>
      </w:divBdr>
    </w:div>
    <w:div w:id="1767312062">
      <w:bodyDiv w:val="1"/>
      <w:marLeft w:val="0"/>
      <w:marRight w:val="0"/>
      <w:marTop w:val="0"/>
      <w:marBottom w:val="0"/>
      <w:divBdr>
        <w:top w:val="none" w:sz="0" w:space="0" w:color="auto"/>
        <w:left w:val="none" w:sz="0" w:space="0" w:color="auto"/>
        <w:bottom w:val="none" w:sz="0" w:space="0" w:color="auto"/>
        <w:right w:val="none" w:sz="0" w:space="0" w:color="auto"/>
      </w:divBdr>
    </w:div>
    <w:div w:id="1784422611">
      <w:bodyDiv w:val="1"/>
      <w:marLeft w:val="0"/>
      <w:marRight w:val="0"/>
      <w:marTop w:val="0"/>
      <w:marBottom w:val="0"/>
      <w:divBdr>
        <w:top w:val="none" w:sz="0" w:space="0" w:color="auto"/>
        <w:left w:val="none" w:sz="0" w:space="0" w:color="auto"/>
        <w:bottom w:val="none" w:sz="0" w:space="0" w:color="auto"/>
        <w:right w:val="none" w:sz="0" w:space="0" w:color="auto"/>
      </w:divBdr>
    </w:div>
    <w:div w:id="1799955970">
      <w:bodyDiv w:val="1"/>
      <w:marLeft w:val="0"/>
      <w:marRight w:val="0"/>
      <w:marTop w:val="0"/>
      <w:marBottom w:val="0"/>
      <w:divBdr>
        <w:top w:val="none" w:sz="0" w:space="0" w:color="auto"/>
        <w:left w:val="none" w:sz="0" w:space="0" w:color="auto"/>
        <w:bottom w:val="none" w:sz="0" w:space="0" w:color="auto"/>
        <w:right w:val="none" w:sz="0" w:space="0" w:color="auto"/>
      </w:divBdr>
    </w:div>
    <w:div w:id="1806700114">
      <w:bodyDiv w:val="1"/>
      <w:marLeft w:val="0"/>
      <w:marRight w:val="0"/>
      <w:marTop w:val="0"/>
      <w:marBottom w:val="0"/>
      <w:divBdr>
        <w:top w:val="none" w:sz="0" w:space="0" w:color="auto"/>
        <w:left w:val="none" w:sz="0" w:space="0" w:color="auto"/>
        <w:bottom w:val="none" w:sz="0" w:space="0" w:color="auto"/>
        <w:right w:val="none" w:sz="0" w:space="0" w:color="auto"/>
      </w:divBdr>
    </w:div>
    <w:div w:id="1821342396">
      <w:bodyDiv w:val="1"/>
      <w:marLeft w:val="0"/>
      <w:marRight w:val="0"/>
      <w:marTop w:val="0"/>
      <w:marBottom w:val="0"/>
      <w:divBdr>
        <w:top w:val="none" w:sz="0" w:space="0" w:color="auto"/>
        <w:left w:val="none" w:sz="0" w:space="0" w:color="auto"/>
        <w:bottom w:val="none" w:sz="0" w:space="0" w:color="auto"/>
        <w:right w:val="none" w:sz="0" w:space="0" w:color="auto"/>
      </w:divBdr>
    </w:div>
    <w:div w:id="1839230285">
      <w:bodyDiv w:val="1"/>
      <w:marLeft w:val="0"/>
      <w:marRight w:val="0"/>
      <w:marTop w:val="0"/>
      <w:marBottom w:val="0"/>
      <w:divBdr>
        <w:top w:val="none" w:sz="0" w:space="0" w:color="auto"/>
        <w:left w:val="none" w:sz="0" w:space="0" w:color="auto"/>
        <w:bottom w:val="none" w:sz="0" w:space="0" w:color="auto"/>
        <w:right w:val="none" w:sz="0" w:space="0" w:color="auto"/>
      </w:divBdr>
    </w:div>
    <w:div w:id="1877428552">
      <w:bodyDiv w:val="1"/>
      <w:marLeft w:val="0"/>
      <w:marRight w:val="0"/>
      <w:marTop w:val="0"/>
      <w:marBottom w:val="0"/>
      <w:divBdr>
        <w:top w:val="none" w:sz="0" w:space="0" w:color="auto"/>
        <w:left w:val="none" w:sz="0" w:space="0" w:color="auto"/>
        <w:bottom w:val="none" w:sz="0" w:space="0" w:color="auto"/>
        <w:right w:val="none" w:sz="0" w:space="0" w:color="auto"/>
      </w:divBdr>
    </w:div>
    <w:div w:id="1949972188">
      <w:bodyDiv w:val="1"/>
      <w:marLeft w:val="0"/>
      <w:marRight w:val="0"/>
      <w:marTop w:val="0"/>
      <w:marBottom w:val="0"/>
      <w:divBdr>
        <w:top w:val="none" w:sz="0" w:space="0" w:color="auto"/>
        <w:left w:val="none" w:sz="0" w:space="0" w:color="auto"/>
        <w:bottom w:val="none" w:sz="0" w:space="0" w:color="auto"/>
        <w:right w:val="none" w:sz="0" w:space="0" w:color="auto"/>
      </w:divBdr>
    </w:div>
    <w:div w:id="1964650055">
      <w:bodyDiv w:val="1"/>
      <w:marLeft w:val="0"/>
      <w:marRight w:val="0"/>
      <w:marTop w:val="0"/>
      <w:marBottom w:val="0"/>
      <w:divBdr>
        <w:top w:val="none" w:sz="0" w:space="0" w:color="auto"/>
        <w:left w:val="none" w:sz="0" w:space="0" w:color="auto"/>
        <w:bottom w:val="none" w:sz="0" w:space="0" w:color="auto"/>
        <w:right w:val="none" w:sz="0" w:space="0" w:color="auto"/>
      </w:divBdr>
    </w:div>
    <w:div w:id="1972248817">
      <w:bodyDiv w:val="1"/>
      <w:marLeft w:val="0"/>
      <w:marRight w:val="0"/>
      <w:marTop w:val="0"/>
      <w:marBottom w:val="0"/>
      <w:divBdr>
        <w:top w:val="none" w:sz="0" w:space="0" w:color="auto"/>
        <w:left w:val="none" w:sz="0" w:space="0" w:color="auto"/>
        <w:bottom w:val="none" w:sz="0" w:space="0" w:color="auto"/>
        <w:right w:val="none" w:sz="0" w:space="0" w:color="auto"/>
      </w:divBdr>
    </w:div>
    <w:div w:id="1973168349">
      <w:bodyDiv w:val="1"/>
      <w:marLeft w:val="0"/>
      <w:marRight w:val="0"/>
      <w:marTop w:val="0"/>
      <w:marBottom w:val="0"/>
      <w:divBdr>
        <w:top w:val="none" w:sz="0" w:space="0" w:color="auto"/>
        <w:left w:val="none" w:sz="0" w:space="0" w:color="auto"/>
        <w:bottom w:val="none" w:sz="0" w:space="0" w:color="auto"/>
        <w:right w:val="none" w:sz="0" w:space="0" w:color="auto"/>
      </w:divBdr>
    </w:div>
    <w:div w:id="1990593507">
      <w:bodyDiv w:val="1"/>
      <w:marLeft w:val="0"/>
      <w:marRight w:val="0"/>
      <w:marTop w:val="0"/>
      <w:marBottom w:val="0"/>
      <w:divBdr>
        <w:top w:val="none" w:sz="0" w:space="0" w:color="auto"/>
        <w:left w:val="none" w:sz="0" w:space="0" w:color="auto"/>
        <w:bottom w:val="none" w:sz="0" w:space="0" w:color="auto"/>
        <w:right w:val="none" w:sz="0" w:space="0" w:color="auto"/>
      </w:divBdr>
    </w:div>
    <w:div w:id="1992907569">
      <w:bodyDiv w:val="1"/>
      <w:marLeft w:val="0"/>
      <w:marRight w:val="0"/>
      <w:marTop w:val="0"/>
      <w:marBottom w:val="0"/>
      <w:divBdr>
        <w:top w:val="none" w:sz="0" w:space="0" w:color="auto"/>
        <w:left w:val="none" w:sz="0" w:space="0" w:color="auto"/>
        <w:bottom w:val="none" w:sz="0" w:space="0" w:color="auto"/>
        <w:right w:val="none" w:sz="0" w:space="0" w:color="auto"/>
      </w:divBdr>
    </w:div>
    <w:div w:id="2042049439">
      <w:bodyDiv w:val="1"/>
      <w:marLeft w:val="0"/>
      <w:marRight w:val="0"/>
      <w:marTop w:val="0"/>
      <w:marBottom w:val="0"/>
      <w:divBdr>
        <w:top w:val="none" w:sz="0" w:space="0" w:color="auto"/>
        <w:left w:val="none" w:sz="0" w:space="0" w:color="auto"/>
        <w:bottom w:val="none" w:sz="0" w:space="0" w:color="auto"/>
        <w:right w:val="none" w:sz="0" w:space="0" w:color="auto"/>
      </w:divBdr>
    </w:div>
    <w:div w:id="2047177150">
      <w:bodyDiv w:val="1"/>
      <w:marLeft w:val="0"/>
      <w:marRight w:val="0"/>
      <w:marTop w:val="0"/>
      <w:marBottom w:val="0"/>
      <w:divBdr>
        <w:top w:val="none" w:sz="0" w:space="0" w:color="auto"/>
        <w:left w:val="none" w:sz="0" w:space="0" w:color="auto"/>
        <w:bottom w:val="none" w:sz="0" w:space="0" w:color="auto"/>
        <w:right w:val="none" w:sz="0" w:space="0" w:color="auto"/>
      </w:divBdr>
    </w:div>
    <w:div w:id="2052487504">
      <w:bodyDiv w:val="1"/>
      <w:marLeft w:val="0"/>
      <w:marRight w:val="0"/>
      <w:marTop w:val="0"/>
      <w:marBottom w:val="0"/>
      <w:divBdr>
        <w:top w:val="none" w:sz="0" w:space="0" w:color="auto"/>
        <w:left w:val="none" w:sz="0" w:space="0" w:color="auto"/>
        <w:bottom w:val="none" w:sz="0" w:space="0" w:color="auto"/>
        <w:right w:val="none" w:sz="0" w:space="0" w:color="auto"/>
      </w:divBdr>
    </w:div>
    <w:div w:id="2085714609">
      <w:bodyDiv w:val="1"/>
      <w:marLeft w:val="0"/>
      <w:marRight w:val="0"/>
      <w:marTop w:val="0"/>
      <w:marBottom w:val="0"/>
      <w:divBdr>
        <w:top w:val="none" w:sz="0" w:space="0" w:color="auto"/>
        <w:left w:val="none" w:sz="0" w:space="0" w:color="auto"/>
        <w:bottom w:val="none" w:sz="0" w:space="0" w:color="auto"/>
        <w:right w:val="none" w:sz="0" w:space="0" w:color="auto"/>
      </w:divBdr>
    </w:div>
    <w:div w:id="21402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s://www.google.com/a/ffh.cl/images/logo.gif?service=writel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2325-3F22-45A8-8430-4BD6A8B7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2230</Words>
  <Characters>12267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14469</CharactersWithSpaces>
  <SharedDoc>false</SharedDoc>
  <HLinks>
    <vt:vector size="6" baseType="variant">
      <vt:variant>
        <vt:i4>2424948</vt:i4>
      </vt:variant>
      <vt:variant>
        <vt:i4>2162</vt:i4>
      </vt:variant>
      <vt:variant>
        <vt:i4>1025</vt:i4>
      </vt:variant>
      <vt:variant>
        <vt:i4>1</vt:i4>
      </vt:variant>
      <vt:variant>
        <vt:lpwstr>https://www.google.com/a/ffh.cl/images/logo.gif?service=writely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Fernando Villagran</dc:creator>
  <cp:keywords/>
  <cp:lastModifiedBy>Elizabeth</cp:lastModifiedBy>
  <cp:revision>4</cp:revision>
  <cp:lastPrinted>2014-03-31T17:19:00Z</cp:lastPrinted>
  <dcterms:created xsi:type="dcterms:W3CDTF">2022-06-30T13:21:00Z</dcterms:created>
  <dcterms:modified xsi:type="dcterms:W3CDTF">2022-06-30T13:27:00Z</dcterms:modified>
</cp:coreProperties>
</file>