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6" w:rsidRPr="00445743" w:rsidRDefault="00174196" w:rsidP="00C3351A">
      <w:pPr>
        <w:ind w:firstLine="567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ANEXO</w:t>
      </w:r>
      <w:r w:rsidR="003613E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: </w:t>
      </w:r>
      <w:r w:rsidR="00445743" w:rsidRPr="00174196">
        <w:rPr>
          <w:rFonts w:ascii="Garamond" w:hAnsi="Garamond"/>
          <w:smallCaps/>
          <w:sz w:val="24"/>
          <w:szCs w:val="24"/>
        </w:rPr>
        <w:t>Reformas a la LGSE mediante las cuales se ha ido permitiendo a la Administración que dicte a</w:t>
      </w:r>
      <w:r w:rsidR="0051064E" w:rsidRPr="00174196">
        <w:rPr>
          <w:rFonts w:ascii="Garamond" w:hAnsi="Garamond"/>
          <w:smallCaps/>
          <w:sz w:val="24"/>
          <w:szCs w:val="24"/>
        </w:rPr>
        <w:t xml:space="preserve">ctos administrativos </w:t>
      </w:r>
      <w:r w:rsidR="00445743" w:rsidRPr="00174196">
        <w:rPr>
          <w:rFonts w:ascii="Garamond" w:hAnsi="Garamond"/>
          <w:smallCaps/>
          <w:sz w:val="24"/>
          <w:szCs w:val="24"/>
        </w:rPr>
        <w:t>mediante resoluciones</w:t>
      </w:r>
      <w:r w:rsidR="0051064E" w:rsidRPr="00174196">
        <w:rPr>
          <w:rFonts w:ascii="Garamond" w:hAnsi="Garamond"/>
          <w:smallCaps/>
          <w:sz w:val="24"/>
          <w:szCs w:val="24"/>
        </w:rPr>
        <w:t xml:space="preserve"> exenta</w:t>
      </w:r>
      <w:r w:rsidR="00445743" w:rsidRPr="00174196">
        <w:rPr>
          <w:rFonts w:ascii="Garamond" w:hAnsi="Garamond"/>
          <w:smallCaps/>
          <w:sz w:val="24"/>
          <w:szCs w:val="24"/>
        </w:rPr>
        <w:t>s</w:t>
      </w:r>
    </w:p>
    <w:p w:rsidR="00445743" w:rsidRDefault="00445743" w:rsidP="00C3351A">
      <w:pPr>
        <w:ind w:firstLine="567"/>
        <w:jc w:val="both"/>
        <w:rPr>
          <w:rFonts w:ascii="Garamond" w:hAnsi="Garamond"/>
          <w:sz w:val="24"/>
          <w:szCs w:val="24"/>
        </w:rPr>
      </w:pPr>
    </w:p>
    <w:p w:rsidR="00174196" w:rsidRPr="00174196" w:rsidRDefault="00174196" w:rsidP="00C3351A">
      <w:pPr>
        <w:jc w:val="both"/>
        <w:rPr>
          <w:rFonts w:ascii="Garamond" w:hAnsi="Garamond" w:cs="Courier New"/>
          <w:smallCaps/>
          <w:sz w:val="24"/>
          <w:szCs w:val="24"/>
          <w:shd w:val="clear" w:color="auto" w:fill="FFFFFF"/>
        </w:rPr>
      </w:pPr>
      <w:r w:rsidRPr="00174196">
        <w:rPr>
          <w:rFonts w:ascii="Garamond" w:hAnsi="Garamond" w:cs="Courier New"/>
          <w:smallCaps/>
          <w:sz w:val="24"/>
          <w:szCs w:val="24"/>
          <w:shd w:val="clear" w:color="auto" w:fill="FFFFFF"/>
        </w:rPr>
        <w:t>I. Reformas hechas a la Ley vigente</w:t>
      </w:r>
    </w:p>
    <w:p w:rsidR="00445743" w:rsidRPr="00445743" w:rsidRDefault="00445743" w:rsidP="00C3351A">
      <w:pPr>
        <w:ind w:firstLine="567"/>
        <w:jc w:val="both"/>
        <w:rPr>
          <w:rFonts w:ascii="Garamond" w:hAnsi="Garamond" w:cs="Courier New"/>
          <w:sz w:val="24"/>
          <w:szCs w:val="24"/>
          <w:shd w:val="clear" w:color="auto" w:fill="FFFFFF"/>
        </w:rPr>
      </w:pPr>
      <w:r w:rsidRPr="00445743">
        <w:rPr>
          <w:rFonts w:ascii="Garamond" w:hAnsi="Garamond" w:cs="Courier New"/>
          <w:i/>
          <w:sz w:val="24"/>
          <w:szCs w:val="24"/>
          <w:shd w:val="clear" w:color="auto" w:fill="FFFFFF"/>
        </w:rPr>
        <w:t>1.- Ley N° 19.940, de 13 marzo 2004 [Ley Corta I]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: (i) establece en el inciso final art. 211 LGSE que </w:t>
      </w:r>
      <w:r w:rsidRPr="00445743">
        <w:rPr>
          <w:rFonts w:ascii="Garamond" w:hAnsi="Garamond" w:cs="Courier New"/>
          <w:b/>
          <w:sz w:val="24"/>
          <w:szCs w:val="24"/>
          <w:shd w:val="clear" w:color="auto" w:fill="FFFFFF"/>
        </w:rPr>
        <w:t>Ministerio de Energía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 mediante resolución exenta fundada podrá declarar inaplicable el dictamen del Panel de Expertos, por el periodo que determine aquel mismo acto administrativo, en ciertas materias; (ii) agrega el artículo 15° transitorio que los plazos y condiciones del art. 84 (estudio de transmisión troncal) deberán estar contenidos en una resolución exenta de la </w:t>
      </w:r>
      <w:r w:rsidRPr="00445743">
        <w:rPr>
          <w:rFonts w:ascii="Garamond" w:hAnsi="Garamond" w:cs="Courier New"/>
          <w:b/>
          <w:sz w:val="24"/>
          <w:szCs w:val="24"/>
          <w:shd w:val="clear" w:color="auto" w:fill="FFFFFF"/>
        </w:rPr>
        <w:t>CNE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. </w:t>
      </w:r>
    </w:p>
    <w:p w:rsidR="00445743" w:rsidRPr="00445743" w:rsidRDefault="00445743" w:rsidP="00C3351A">
      <w:pPr>
        <w:ind w:firstLine="567"/>
        <w:jc w:val="both"/>
        <w:rPr>
          <w:rFonts w:ascii="Garamond" w:hAnsi="Garamond" w:cs="Courier New"/>
          <w:sz w:val="24"/>
          <w:szCs w:val="24"/>
          <w:shd w:val="clear" w:color="auto" w:fill="FFFFFF"/>
        </w:rPr>
      </w:pPr>
      <w:r w:rsidRPr="00445743">
        <w:rPr>
          <w:rFonts w:ascii="Garamond" w:hAnsi="Garamond" w:cs="Courier New"/>
          <w:i/>
          <w:sz w:val="24"/>
          <w:szCs w:val="24"/>
          <w:shd w:val="clear" w:color="auto" w:fill="FFFFFF"/>
        </w:rPr>
        <w:t>2.- Ley N° 20.018, de 19 mayo 2005 [Ley Corta II]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: (i) introduce art. 26 transitorio establece que las licitaciones de suministro deben sujetarse a la ley y a lo que señale </w:t>
      </w:r>
      <w:r w:rsidRPr="00445743">
        <w:rPr>
          <w:rFonts w:ascii="Garamond" w:hAnsi="Garamond" w:cs="Courier New"/>
          <w:b/>
          <w:sz w:val="24"/>
          <w:szCs w:val="24"/>
          <w:shd w:val="clear" w:color="auto" w:fill="FFFFFF"/>
        </w:rPr>
        <w:t>CNE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 mediante resolución exenta; (ii) introduce art. 27 transitorio respecto a diferencias tarifarias serán determinados mediante resolución exenta </w:t>
      </w:r>
      <w:r w:rsidRPr="00445743">
        <w:rPr>
          <w:rFonts w:ascii="Garamond" w:hAnsi="Garamond" w:cs="Courier New"/>
          <w:b/>
          <w:sz w:val="24"/>
          <w:szCs w:val="24"/>
          <w:shd w:val="clear" w:color="auto" w:fill="FFFFFF"/>
        </w:rPr>
        <w:t>CNE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. </w:t>
      </w:r>
    </w:p>
    <w:p w:rsidR="00445743" w:rsidRPr="00445743" w:rsidRDefault="00445743" w:rsidP="00C3351A">
      <w:pPr>
        <w:ind w:firstLine="567"/>
        <w:jc w:val="both"/>
        <w:rPr>
          <w:rFonts w:ascii="Garamond" w:hAnsi="Garamond" w:cs="Courier New"/>
          <w:sz w:val="24"/>
          <w:szCs w:val="24"/>
          <w:shd w:val="clear" w:color="auto" w:fill="FFFFFF"/>
        </w:rPr>
      </w:pPr>
      <w:r w:rsidRPr="00445743">
        <w:rPr>
          <w:rFonts w:ascii="Garamond" w:hAnsi="Garamond" w:cs="Courier New"/>
          <w:i/>
          <w:sz w:val="24"/>
          <w:szCs w:val="24"/>
          <w:shd w:val="clear" w:color="auto" w:fill="FFFFFF"/>
        </w:rPr>
        <w:t>3.- Ley N° 20.040, de 9 julio 2005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: en su artículo único sustituye art. 151 LGSE señalando en su inc. </w:t>
      </w:r>
      <w:proofErr w:type="gramStart"/>
      <w:r>
        <w:rPr>
          <w:rFonts w:ascii="Garamond" w:hAnsi="Garamond" w:cs="Courier New"/>
          <w:sz w:val="24"/>
          <w:szCs w:val="24"/>
          <w:shd w:val="clear" w:color="auto" w:fill="FFFFFF"/>
        </w:rPr>
        <w:t>final</w:t>
      </w:r>
      <w:proofErr w:type="gramEnd"/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 que los precios máximos de las tarifas eléctricas, los descuentos deberán ser autorizados mediante resolución exenta de la </w:t>
      </w:r>
      <w:r w:rsidRPr="00445743">
        <w:rPr>
          <w:rFonts w:ascii="Garamond" w:hAnsi="Garamond" w:cs="Courier New"/>
          <w:b/>
          <w:sz w:val="24"/>
          <w:szCs w:val="24"/>
          <w:shd w:val="clear" w:color="auto" w:fill="FFFFFF"/>
        </w:rPr>
        <w:t>SEC</w:t>
      </w:r>
      <w:r>
        <w:rPr>
          <w:rFonts w:ascii="Garamond" w:hAnsi="Garamond" w:cs="Courier New"/>
          <w:sz w:val="24"/>
          <w:szCs w:val="24"/>
          <w:shd w:val="clear" w:color="auto" w:fill="FFFFFF"/>
        </w:rPr>
        <w:t xml:space="preserve">. </w:t>
      </w:r>
    </w:p>
    <w:p w:rsidR="000D0B16" w:rsidRDefault="00445743" w:rsidP="00C3351A">
      <w:pPr>
        <w:ind w:firstLine="567"/>
        <w:jc w:val="both"/>
        <w:rPr>
          <w:rFonts w:ascii="Garamond" w:hAnsi="Garamond" w:cs="Courier New"/>
          <w:sz w:val="24"/>
          <w:szCs w:val="24"/>
          <w:shd w:val="clear" w:color="auto" w:fill="FFFFFF"/>
        </w:rPr>
      </w:pPr>
      <w:r w:rsidRPr="00445743">
        <w:rPr>
          <w:rFonts w:ascii="Garamond" w:hAnsi="Garamond"/>
          <w:i/>
          <w:sz w:val="24"/>
          <w:szCs w:val="24"/>
        </w:rPr>
        <w:t xml:space="preserve">4.- </w:t>
      </w:r>
      <w:r w:rsidR="000D0B16" w:rsidRPr="00445743">
        <w:rPr>
          <w:rFonts w:ascii="Garamond" w:hAnsi="Garamond"/>
          <w:i/>
          <w:sz w:val="24"/>
          <w:szCs w:val="24"/>
        </w:rPr>
        <w:t>Ley N° 20.402, de 3 diciembre 2009 [crea Ministerio de Energía]</w:t>
      </w:r>
      <w:r w:rsidR="000D0B16" w:rsidRPr="002B76EF">
        <w:rPr>
          <w:rFonts w:ascii="Garamond" w:hAnsi="Garamond"/>
          <w:sz w:val="24"/>
          <w:szCs w:val="24"/>
        </w:rPr>
        <w:t xml:space="preserve">: </w:t>
      </w:r>
      <w:r w:rsidR="002B76EF" w:rsidRPr="002B76EF">
        <w:rPr>
          <w:rFonts w:ascii="Garamond" w:hAnsi="Garamond"/>
          <w:sz w:val="24"/>
          <w:szCs w:val="24"/>
        </w:rPr>
        <w:t xml:space="preserve">expresamente </w:t>
      </w:r>
      <w:r w:rsidR="002B76EF">
        <w:rPr>
          <w:rFonts w:ascii="Garamond" w:hAnsi="Garamond"/>
          <w:sz w:val="24"/>
          <w:szCs w:val="24"/>
        </w:rPr>
        <w:t xml:space="preserve">sustituye </w:t>
      </w:r>
      <w:r w:rsidR="002B76EF" w:rsidRPr="002B76EF">
        <w:rPr>
          <w:rFonts w:ascii="Garamond" w:hAnsi="Garamond"/>
          <w:sz w:val="24"/>
          <w:szCs w:val="24"/>
        </w:rPr>
        <w:t>e</w:t>
      </w:r>
      <w:r w:rsidR="002B76EF" w:rsidRPr="002B76EF">
        <w:rPr>
          <w:rFonts w:ascii="Garamond" w:hAnsi="Garamond" w:cs="Courier New"/>
          <w:sz w:val="24"/>
          <w:szCs w:val="24"/>
          <w:shd w:val="clear" w:color="auto" w:fill="FFFFFF"/>
        </w:rPr>
        <w:t xml:space="preserve">n el inciso primero del artículo 170º, la frase "la Comisión, previo acuerdo de su Consejo Directivo" por "el </w:t>
      </w:r>
      <w:r w:rsidR="002B76EF" w:rsidRPr="00445743">
        <w:rPr>
          <w:rFonts w:ascii="Garamond" w:hAnsi="Garamond" w:cs="Courier New"/>
          <w:b/>
          <w:sz w:val="24"/>
          <w:szCs w:val="24"/>
          <w:shd w:val="clear" w:color="auto" w:fill="FFFFFF"/>
        </w:rPr>
        <w:t>Ministerio de Energía</w:t>
      </w:r>
      <w:r w:rsidR="002B76EF" w:rsidRPr="002B76EF">
        <w:rPr>
          <w:rFonts w:ascii="Garamond" w:hAnsi="Garamond" w:cs="Courier New"/>
          <w:sz w:val="24"/>
          <w:szCs w:val="24"/>
          <w:shd w:val="clear" w:color="auto" w:fill="FFFFFF"/>
        </w:rPr>
        <w:t>, mediante resolució</w:t>
      </w:r>
      <w:r w:rsidR="002B76EF">
        <w:rPr>
          <w:rFonts w:ascii="Garamond" w:hAnsi="Garamond" w:cs="Courier New"/>
          <w:sz w:val="24"/>
          <w:szCs w:val="24"/>
          <w:shd w:val="clear" w:color="auto" w:fill="FFFFFF"/>
        </w:rPr>
        <w:t>n exenta</w:t>
      </w:r>
      <w:r w:rsidR="002B76EF" w:rsidRPr="002B76EF">
        <w:rPr>
          <w:rFonts w:ascii="Garamond" w:hAnsi="Garamond" w:cs="Courier New"/>
          <w:sz w:val="24"/>
          <w:szCs w:val="24"/>
          <w:shd w:val="clear" w:color="auto" w:fill="FFFFFF"/>
        </w:rPr>
        <w:t xml:space="preserve"> fundada</w:t>
      </w:r>
      <w:r w:rsidR="002B76EF">
        <w:rPr>
          <w:rFonts w:ascii="Garamond" w:hAnsi="Garamond" w:cs="Courier New"/>
          <w:sz w:val="24"/>
          <w:szCs w:val="24"/>
          <w:shd w:val="clear" w:color="auto" w:fill="FFFFFF"/>
        </w:rPr>
        <w:t xml:space="preserve">. </w:t>
      </w:r>
    </w:p>
    <w:p w:rsidR="00445743" w:rsidRDefault="00445743" w:rsidP="00C3351A">
      <w:pPr>
        <w:ind w:firstLine="567"/>
        <w:jc w:val="both"/>
        <w:rPr>
          <w:rFonts w:ascii="Garamond" w:hAnsi="Garamond"/>
          <w:sz w:val="24"/>
          <w:szCs w:val="24"/>
        </w:rPr>
      </w:pPr>
      <w:r w:rsidRPr="00445743">
        <w:rPr>
          <w:rFonts w:ascii="Garamond" w:hAnsi="Garamond"/>
          <w:i/>
          <w:sz w:val="24"/>
          <w:szCs w:val="24"/>
        </w:rPr>
        <w:t>5.- Ley N° 20.805, de 20 enero 2015 [Ley de suministros]</w:t>
      </w:r>
      <w:r w:rsidRPr="002B76EF">
        <w:rPr>
          <w:rFonts w:ascii="Garamond" w:hAnsi="Garamond"/>
          <w:sz w:val="24"/>
          <w:szCs w:val="24"/>
        </w:rPr>
        <w:t>: (i) reemplaza art. 132, y señala que las bases de licitación para los contratos de suministro serán aprob</w:t>
      </w:r>
      <w:r>
        <w:rPr>
          <w:rFonts w:ascii="Garamond" w:hAnsi="Garamond"/>
          <w:sz w:val="24"/>
          <w:szCs w:val="24"/>
        </w:rPr>
        <w:t>adas mediante resolución exenta</w:t>
      </w:r>
      <w:r w:rsidRPr="002B76EF">
        <w:rPr>
          <w:rFonts w:ascii="Garamond" w:hAnsi="Garamond"/>
          <w:sz w:val="24"/>
          <w:szCs w:val="24"/>
        </w:rPr>
        <w:t xml:space="preserve"> de la </w:t>
      </w:r>
      <w:r w:rsidRPr="00445743">
        <w:rPr>
          <w:rFonts w:ascii="Garamond" w:hAnsi="Garamond"/>
          <w:b/>
          <w:sz w:val="24"/>
          <w:szCs w:val="24"/>
        </w:rPr>
        <w:t>CNE</w:t>
      </w:r>
      <w:r w:rsidRPr="002B76EF">
        <w:rPr>
          <w:rFonts w:ascii="Garamond" w:hAnsi="Garamond"/>
          <w:sz w:val="24"/>
          <w:szCs w:val="24"/>
        </w:rPr>
        <w:t xml:space="preserve">; (ii) reemplaza art. 134, y señala que los contratos de suministros deberán ser celebrados entre las empresas eléctricas previa aprobación  de la </w:t>
      </w:r>
      <w:r w:rsidRPr="00445743">
        <w:rPr>
          <w:rFonts w:ascii="Garamond" w:hAnsi="Garamond"/>
          <w:b/>
          <w:sz w:val="24"/>
          <w:szCs w:val="24"/>
        </w:rPr>
        <w:t>CNE</w:t>
      </w:r>
      <w:r w:rsidRPr="002B76EF">
        <w:rPr>
          <w:rFonts w:ascii="Garamond" w:hAnsi="Garamond"/>
          <w:sz w:val="24"/>
          <w:szCs w:val="24"/>
        </w:rPr>
        <w:t xml:space="preserve"> mediante resolución exenta; </w:t>
      </w:r>
    </w:p>
    <w:p w:rsidR="00174196" w:rsidRPr="00174196" w:rsidRDefault="00174196" w:rsidP="00C3351A">
      <w:pPr>
        <w:jc w:val="both"/>
        <w:rPr>
          <w:rFonts w:ascii="Garamond" w:hAnsi="Garamond"/>
          <w:smallCaps/>
          <w:sz w:val="24"/>
          <w:szCs w:val="24"/>
        </w:rPr>
      </w:pPr>
      <w:r w:rsidRPr="00174196">
        <w:rPr>
          <w:rFonts w:ascii="Garamond" w:hAnsi="Garamond"/>
          <w:smallCaps/>
          <w:sz w:val="24"/>
          <w:szCs w:val="24"/>
        </w:rPr>
        <w:t>II. Reformas, en vías de tramitación legislativa,</w:t>
      </w:r>
      <w:r>
        <w:rPr>
          <w:rFonts w:ascii="Garamond" w:hAnsi="Garamond"/>
          <w:smallCaps/>
          <w:sz w:val="24"/>
          <w:szCs w:val="24"/>
        </w:rPr>
        <w:t xml:space="preserve"> </w:t>
      </w:r>
      <w:r w:rsidRPr="00174196">
        <w:rPr>
          <w:rFonts w:ascii="Garamond" w:hAnsi="Garamond"/>
          <w:smallCaps/>
          <w:sz w:val="24"/>
          <w:szCs w:val="24"/>
        </w:rPr>
        <w:t>contenidas en el proyecto de ley boletín n°10240-08</w:t>
      </w:r>
      <w:r>
        <w:rPr>
          <w:rFonts w:ascii="Garamond" w:hAnsi="Garamond"/>
          <w:smallCaps/>
          <w:sz w:val="24"/>
          <w:szCs w:val="24"/>
        </w:rPr>
        <w:t>.</w:t>
      </w:r>
    </w:p>
    <w:p w:rsidR="001277C6" w:rsidRDefault="00F34426" w:rsidP="00C3351A">
      <w:pPr>
        <w:ind w:firstLine="567"/>
        <w:jc w:val="both"/>
        <w:rPr>
          <w:rFonts w:ascii="Garamond" w:hAnsi="Garamond"/>
          <w:sz w:val="24"/>
          <w:szCs w:val="24"/>
        </w:rPr>
      </w:pPr>
      <w:r w:rsidRPr="00244B90">
        <w:rPr>
          <w:rFonts w:ascii="Garamond" w:hAnsi="Garamond"/>
          <w:i/>
          <w:sz w:val="24"/>
          <w:szCs w:val="24"/>
        </w:rPr>
        <w:t xml:space="preserve"> </w:t>
      </w:r>
      <w:r w:rsidRPr="00174196">
        <w:rPr>
          <w:rFonts w:ascii="Garamond" w:hAnsi="Garamond"/>
          <w:sz w:val="24"/>
          <w:szCs w:val="24"/>
        </w:rPr>
        <w:t>Además</w:t>
      </w:r>
      <w:r w:rsidR="00174196">
        <w:rPr>
          <w:rFonts w:ascii="Garamond" w:hAnsi="Garamond"/>
          <w:sz w:val="24"/>
          <w:szCs w:val="24"/>
        </w:rPr>
        <w:t xml:space="preserve"> de los casos expresamente señalados anteriormente</w:t>
      </w:r>
      <w:r w:rsidRPr="00174196">
        <w:rPr>
          <w:rFonts w:ascii="Garamond" w:hAnsi="Garamond"/>
          <w:sz w:val="24"/>
          <w:szCs w:val="24"/>
        </w:rPr>
        <w:t xml:space="preserve">, el proyecto de ley boletín n° 10240-08 </w:t>
      </w:r>
      <w:r w:rsidR="00ED5C1F" w:rsidRPr="00174196">
        <w:rPr>
          <w:rFonts w:ascii="Garamond" w:hAnsi="Garamond"/>
          <w:sz w:val="24"/>
          <w:szCs w:val="24"/>
        </w:rPr>
        <w:t>que modifica la LGSE</w:t>
      </w:r>
      <w:r w:rsidR="00ED5C1F">
        <w:rPr>
          <w:rFonts w:ascii="Garamond" w:hAnsi="Garamond"/>
          <w:sz w:val="24"/>
          <w:szCs w:val="24"/>
        </w:rPr>
        <w:t xml:space="preserve"> estableciendo nuevos sistemas de transmisión de energía eléctrica y que crea un organismo coordinador independiente del sistema eléctrico nacional, actualmente en tramitación en el Congreso, dispone, a lo menos, </w:t>
      </w:r>
      <w:r w:rsidR="00ED5C1F" w:rsidRPr="00244B90">
        <w:rPr>
          <w:rFonts w:ascii="Garamond" w:hAnsi="Garamond"/>
          <w:i/>
          <w:sz w:val="24"/>
          <w:szCs w:val="24"/>
        </w:rPr>
        <w:t>once casos</w:t>
      </w:r>
      <w:r w:rsidR="00ED5C1F">
        <w:rPr>
          <w:rFonts w:ascii="Garamond" w:hAnsi="Garamond"/>
          <w:sz w:val="24"/>
          <w:szCs w:val="24"/>
        </w:rPr>
        <w:t xml:space="preserve"> en que se faculta a la administración</w:t>
      </w:r>
      <w:r w:rsidR="00244B90">
        <w:rPr>
          <w:rStyle w:val="Refdenotaalpie"/>
          <w:rFonts w:ascii="Garamond" w:hAnsi="Garamond"/>
          <w:sz w:val="24"/>
          <w:szCs w:val="24"/>
        </w:rPr>
        <w:footnoteReference w:id="1"/>
      </w:r>
      <w:r w:rsidR="00ED5C1F">
        <w:rPr>
          <w:rFonts w:ascii="Garamond" w:hAnsi="Garamond"/>
          <w:sz w:val="24"/>
          <w:szCs w:val="24"/>
        </w:rPr>
        <w:t xml:space="preserve"> a dictar </w:t>
      </w:r>
      <w:r w:rsidR="00244B90">
        <w:rPr>
          <w:rFonts w:ascii="Garamond" w:hAnsi="Garamond"/>
          <w:sz w:val="24"/>
          <w:szCs w:val="24"/>
        </w:rPr>
        <w:t>resoluciones</w:t>
      </w:r>
      <w:r w:rsidR="00ED5C1F">
        <w:rPr>
          <w:rFonts w:ascii="Garamond" w:hAnsi="Garamond"/>
          <w:sz w:val="24"/>
          <w:szCs w:val="24"/>
        </w:rPr>
        <w:t xml:space="preserve"> exentas del trámite de toma de razón, a saber:</w:t>
      </w:r>
    </w:p>
    <w:p w:rsidR="00ED5C1F" w:rsidRDefault="00ED5C1F" w:rsidP="00C3351A">
      <w:pPr>
        <w:ind w:firstLine="567"/>
        <w:jc w:val="both"/>
        <w:rPr>
          <w:rFonts w:ascii="Garamond" w:hAnsi="Garamond"/>
          <w:sz w:val="24"/>
          <w:szCs w:val="24"/>
        </w:rPr>
      </w:pPr>
      <w:r w:rsidRPr="00244B90">
        <w:rPr>
          <w:rFonts w:ascii="Garamond" w:hAnsi="Garamond"/>
          <w:i/>
          <w:sz w:val="24"/>
          <w:szCs w:val="24"/>
        </w:rPr>
        <w:lastRenderedPageBreak/>
        <w:t>a) Art. 72-7 inc.2°.</w:t>
      </w:r>
      <w:r>
        <w:rPr>
          <w:rFonts w:ascii="Garamond" w:hAnsi="Garamond"/>
          <w:sz w:val="24"/>
          <w:szCs w:val="24"/>
        </w:rPr>
        <w:t xml:space="preserve"> Dispone que la determinación  de los Servicios Complementarios mediante Resolución Exenta de la </w:t>
      </w:r>
      <w:r w:rsidRPr="00244B90">
        <w:rPr>
          <w:rFonts w:ascii="Garamond" w:hAnsi="Garamond"/>
          <w:b/>
          <w:sz w:val="24"/>
          <w:szCs w:val="24"/>
        </w:rPr>
        <w:t>CNE</w:t>
      </w:r>
      <w:r>
        <w:rPr>
          <w:rFonts w:ascii="Garamond" w:hAnsi="Garamond"/>
          <w:sz w:val="24"/>
          <w:szCs w:val="24"/>
        </w:rPr>
        <w:t>, considerando las exigencias de seguridad y calidad del servicio eléctrico.</w:t>
      </w:r>
    </w:p>
    <w:p w:rsidR="00ED5C1F" w:rsidRDefault="00ED5C1F" w:rsidP="00C3351A">
      <w:pPr>
        <w:ind w:firstLine="567"/>
        <w:jc w:val="both"/>
        <w:rPr>
          <w:rFonts w:ascii="Garamond" w:hAnsi="Garamond"/>
          <w:sz w:val="24"/>
          <w:szCs w:val="24"/>
        </w:rPr>
      </w:pPr>
      <w:r w:rsidRPr="00244B90">
        <w:rPr>
          <w:rFonts w:ascii="Garamond" w:hAnsi="Garamond"/>
          <w:i/>
          <w:sz w:val="24"/>
          <w:szCs w:val="24"/>
        </w:rPr>
        <w:t>b) Art. 72-17 inc.1°.</w:t>
      </w:r>
      <w:r>
        <w:rPr>
          <w:rFonts w:ascii="Garamond" w:hAnsi="Garamond"/>
          <w:sz w:val="24"/>
          <w:szCs w:val="24"/>
        </w:rPr>
        <w:t xml:space="preserve"> Faculta a la </w:t>
      </w:r>
      <w:r w:rsidRPr="00244B90">
        <w:rPr>
          <w:rFonts w:ascii="Garamond" w:hAnsi="Garamond"/>
          <w:b/>
          <w:sz w:val="24"/>
          <w:szCs w:val="24"/>
        </w:rPr>
        <w:t>CNE</w:t>
      </w:r>
      <w:r>
        <w:rPr>
          <w:rFonts w:ascii="Garamond" w:hAnsi="Garamond"/>
          <w:sz w:val="24"/>
          <w:szCs w:val="24"/>
        </w:rPr>
        <w:t xml:space="preserve"> a dictar la normativa técnica aplicable para el correcto funcionamiento del sector eléctrico mediante resolución exenta.</w:t>
      </w:r>
    </w:p>
    <w:p w:rsidR="007B7E48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 w:rsidRPr="007B7E48">
        <w:rPr>
          <w:rFonts w:ascii="Garamond" w:hAnsi="Garamond"/>
          <w:i/>
          <w:sz w:val="24"/>
          <w:szCs w:val="24"/>
        </w:rPr>
        <w:t>c) Art. 92 inc.2°.</w:t>
      </w:r>
      <w:r>
        <w:rPr>
          <w:rFonts w:ascii="Garamond" w:hAnsi="Garamond"/>
          <w:sz w:val="24"/>
          <w:szCs w:val="24"/>
        </w:rPr>
        <w:t xml:space="preserve"> Dispone que las </w:t>
      </w:r>
      <w:proofErr w:type="gramStart"/>
      <w:r>
        <w:rPr>
          <w:rFonts w:ascii="Garamond" w:hAnsi="Garamond"/>
          <w:sz w:val="24"/>
          <w:szCs w:val="24"/>
        </w:rPr>
        <w:t>obras</w:t>
      </w:r>
      <w:proofErr w:type="gramEnd"/>
      <w:r>
        <w:rPr>
          <w:rFonts w:ascii="Garamond" w:hAnsi="Garamond"/>
          <w:sz w:val="24"/>
          <w:szCs w:val="24"/>
        </w:rPr>
        <w:t xml:space="preserve"> que deberán someterse al procedimiento de determinación de franjas o “estudio de franjas” se determinarán mediante decreto exento del </w:t>
      </w:r>
      <w:r w:rsidR="00C3351A" w:rsidRPr="00C3351A">
        <w:rPr>
          <w:rFonts w:ascii="Garamond" w:hAnsi="Garamond"/>
          <w:b/>
          <w:sz w:val="24"/>
          <w:szCs w:val="24"/>
        </w:rPr>
        <w:t>Ministerio</w:t>
      </w:r>
      <w:r>
        <w:rPr>
          <w:rFonts w:ascii="Garamond" w:hAnsi="Garamond"/>
          <w:sz w:val="24"/>
          <w:szCs w:val="24"/>
        </w:rPr>
        <w:t xml:space="preserve"> bajo la fórmula “por orden del Pdte. </w:t>
      </w:r>
      <w:proofErr w:type="gramStart"/>
      <w:r>
        <w:rPr>
          <w:rFonts w:ascii="Garamond" w:hAnsi="Garamond"/>
          <w:sz w:val="24"/>
          <w:szCs w:val="24"/>
        </w:rPr>
        <w:t>de</w:t>
      </w:r>
      <w:proofErr w:type="gramEnd"/>
      <w:r>
        <w:rPr>
          <w:rFonts w:ascii="Garamond" w:hAnsi="Garamond"/>
          <w:sz w:val="24"/>
          <w:szCs w:val="24"/>
        </w:rPr>
        <w:t xml:space="preserve"> la República”.</w:t>
      </w:r>
    </w:p>
    <w:p w:rsidR="00ED5C1F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ED5C1F" w:rsidRPr="00244B90">
        <w:rPr>
          <w:rFonts w:ascii="Garamond" w:hAnsi="Garamond"/>
          <w:i/>
          <w:sz w:val="24"/>
          <w:szCs w:val="24"/>
        </w:rPr>
        <w:t>) Art. 100 inc.1°.</w:t>
      </w:r>
      <w:r w:rsidR="00ED5C1F">
        <w:rPr>
          <w:rFonts w:ascii="Garamond" w:hAnsi="Garamond"/>
          <w:sz w:val="24"/>
          <w:szCs w:val="24"/>
        </w:rPr>
        <w:t xml:space="preserve"> Señala que la determinación de las instalaciones de los sistemas de transmisión (su calificación) será hecha cuatrienalmente mediante resolución exenta que la </w:t>
      </w:r>
      <w:r w:rsidR="00ED5C1F" w:rsidRPr="00244B90">
        <w:rPr>
          <w:rFonts w:ascii="Garamond" w:hAnsi="Garamond"/>
          <w:b/>
          <w:sz w:val="24"/>
          <w:szCs w:val="24"/>
        </w:rPr>
        <w:t>CNE</w:t>
      </w:r>
      <w:r w:rsidR="00ED5C1F">
        <w:rPr>
          <w:rFonts w:ascii="Garamond" w:hAnsi="Garamond"/>
          <w:sz w:val="24"/>
          <w:szCs w:val="24"/>
        </w:rPr>
        <w:t xml:space="preserve"> dicte al efecto.</w:t>
      </w:r>
    </w:p>
    <w:p w:rsidR="00ED5C1F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</w:t>
      </w:r>
      <w:r w:rsidR="00ED5C1F" w:rsidRPr="00244B90">
        <w:rPr>
          <w:rFonts w:ascii="Garamond" w:hAnsi="Garamond"/>
          <w:i/>
          <w:sz w:val="24"/>
          <w:szCs w:val="24"/>
        </w:rPr>
        <w:t>) Art. 101 inc. Final</w:t>
      </w:r>
      <w:r w:rsidR="00ED5C1F">
        <w:rPr>
          <w:rFonts w:ascii="Garamond" w:hAnsi="Garamond"/>
          <w:sz w:val="24"/>
          <w:szCs w:val="24"/>
        </w:rPr>
        <w:t xml:space="preserve">. </w:t>
      </w:r>
      <w:r w:rsidR="003C7F1F">
        <w:rPr>
          <w:rFonts w:ascii="Garamond" w:hAnsi="Garamond"/>
          <w:sz w:val="24"/>
          <w:szCs w:val="24"/>
        </w:rPr>
        <w:t xml:space="preserve">Dentro del procedimiento de calificación de instalaciones, el informe técnico definitivo que corresponde será aprobado por la </w:t>
      </w:r>
      <w:r w:rsidR="003C7F1F" w:rsidRPr="00244B90">
        <w:rPr>
          <w:rFonts w:ascii="Garamond" w:hAnsi="Garamond"/>
          <w:b/>
          <w:sz w:val="24"/>
          <w:szCs w:val="24"/>
        </w:rPr>
        <w:t>CNE</w:t>
      </w:r>
      <w:r w:rsidR="003C7F1F">
        <w:rPr>
          <w:rFonts w:ascii="Garamond" w:hAnsi="Garamond"/>
          <w:sz w:val="24"/>
          <w:szCs w:val="24"/>
        </w:rPr>
        <w:t xml:space="preserve"> mediante resolución exenta.</w:t>
      </w:r>
    </w:p>
    <w:p w:rsidR="003C7F1F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</w:t>
      </w:r>
      <w:r w:rsidR="003C7F1F" w:rsidRPr="00244B90">
        <w:rPr>
          <w:rFonts w:ascii="Garamond" w:hAnsi="Garamond"/>
          <w:i/>
          <w:sz w:val="24"/>
          <w:szCs w:val="24"/>
        </w:rPr>
        <w:t>) Art. 114 inc. 5.</w:t>
      </w:r>
      <w:r w:rsidR="003C7F1F">
        <w:rPr>
          <w:rFonts w:ascii="Garamond" w:hAnsi="Garamond"/>
          <w:sz w:val="24"/>
          <w:szCs w:val="24"/>
        </w:rPr>
        <w:t xml:space="preserve"> Dentro del contexto de la remuneración de la transmisión, los cargos únicos de las empresas de transmisión serán determinados por resolución exenta dela </w:t>
      </w:r>
      <w:r w:rsidR="003C7F1F" w:rsidRPr="00244B90">
        <w:rPr>
          <w:rFonts w:ascii="Garamond" w:hAnsi="Garamond"/>
          <w:b/>
          <w:sz w:val="24"/>
          <w:szCs w:val="24"/>
        </w:rPr>
        <w:t>CNE</w:t>
      </w:r>
      <w:r w:rsidR="003C7F1F">
        <w:rPr>
          <w:rFonts w:ascii="Garamond" w:hAnsi="Garamond"/>
          <w:sz w:val="24"/>
          <w:szCs w:val="24"/>
        </w:rPr>
        <w:t>.</w:t>
      </w:r>
    </w:p>
    <w:p w:rsidR="003C7F1F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g</w:t>
      </w:r>
      <w:r w:rsidR="003C7F1F" w:rsidRPr="00244B90">
        <w:rPr>
          <w:rFonts w:ascii="Garamond" w:hAnsi="Garamond"/>
          <w:i/>
          <w:sz w:val="24"/>
          <w:szCs w:val="24"/>
        </w:rPr>
        <w:t>) Art. 211 inc. Final.</w:t>
      </w:r>
      <w:r w:rsidR="003C7F1F">
        <w:rPr>
          <w:rFonts w:ascii="Garamond" w:hAnsi="Garamond"/>
          <w:sz w:val="24"/>
          <w:szCs w:val="24"/>
        </w:rPr>
        <w:t xml:space="preserve"> </w:t>
      </w:r>
      <w:r w:rsidR="00244B90">
        <w:rPr>
          <w:rFonts w:ascii="Garamond" w:hAnsi="Garamond"/>
          <w:sz w:val="24"/>
          <w:szCs w:val="24"/>
        </w:rPr>
        <w:t xml:space="preserve">Faculta al </w:t>
      </w:r>
      <w:r w:rsidR="00244B90" w:rsidRPr="00244B90">
        <w:rPr>
          <w:rFonts w:ascii="Garamond" w:hAnsi="Garamond"/>
          <w:b/>
          <w:sz w:val="24"/>
          <w:szCs w:val="24"/>
        </w:rPr>
        <w:t>Ministerio de Energía</w:t>
      </w:r>
      <w:r w:rsidR="00244B90">
        <w:rPr>
          <w:rFonts w:ascii="Garamond" w:hAnsi="Garamond"/>
          <w:sz w:val="24"/>
          <w:szCs w:val="24"/>
        </w:rPr>
        <w:t xml:space="preserve"> para, dentro de 10 días desde la notificación del dictamen del Panel de Expertos, declararlo inaplicable mediante resolución exenta.</w:t>
      </w:r>
    </w:p>
    <w:p w:rsidR="00244B90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</w:t>
      </w:r>
      <w:r w:rsidR="00244B90" w:rsidRPr="00244B90">
        <w:rPr>
          <w:rFonts w:ascii="Garamond" w:hAnsi="Garamond"/>
          <w:i/>
          <w:sz w:val="24"/>
          <w:szCs w:val="24"/>
        </w:rPr>
        <w:t>) Art. 212-13 inc.1</w:t>
      </w:r>
      <w:r w:rsidR="00244B90">
        <w:rPr>
          <w:rFonts w:ascii="Garamond" w:hAnsi="Garamond"/>
          <w:sz w:val="24"/>
          <w:szCs w:val="24"/>
        </w:rPr>
        <w:t xml:space="preserve">. El presupuesto del Coordinador, del Panel de Expertos y del estudio de franja será determinado por la </w:t>
      </w:r>
      <w:r w:rsidR="00244B90" w:rsidRPr="00244B90">
        <w:rPr>
          <w:rFonts w:ascii="Garamond" w:hAnsi="Garamond"/>
          <w:b/>
          <w:sz w:val="24"/>
          <w:szCs w:val="24"/>
        </w:rPr>
        <w:t>CNE</w:t>
      </w:r>
      <w:r w:rsidR="00244B90">
        <w:rPr>
          <w:rFonts w:ascii="Garamond" w:hAnsi="Garamond"/>
          <w:sz w:val="24"/>
          <w:szCs w:val="24"/>
        </w:rPr>
        <w:t xml:space="preserve"> mediante resolución exenta.</w:t>
      </w:r>
    </w:p>
    <w:p w:rsidR="00244B90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</w:t>
      </w:r>
      <w:r w:rsidR="00244B90" w:rsidRPr="00244B90">
        <w:rPr>
          <w:rFonts w:ascii="Garamond" w:hAnsi="Garamond"/>
          <w:i/>
          <w:sz w:val="24"/>
          <w:szCs w:val="24"/>
        </w:rPr>
        <w:t xml:space="preserve">) Art. 2° </w:t>
      </w:r>
      <w:proofErr w:type="spellStart"/>
      <w:r w:rsidR="00244B90" w:rsidRPr="00244B90">
        <w:rPr>
          <w:rFonts w:ascii="Garamond" w:hAnsi="Garamond"/>
          <w:i/>
          <w:sz w:val="24"/>
          <w:szCs w:val="24"/>
        </w:rPr>
        <w:t>trans</w:t>
      </w:r>
      <w:proofErr w:type="spellEnd"/>
      <w:r w:rsidR="00244B90" w:rsidRPr="00244B90">
        <w:rPr>
          <w:rFonts w:ascii="Garamond" w:hAnsi="Garamond"/>
          <w:i/>
          <w:sz w:val="24"/>
          <w:szCs w:val="24"/>
        </w:rPr>
        <w:t>.</w:t>
      </w:r>
      <w:r w:rsidR="00244B90">
        <w:rPr>
          <w:rFonts w:ascii="Garamond" w:hAnsi="Garamond"/>
          <w:sz w:val="24"/>
          <w:szCs w:val="24"/>
        </w:rPr>
        <w:t xml:space="preserve"> El primer consejo directivo del Coordinador  y su funcionamiento y procedimientos serán determinados mediante resolución exenta de la </w:t>
      </w:r>
      <w:r w:rsidR="00244B90" w:rsidRPr="00244B90">
        <w:rPr>
          <w:rFonts w:ascii="Garamond" w:hAnsi="Garamond"/>
          <w:b/>
          <w:sz w:val="24"/>
          <w:szCs w:val="24"/>
        </w:rPr>
        <w:t>CNE.</w:t>
      </w:r>
    </w:p>
    <w:p w:rsidR="00244B90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</w:t>
      </w:r>
      <w:r w:rsidR="00244B90" w:rsidRPr="00244B90">
        <w:rPr>
          <w:rFonts w:ascii="Garamond" w:hAnsi="Garamond"/>
          <w:i/>
          <w:sz w:val="24"/>
          <w:szCs w:val="24"/>
        </w:rPr>
        <w:t xml:space="preserve">) Art. 19 </w:t>
      </w:r>
      <w:proofErr w:type="spellStart"/>
      <w:r w:rsidR="00244B90" w:rsidRPr="00244B90">
        <w:rPr>
          <w:rFonts w:ascii="Garamond" w:hAnsi="Garamond"/>
          <w:i/>
          <w:sz w:val="24"/>
          <w:szCs w:val="24"/>
        </w:rPr>
        <w:t>trans</w:t>
      </w:r>
      <w:proofErr w:type="spellEnd"/>
      <w:r w:rsidR="00244B90">
        <w:rPr>
          <w:rFonts w:ascii="Garamond" w:hAnsi="Garamond"/>
          <w:sz w:val="24"/>
          <w:szCs w:val="24"/>
        </w:rPr>
        <w:t xml:space="preserve">. Mientras no se dicten los Reglamentos que la LGSE ordena que se dicten, regirá, en las materias relativas, lo establecido por la </w:t>
      </w:r>
      <w:r w:rsidR="00244B90" w:rsidRPr="00244B90">
        <w:rPr>
          <w:rFonts w:ascii="Garamond" w:hAnsi="Garamond"/>
          <w:b/>
          <w:sz w:val="24"/>
          <w:szCs w:val="24"/>
        </w:rPr>
        <w:t>CNE</w:t>
      </w:r>
      <w:r w:rsidR="00244B90">
        <w:rPr>
          <w:rFonts w:ascii="Garamond" w:hAnsi="Garamond"/>
          <w:sz w:val="24"/>
          <w:szCs w:val="24"/>
        </w:rPr>
        <w:t xml:space="preserve"> mediante resolución exenta.</w:t>
      </w:r>
    </w:p>
    <w:p w:rsidR="00244B90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  <w:lang w:val="en-US"/>
        </w:rPr>
        <w:t>k</w:t>
      </w:r>
      <w:r w:rsidR="00244B90" w:rsidRPr="00244B90">
        <w:rPr>
          <w:rFonts w:ascii="Garamond" w:hAnsi="Garamond"/>
          <w:i/>
          <w:sz w:val="24"/>
          <w:szCs w:val="24"/>
          <w:lang w:val="en-US"/>
        </w:rPr>
        <w:t xml:space="preserve">) Art. </w:t>
      </w:r>
      <w:proofErr w:type="gramStart"/>
      <w:r w:rsidR="00244B90" w:rsidRPr="00244B90">
        <w:rPr>
          <w:rFonts w:ascii="Garamond" w:hAnsi="Garamond"/>
          <w:i/>
          <w:sz w:val="24"/>
          <w:szCs w:val="24"/>
          <w:lang w:val="en-US"/>
        </w:rPr>
        <w:t xml:space="preserve">20 trans. </w:t>
      </w:r>
      <w:proofErr w:type="spellStart"/>
      <w:r w:rsidR="00244B90" w:rsidRPr="00244B90">
        <w:rPr>
          <w:rFonts w:ascii="Garamond" w:hAnsi="Garamond"/>
          <w:i/>
          <w:sz w:val="24"/>
          <w:szCs w:val="24"/>
          <w:lang w:val="en-US"/>
        </w:rPr>
        <w:t>letra</w:t>
      </w:r>
      <w:proofErr w:type="spellEnd"/>
      <w:r w:rsidR="00244B90" w:rsidRPr="00244B90">
        <w:rPr>
          <w:rFonts w:ascii="Garamond" w:hAnsi="Garamond"/>
          <w:i/>
          <w:sz w:val="24"/>
          <w:szCs w:val="24"/>
          <w:lang w:val="en-US"/>
        </w:rPr>
        <w:t xml:space="preserve"> a) n°1</w:t>
      </w:r>
      <w:r w:rsidR="00244B90" w:rsidRPr="00244B90">
        <w:rPr>
          <w:rFonts w:ascii="Garamond" w:hAnsi="Garamond"/>
          <w:sz w:val="24"/>
          <w:szCs w:val="24"/>
          <w:lang w:val="en-US"/>
        </w:rPr>
        <w:t>.</w:t>
      </w:r>
      <w:proofErr w:type="gramEnd"/>
      <w:r w:rsidR="00244B90" w:rsidRPr="00244B90">
        <w:rPr>
          <w:rFonts w:ascii="Garamond" w:hAnsi="Garamond"/>
          <w:sz w:val="24"/>
          <w:szCs w:val="24"/>
          <w:lang w:val="en-US"/>
        </w:rPr>
        <w:t xml:space="preserve"> </w:t>
      </w:r>
      <w:r w:rsidR="00244B90" w:rsidRPr="00244B90">
        <w:rPr>
          <w:rFonts w:ascii="Garamond" w:hAnsi="Garamond"/>
          <w:sz w:val="24"/>
          <w:szCs w:val="24"/>
        </w:rPr>
        <w:t>Valorización de los ingresos tarifarios reales de los tramos de transmisi</w:t>
      </w:r>
      <w:r w:rsidR="00244B90">
        <w:rPr>
          <w:rFonts w:ascii="Garamond" w:hAnsi="Garamond"/>
          <w:sz w:val="24"/>
          <w:szCs w:val="24"/>
        </w:rPr>
        <w:t xml:space="preserve">ón nacional, la forma de ésta será determinada por resolución exenta de la </w:t>
      </w:r>
      <w:r w:rsidR="00244B90" w:rsidRPr="00244B90">
        <w:rPr>
          <w:rFonts w:ascii="Garamond" w:hAnsi="Garamond"/>
          <w:b/>
          <w:sz w:val="24"/>
          <w:szCs w:val="24"/>
        </w:rPr>
        <w:t>CNE</w:t>
      </w:r>
      <w:r w:rsidR="00244B90">
        <w:rPr>
          <w:rFonts w:ascii="Garamond" w:hAnsi="Garamond"/>
          <w:sz w:val="24"/>
          <w:szCs w:val="24"/>
        </w:rPr>
        <w:t>.</w:t>
      </w:r>
    </w:p>
    <w:p w:rsidR="00244B90" w:rsidRPr="00244B90" w:rsidRDefault="007B7E48" w:rsidP="00C3351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  <w:lang w:val="en-US"/>
        </w:rPr>
        <w:t>l</w:t>
      </w:r>
      <w:r w:rsidR="00244B90" w:rsidRPr="00244B90">
        <w:rPr>
          <w:rFonts w:ascii="Garamond" w:hAnsi="Garamond"/>
          <w:i/>
          <w:sz w:val="24"/>
          <w:szCs w:val="24"/>
          <w:lang w:val="en-US"/>
        </w:rPr>
        <w:t xml:space="preserve">) Art. </w:t>
      </w:r>
      <w:proofErr w:type="gramStart"/>
      <w:r w:rsidR="00244B90" w:rsidRPr="00244B90">
        <w:rPr>
          <w:rFonts w:ascii="Garamond" w:hAnsi="Garamond"/>
          <w:i/>
          <w:sz w:val="24"/>
          <w:szCs w:val="24"/>
          <w:lang w:val="en-US"/>
        </w:rPr>
        <w:t>trans</w:t>
      </w:r>
      <w:proofErr w:type="gramEnd"/>
      <w:r w:rsidR="00244B90" w:rsidRPr="00244B90">
        <w:rPr>
          <w:rFonts w:ascii="Garamond" w:hAnsi="Garamond"/>
          <w:i/>
          <w:sz w:val="24"/>
          <w:szCs w:val="24"/>
          <w:lang w:val="en-US"/>
        </w:rPr>
        <w:t xml:space="preserve">. </w:t>
      </w:r>
      <w:proofErr w:type="spellStart"/>
      <w:r w:rsidR="00244B90" w:rsidRPr="00244B90">
        <w:rPr>
          <w:rFonts w:ascii="Garamond" w:hAnsi="Garamond"/>
          <w:i/>
          <w:sz w:val="24"/>
          <w:szCs w:val="24"/>
          <w:lang w:val="en-US"/>
        </w:rPr>
        <w:t>letra</w:t>
      </w:r>
      <w:proofErr w:type="spellEnd"/>
      <w:r w:rsidR="00244B90" w:rsidRPr="00244B90">
        <w:rPr>
          <w:rFonts w:ascii="Garamond" w:hAnsi="Garamond"/>
          <w:i/>
          <w:sz w:val="24"/>
          <w:szCs w:val="24"/>
          <w:lang w:val="en-US"/>
        </w:rPr>
        <w:t xml:space="preserve"> b) n°5</w:t>
      </w:r>
      <w:r w:rsidR="00244B90" w:rsidRPr="00244B90">
        <w:rPr>
          <w:rFonts w:ascii="Garamond" w:hAnsi="Garamond"/>
          <w:sz w:val="24"/>
          <w:szCs w:val="24"/>
          <w:lang w:val="en-US"/>
        </w:rPr>
        <w:t xml:space="preserve">. </w:t>
      </w:r>
      <w:r w:rsidR="00244B90" w:rsidRPr="00244B90">
        <w:rPr>
          <w:rFonts w:ascii="Garamond" w:hAnsi="Garamond"/>
          <w:sz w:val="24"/>
          <w:szCs w:val="24"/>
        </w:rPr>
        <w:t>La metodología para establecer los c</w:t>
      </w:r>
      <w:r w:rsidR="00244B90">
        <w:rPr>
          <w:rFonts w:ascii="Garamond" w:hAnsi="Garamond"/>
          <w:sz w:val="24"/>
          <w:szCs w:val="24"/>
        </w:rPr>
        <w:t xml:space="preserve">álculos de pago para las centrales generadoras que entren a operar a partir de 2019 será determinada por resolución exenta de la </w:t>
      </w:r>
      <w:r w:rsidR="00244B90" w:rsidRPr="00244B90">
        <w:rPr>
          <w:rFonts w:ascii="Garamond" w:hAnsi="Garamond"/>
          <w:b/>
          <w:sz w:val="24"/>
          <w:szCs w:val="24"/>
        </w:rPr>
        <w:t>CNE.</w:t>
      </w:r>
    </w:p>
    <w:p w:rsidR="00B65DE6" w:rsidRPr="00244B90" w:rsidRDefault="00B65DE6" w:rsidP="00C3351A">
      <w:pPr>
        <w:ind w:firstLine="567"/>
        <w:jc w:val="both"/>
        <w:rPr>
          <w:rFonts w:ascii="Garamond" w:hAnsi="Garamond"/>
          <w:sz w:val="24"/>
          <w:szCs w:val="24"/>
        </w:rPr>
      </w:pPr>
    </w:p>
    <w:sectPr w:rsidR="00B65DE6" w:rsidRPr="00244B90" w:rsidSect="0044574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22" w:rsidRDefault="00DB6722" w:rsidP="00ED5C1F">
      <w:pPr>
        <w:spacing w:after="0" w:line="240" w:lineRule="auto"/>
      </w:pPr>
      <w:r>
        <w:separator/>
      </w:r>
    </w:p>
  </w:endnote>
  <w:endnote w:type="continuationSeparator" w:id="0">
    <w:p w:rsidR="00DB6722" w:rsidRDefault="00DB6722" w:rsidP="00ED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22" w:rsidRDefault="00DB6722" w:rsidP="00ED5C1F">
      <w:pPr>
        <w:spacing w:after="0" w:line="240" w:lineRule="auto"/>
      </w:pPr>
      <w:r>
        <w:separator/>
      </w:r>
    </w:p>
  </w:footnote>
  <w:footnote w:type="continuationSeparator" w:id="0">
    <w:p w:rsidR="00DB6722" w:rsidRDefault="00DB6722" w:rsidP="00ED5C1F">
      <w:pPr>
        <w:spacing w:after="0" w:line="240" w:lineRule="auto"/>
      </w:pPr>
      <w:r>
        <w:continuationSeparator/>
      </w:r>
    </w:p>
  </w:footnote>
  <w:footnote w:id="1">
    <w:p w:rsidR="00244B90" w:rsidRPr="00244B90" w:rsidRDefault="00244B90" w:rsidP="00244B90">
      <w:pPr>
        <w:pStyle w:val="Textonotapie"/>
        <w:jc w:val="both"/>
        <w:rPr>
          <w:rFonts w:ascii="Garamond" w:hAnsi="Garamond"/>
        </w:rPr>
      </w:pPr>
      <w:r w:rsidRPr="00244B90">
        <w:rPr>
          <w:rStyle w:val="Refdenotaalpie"/>
          <w:rFonts w:ascii="Garamond" w:hAnsi="Garamond"/>
        </w:rPr>
        <w:footnoteRef/>
      </w:r>
      <w:r w:rsidRPr="00244B90">
        <w:rPr>
          <w:rFonts w:ascii="Garamond" w:hAnsi="Garamond"/>
        </w:rPr>
        <w:t xml:space="preserve"> Más que facultar a la administración a dictar esta clase de actos, lo que hacen estas normas es privarle a la Contraloría General de la República (de una manera constitucionalmente dudosa) de ejercer su potestad, de origen constitucional, de tomar razón de los actos y resoluciones de la Administración del Estado.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B16"/>
    <w:rsid w:val="000C0923"/>
    <w:rsid w:val="000D0B16"/>
    <w:rsid w:val="001277C6"/>
    <w:rsid w:val="00174196"/>
    <w:rsid w:val="00244B90"/>
    <w:rsid w:val="002B76EF"/>
    <w:rsid w:val="002E764B"/>
    <w:rsid w:val="003613EB"/>
    <w:rsid w:val="003C7F1F"/>
    <w:rsid w:val="00445743"/>
    <w:rsid w:val="00487F48"/>
    <w:rsid w:val="0051064E"/>
    <w:rsid w:val="00692405"/>
    <w:rsid w:val="007512B7"/>
    <w:rsid w:val="007B7E48"/>
    <w:rsid w:val="00B65DE6"/>
    <w:rsid w:val="00C3351A"/>
    <w:rsid w:val="00DB6722"/>
    <w:rsid w:val="00E372AD"/>
    <w:rsid w:val="00ED5C1F"/>
    <w:rsid w:val="00F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D5C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C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5C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66B3-5906-4B87-BA90-1A57C8F5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gsanz</dc:creator>
  <cp:lastModifiedBy>LMARTINEZ</cp:lastModifiedBy>
  <cp:revision>2</cp:revision>
  <cp:lastPrinted>2016-03-15T22:16:00Z</cp:lastPrinted>
  <dcterms:created xsi:type="dcterms:W3CDTF">2016-03-16T15:03:00Z</dcterms:created>
  <dcterms:modified xsi:type="dcterms:W3CDTF">2016-03-16T15:03:00Z</dcterms:modified>
</cp:coreProperties>
</file>