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EE8C7" w14:textId="77777777" w:rsidR="008D2208" w:rsidRPr="00C06560" w:rsidRDefault="00F31995" w:rsidP="007E7305">
      <w:pPr>
        <w:pStyle w:val="Sinespaciado"/>
        <w:spacing w:after="0"/>
        <w:rPr>
          <w:rFonts w:ascii="Times New Roman" w:hAnsi="Times New Roman"/>
          <w:noProof w:val="0"/>
          <w:color w:val="000000" w:themeColor="text1"/>
          <w:lang w:val="es-ES_tradnl"/>
        </w:rPr>
      </w:pPr>
      <w:bookmarkStart w:id="0" w:name="_GoBack"/>
      <w:bookmarkEnd w:id="0"/>
      <w:r w:rsidRPr="00C06560">
        <w:rPr>
          <w:rFonts w:ascii="Times New Roman" w:hAnsi="Times New Roman"/>
          <w:color w:val="000000" w:themeColor="text1"/>
          <w:lang w:val="es-CL" w:eastAsia="es-CL"/>
        </w:rPr>
        <w:drawing>
          <wp:anchor distT="0" distB="0" distL="114300" distR="114300" simplePos="0" relativeHeight="251658240" behindDoc="0" locked="0" layoutInCell="1" allowOverlap="1" wp14:anchorId="6DCC72CA" wp14:editId="575C8F37">
            <wp:simplePos x="0" y="0"/>
            <wp:positionH relativeFrom="column">
              <wp:posOffset>-118745</wp:posOffset>
            </wp:positionH>
            <wp:positionV relativeFrom="paragraph">
              <wp:posOffset>-872490</wp:posOffset>
            </wp:positionV>
            <wp:extent cx="2905125" cy="709295"/>
            <wp:effectExtent l="0" t="0" r="0" b="0"/>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709295"/>
                    </a:xfrm>
                    <a:prstGeom prst="rect">
                      <a:avLst/>
                    </a:prstGeom>
                    <a:noFill/>
                    <a:ln>
                      <a:noFill/>
                    </a:ln>
                  </pic:spPr>
                </pic:pic>
              </a:graphicData>
            </a:graphic>
          </wp:anchor>
        </w:drawing>
      </w:r>
    </w:p>
    <w:tbl>
      <w:tblPr>
        <w:tblW w:w="11256" w:type="dxa"/>
        <w:jc w:val="center"/>
        <w:tblLayout w:type="fixed"/>
        <w:tblCellMar>
          <w:left w:w="0" w:type="dxa"/>
          <w:right w:w="0" w:type="dxa"/>
        </w:tblCellMar>
        <w:tblLook w:val="04A0" w:firstRow="1" w:lastRow="0" w:firstColumn="1" w:lastColumn="0" w:noHBand="0" w:noVBand="1"/>
      </w:tblPr>
      <w:tblGrid>
        <w:gridCol w:w="7793"/>
        <w:gridCol w:w="71"/>
        <w:gridCol w:w="3392"/>
      </w:tblGrid>
      <w:tr w:rsidR="00D75B1F" w:rsidRPr="00C06560" w14:paraId="445BA625" w14:textId="77777777" w:rsidTr="009924D2">
        <w:trPr>
          <w:cantSplit/>
          <w:trHeight w:hRule="exact" w:val="113"/>
          <w:jc w:val="center"/>
        </w:trPr>
        <w:tc>
          <w:tcPr>
            <w:tcW w:w="7793" w:type="dxa"/>
            <w:tcBorders>
              <w:top w:val="single" w:sz="4" w:space="0" w:color="FFFFFF"/>
            </w:tcBorders>
          </w:tcPr>
          <w:p w14:paraId="5FF4F64E" w14:textId="77777777" w:rsidR="0001065E" w:rsidRPr="00C06560" w:rsidRDefault="0001065E" w:rsidP="007E7305">
            <w:pPr>
              <w:pStyle w:val="Sinespaciado"/>
              <w:spacing w:after="0"/>
              <w:rPr>
                <w:rFonts w:ascii="Times New Roman" w:hAnsi="Times New Roman"/>
                <w:noProof w:val="0"/>
                <w:color w:val="000000" w:themeColor="text1"/>
                <w:sz w:val="16"/>
                <w:szCs w:val="16"/>
                <w:lang w:val="es-ES_tradnl"/>
              </w:rPr>
            </w:pPr>
          </w:p>
        </w:tc>
        <w:tc>
          <w:tcPr>
            <w:tcW w:w="71" w:type="dxa"/>
          </w:tcPr>
          <w:p w14:paraId="5399EA46" w14:textId="77777777" w:rsidR="0001065E" w:rsidRPr="00C06560" w:rsidRDefault="0001065E" w:rsidP="007E7305">
            <w:pPr>
              <w:pStyle w:val="Sinespaciado"/>
              <w:spacing w:after="0"/>
              <w:rPr>
                <w:rFonts w:ascii="Times New Roman" w:hAnsi="Times New Roman"/>
                <w:noProof w:val="0"/>
                <w:color w:val="000000" w:themeColor="text1"/>
                <w:sz w:val="24"/>
                <w:szCs w:val="24"/>
                <w:lang w:val="es-ES_tradnl"/>
              </w:rPr>
            </w:pPr>
          </w:p>
        </w:tc>
        <w:tc>
          <w:tcPr>
            <w:tcW w:w="3392" w:type="dxa"/>
            <w:tcBorders>
              <w:top w:val="single" w:sz="4" w:space="0" w:color="FFFFFF"/>
            </w:tcBorders>
          </w:tcPr>
          <w:p w14:paraId="52BD5466" w14:textId="77777777" w:rsidR="0001065E" w:rsidRPr="00C06560" w:rsidRDefault="0001065E" w:rsidP="007E7305">
            <w:pPr>
              <w:pStyle w:val="Sinespaciado"/>
              <w:spacing w:after="0"/>
              <w:rPr>
                <w:rFonts w:ascii="Times New Roman" w:hAnsi="Times New Roman"/>
                <w:noProof w:val="0"/>
                <w:color w:val="000000" w:themeColor="text1"/>
                <w:sz w:val="24"/>
                <w:szCs w:val="24"/>
                <w:lang w:val="es-ES_tradnl"/>
              </w:rPr>
            </w:pPr>
          </w:p>
        </w:tc>
      </w:tr>
      <w:tr w:rsidR="007E0AAA" w:rsidRPr="00C06560" w14:paraId="542548F7" w14:textId="77777777" w:rsidTr="009924D2">
        <w:trPr>
          <w:cantSplit/>
          <w:trHeight w:val="360"/>
          <w:jc w:val="center"/>
        </w:trPr>
        <w:tc>
          <w:tcPr>
            <w:tcW w:w="7793" w:type="dxa"/>
            <w:shd w:val="clear" w:color="auto" w:fill="FF0000"/>
            <w:tcMar>
              <w:left w:w="0" w:type="dxa"/>
              <w:right w:w="115" w:type="dxa"/>
            </w:tcMar>
            <w:vAlign w:val="center"/>
          </w:tcPr>
          <w:p w14:paraId="0B01B229" w14:textId="5FD8688D" w:rsidR="0001065E" w:rsidRPr="00C06560" w:rsidRDefault="00907BE6" w:rsidP="007E7305">
            <w:pPr>
              <w:ind w:left="284"/>
              <w:rPr>
                <w:color w:val="000000" w:themeColor="text1"/>
                <w:sz w:val="16"/>
                <w:szCs w:val="16"/>
                <w:lang w:val="es-ES_tradnl"/>
              </w:rPr>
            </w:pPr>
            <w:r w:rsidRPr="00C06560">
              <w:rPr>
                <w:color w:val="FFFFFF" w:themeColor="background1"/>
                <w:sz w:val="16"/>
                <w:szCs w:val="16"/>
                <w:lang w:val="es-ES_tradnl"/>
              </w:rPr>
              <w:t xml:space="preserve">DEPARTAMENTO DE ESTUDIOS EXTENSIÓN Y PUBLICACIONES </w:t>
            </w:r>
            <w:r w:rsidR="00C26DF1">
              <w:rPr>
                <w:color w:val="FFFFFF" w:themeColor="background1"/>
                <w:sz w:val="16"/>
                <w:szCs w:val="16"/>
                <w:lang w:val="es-ES_tradnl"/>
              </w:rPr>
              <w:t>ABRIL 2018</w:t>
            </w:r>
          </w:p>
        </w:tc>
        <w:tc>
          <w:tcPr>
            <w:tcW w:w="71" w:type="dxa"/>
            <w:tcMar>
              <w:left w:w="0" w:type="dxa"/>
              <w:right w:w="0" w:type="dxa"/>
            </w:tcMar>
            <w:vAlign w:val="center"/>
          </w:tcPr>
          <w:p w14:paraId="5B1C84C4" w14:textId="77777777" w:rsidR="0001065E" w:rsidRPr="00C06560" w:rsidRDefault="0001065E" w:rsidP="007E7305">
            <w:pPr>
              <w:pStyle w:val="Sinespaciado"/>
              <w:spacing w:after="0"/>
              <w:rPr>
                <w:rFonts w:ascii="Times New Roman" w:hAnsi="Times New Roman"/>
                <w:noProof w:val="0"/>
                <w:color w:val="000000" w:themeColor="text1"/>
                <w:lang w:val="es-ES_tradnl"/>
              </w:rPr>
            </w:pPr>
          </w:p>
        </w:tc>
        <w:tc>
          <w:tcPr>
            <w:tcW w:w="3392" w:type="dxa"/>
            <w:shd w:val="clear" w:color="auto" w:fill="404040"/>
            <w:tcMar>
              <w:left w:w="0" w:type="dxa"/>
              <w:right w:w="115" w:type="dxa"/>
            </w:tcMar>
            <w:vAlign w:val="center"/>
          </w:tcPr>
          <w:p w14:paraId="701E440B" w14:textId="77777777" w:rsidR="0001065E" w:rsidRPr="00C06560" w:rsidRDefault="00907BE6" w:rsidP="007E7305">
            <w:pPr>
              <w:jc w:val="right"/>
              <w:rPr>
                <w:color w:val="FFFFFF" w:themeColor="background1"/>
                <w:sz w:val="16"/>
                <w:szCs w:val="16"/>
                <w:lang w:val="es-ES_tradnl"/>
              </w:rPr>
            </w:pPr>
            <w:r w:rsidRPr="00C06560">
              <w:rPr>
                <w:color w:val="FFFFFF" w:themeColor="background1"/>
                <w:sz w:val="16"/>
                <w:szCs w:val="16"/>
                <w:lang w:val="es-ES_tradnl"/>
              </w:rPr>
              <w:t>ASESORÍA TÉCNICA PARLAMENTARIA</w:t>
            </w:r>
          </w:p>
        </w:tc>
      </w:tr>
    </w:tbl>
    <w:p w14:paraId="356D0605" w14:textId="1A7CFEF4" w:rsidR="0001065E" w:rsidRPr="00AD6553" w:rsidRDefault="009F5BAC" w:rsidP="007E7305">
      <w:pPr>
        <w:rPr>
          <w:color w:val="000000" w:themeColor="text1"/>
          <w:sz w:val="22"/>
          <w:szCs w:val="22"/>
          <w:lang w:val="es-ES_tradnl"/>
        </w:rPr>
        <w:sectPr w:rsidR="0001065E" w:rsidRPr="00AD6553" w:rsidSect="00234582">
          <w:headerReference w:type="default" r:id="rId10"/>
          <w:headerReference w:type="first" r:id="rId11"/>
          <w:pgSz w:w="12240" w:h="15840" w:code="1"/>
          <w:pgMar w:top="851" w:right="851" w:bottom="851" w:left="851" w:header="360" w:footer="720" w:gutter="0"/>
          <w:cols w:space="720"/>
          <w:titlePg/>
          <w:docGrid w:linePitch="360"/>
        </w:sectPr>
      </w:pPr>
      <w:r w:rsidRPr="00C06560">
        <w:rPr>
          <w:bCs/>
          <w:noProof/>
          <w:color w:val="000000" w:themeColor="text1"/>
          <w:szCs w:val="18"/>
          <w:lang w:val="es-CL" w:eastAsia="es-CL"/>
        </w:rPr>
        <mc:AlternateContent>
          <mc:Choice Requires="wps">
            <w:drawing>
              <wp:anchor distT="0" distB="0" distL="114300" distR="114300" simplePos="0" relativeHeight="251666432" behindDoc="0" locked="0" layoutInCell="1" allowOverlap="1" wp14:anchorId="54BBF6A7" wp14:editId="7B2F9600">
                <wp:simplePos x="0" y="0"/>
                <wp:positionH relativeFrom="column">
                  <wp:posOffset>114300</wp:posOffset>
                </wp:positionH>
                <wp:positionV relativeFrom="paragraph">
                  <wp:posOffset>31750</wp:posOffset>
                </wp:positionV>
                <wp:extent cx="4478020" cy="777875"/>
                <wp:effectExtent l="0" t="0" r="0" b="0"/>
                <wp:wrapSquare wrapText="bothSides"/>
                <wp:docPr id="2" name="Marco1"/>
                <wp:cNvGraphicFramePr/>
                <a:graphic xmlns:a="http://schemas.openxmlformats.org/drawingml/2006/main">
                  <a:graphicData uri="http://schemas.microsoft.com/office/word/2010/wordprocessingShape">
                    <wps:wsp>
                      <wps:cNvSpPr txBox="1"/>
                      <wps:spPr>
                        <a:xfrm>
                          <a:off x="0" y="0"/>
                          <a:ext cx="4478020" cy="777875"/>
                        </a:xfrm>
                        <a:prstGeom prst="rect">
                          <a:avLst/>
                        </a:prstGeom>
                        <a:ln>
                          <a:noFill/>
                          <a:prstDash/>
                        </a:ln>
                      </wps:spPr>
                      <wps:txbx>
                        <w:txbxContent>
                          <w:p w14:paraId="7A909DE3" w14:textId="1D50D684" w:rsidR="00D50DB5" w:rsidRPr="009B6FC8" w:rsidRDefault="00D50DB5" w:rsidP="00B62A9D">
                            <w:pPr>
                              <w:jc w:val="both"/>
                              <w:rPr>
                                <w:sz w:val="36"/>
                                <w:szCs w:val="36"/>
                                <w:lang w:val="es-ES_tradnl"/>
                              </w:rPr>
                            </w:pPr>
                            <w:r>
                              <w:rPr>
                                <w:sz w:val="36"/>
                                <w:szCs w:val="36"/>
                                <w:lang w:val="es-ES_tradnl"/>
                              </w:rPr>
                              <w:t xml:space="preserve">La interpretación administrativa de la cláusula        </w:t>
                            </w:r>
                            <w:r w:rsidRPr="008117FD">
                              <w:rPr>
                                <w:rFonts w:ascii="Times" w:hAnsi="Times"/>
                                <w:i/>
                                <w:color w:val="000000" w:themeColor="text1"/>
                                <w:sz w:val="26"/>
                                <w:szCs w:val="26"/>
                                <w:lang w:val="es-ES" w:eastAsia="es-ES_tradnl"/>
                              </w:rPr>
                              <w:t xml:space="preserve">« </w:t>
                            </w:r>
                            <w:r w:rsidRPr="008117FD">
                              <w:rPr>
                                <w:i/>
                                <w:sz w:val="36"/>
                                <w:szCs w:val="36"/>
                                <w:lang w:val="es-ES_tradnl"/>
                              </w:rPr>
                              <w:t xml:space="preserve">sin solución de continuidad </w:t>
                            </w:r>
                            <w:r w:rsidRPr="008117FD">
                              <w:rPr>
                                <w:rFonts w:ascii="Times" w:hAnsi="Times"/>
                                <w:i/>
                                <w:color w:val="000000" w:themeColor="text1"/>
                                <w:sz w:val="26"/>
                                <w:szCs w:val="26"/>
                                <w:lang w:val="es-ES" w:eastAsia="es-ES_tradnl"/>
                              </w:rPr>
                              <w:t>»</w:t>
                            </w:r>
                            <w:r>
                              <w:rPr>
                                <w:rFonts w:ascii="Times" w:hAnsi="Times"/>
                                <w:i/>
                                <w:color w:val="000000" w:themeColor="text1"/>
                                <w:sz w:val="26"/>
                                <w:szCs w:val="26"/>
                                <w:lang w:val="es-ES" w:eastAsia="es-ES_tradnl"/>
                              </w:rPr>
                              <w:t xml:space="preserve"> </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4BBF6A7" id="_x0000_t202" coordsize="21600,21600" o:spt="202" path="m,l,21600r21600,l21600,xe">
                <v:stroke joinstyle="miter"/>
                <v:path gradientshapeok="t" o:connecttype="rect"/>
              </v:shapetype>
              <v:shape id="Marco1" o:spid="_x0000_s1026" type="#_x0000_t202" style="position:absolute;margin-left:9pt;margin-top:2.5pt;width:352.6pt;height:6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" filled="f" stroked="f">
                <v:textbox inset="0,0,0,0">
                  <w:txbxContent>
                    <w:p w14:paraId="7A909DE3" w14:textId="1D50D684" w:rsidR="00D50DB5" w:rsidRPr="009B6FC8" w:rsidRDefault="00D50DB5" w:rsidP="00B62A9D">
                      <w:pPr>
                        <w:jc w:val="both"/>
                        <w:rPr>
                          <w:sz w:val="36"/>
                          <w:szCs w:val="36"/>
                          <w:lang w:val="es-ES_tradnl"/>
                        </w:rPr>
                      </w:pPr>
                      <w:r>
                        <w:rPr>
                          <w:sz w:val="36"/>
                          <w:szCs w:val="36"/>
                          <w:lang w:val="es-ES_tradnl"/>
                        </w:rPr>
                        <w:t xml:space="preserve">La interpretación administrativa de la cláusula        </w:t>
                      </w:r>
                      <w:r w:rsidRPr="008117FD">
                        <w:rPr>
                          <w:rFonts w:ascii="Times" w:hAnsi="Times"/>
                          <w:i/>
                          <w:color w:val="000000" w:themeColor="text1"/>
                          <w:sz w:val="26"/>
                          <w:szCs w:val="26"/>
                          <w:lang w:val="es-ES" w:eastAsia="es-ES_tradnl"/>
                        </w:rPr>
                        <w:t xml:space="preserve">« </w:t>
                      </w:r>
                      <w:r w:rsidRPr="008117FD">
                        <w:rPr>
                          <w:i/>
                          <w:sz w:val="36"/>
                          <w:szCs w:val="36"/>
                          <w:lang w:val="es-ES_tradnl"/>
                        </w:rPr>
                        <w:t xml:space="preserve">sin solución de continuidad </w:t>
                      </w:r>
                      <w:r w:rsidRPr="008117FD">
                        <w:rPr>
                          <w:rFonts w:ascii="Times" w:hAnsi="Times"/>
                          <w:i/>
                          <w:color w:val="000000" w:themeColor="text1"/>
                          <w:sz w:val="26"/>
                          <w:szCs w:val="26"/>
                          <w:lang w:val="es-ES" w:eastAsia="es-ES_tradnl"/>
                        </w:rPr>
                        <w:t>»</w:t>
                      </w:r>
                      <w:r>
                        <w:rPr>
                          <w:rFonts w:ascii="Times" w:hAnsi="Times"/>
                          <w:i/>
                          <w:color w:val="000000" w:themeColor="text1"/>
                          <w:sz w:val="26"/>
                          <w:szCs w:val="26"/>
                          <w:lang w:val="es-ES" w:eastAsia="es-ES_tradnl"/>
                        </w:rPr>
                        <w:t xml:space="preserve"> </w:t>
                      </w:r>
                    </w:p>
                  </w:txbxContent>
                </v:textbox>
                <w10:wrap type="square"/>
              </v:shape>
            </w:pict>
          </mc:Fallback>
        </mc:AlternateContent>
      </w:r>
    </w:p>
    <w:p w14:paraId="26C4FB57" w14:textId="600F47ED" w:rsidR="00770867" w:rsidRPr="00CB62A2" w:rsidRDefault="00770867" w:rsidP="007E7305">
      <w:pPr>
        <w:widowControl w:val="0"/>
        <w:autoSpaceDE w:val="0"/>
        <w:autoSpaceDN w:val="0"/>
        <w:adjustRightInd w:val="0"/>
        <w:ind w:right="6"/>
        <w:jc w:val="both"/>
        <w:rPr>
          <w:rFonts w:ascii="Times" w:hAnsi="Times"/>
          <w:bCs/>
          <w:color w:val="000000" w:themeColor="text1"/>
          <w:lang w:val="es-ES"/>
        </w:rPr>
      </w:pPr>
      <w:r w:rsidRPr="00CB62A2">
        <w:rPr>
          <w:rFonts w:ascii="Times" w:hAnsi="Times"/>
          <w:bCs/>
          <w:color w:val="000000" w:themeColor="text1"/>
          <w:lang w:val="es-ES"/>
        </w:rPr>
        <w:t xml:space="preserve">El empleo de la cláusula </w:t>
      </w:r>
      <w:r w:rsidR="009B52C3" w:rsidRPr="00CB62A2">
        <w:rPr>
          <w:rFonts w:ascii="Times" w:hAnsi="Times"/>
          <w:i/>
          <w:color w:val="000000" w:themeColor="text1"/>
          <w:lang w:val="es-ES" w:eastAsia="es-ES_tradnl"/>
        </w:rPr>
        <w:t xml:space="preserve">« </w:t>
      </w:r>
      <w:r w:rsidRPr="00CB62A2">
        <w:rPr>
          <w:rFonts w:ascii="Times" w:hAnsi="Times"/>
          <w:bCs/>
          <w:i/>
          <w:color w:val="000000" w:themeColor="text1"/>
          <w:lang w:val="es-ES"/>
        </w:rPr>
        <w:t>sin solución de continuidad</w:t>
      </w:r>
      <w:r w:rsidR="009B52C3" w:rsidRPr="00CB62A2">
        <w:rPr>
          <w:rFonts w:ascii="Times" w:hAnsi="Times"/>
          <w:bCs/>
          <w:color w:val="000000" w:themeColor="text1"/>
          <w:lang w:val="es-ES"/>
        </w:rPr>
        <w:t xml:space="preserve"> </w:t>
      </w:r>
      <w:proofErr w:type="gramStart"/>
      <w:r w:rsidR="009B52C3" w:rsidRPr="00CB62A2">
        <w:rPr>
          <w:rFonts w:ascii="Times" w:hAnsi="Times"/>
          <w:i/>
          <w:color w:val="000000" w:themeColor="text1"/>
          <w:lang w:val="es-ES" w:eastAsia="es-ES_tradnl"/>
        </w:rPr>
        <w:t xml:space="preserve">» </w:t>
      </w:r>
      <w:r w:rsidRPr="00CB62A2">
        <w:rPr>
          <w:rFonts w:ascii="Times" w:hAnsi="Times"/>
          <w:bCs/>
          <w:color w:val="000000" w:themeColor="text1"/>
          <w:lang w:val="es-ES"/>
        </w:rPr>
        <w:t xml:space="preserve"> es</w:t>
      </w:r>
      <w:proofErr w:type="gramEnd"/>
      <w:r w:rsidRPr="00CB62A2">
        <w:rPr>
          <w:rFonts w:ascii="Times" w:hAnsi="Times"/>
          <w:bCs/>
          <w:color w:val="000000" w:themeColor="text1"/>
          <w:lang w:val="es-ES"/>
        </w:rPr>
        <w:t xml:space="preserve"> una técnica que debe interpretarse en el marco de la unidad que posee la función administrativa. Pese a que </w:t>
      </w:r>
      <w:r w:rsidR="006C77B1" w:rsidRPr="00CB62A2">
        <w:rPr>
          <w:rFonts w:ascii="Times" w:hAnsi="Times"/>
          <w:bCs/>
          <w:color w:val="000000" w:themeColor="text1"/>
          <w:lang w:val="es-ES"/>
        </w:rPr>
        <w:t>la Administración del Estado</w:t>
      </w:r>
      <w:r w:rsidRPr="00CB62A2">
        <w:rPr>
          <w:rFonts w:ascii="Times" w:hAnsi="Times"/>
          <w:bCs/>
          <w:color w:val="000000" w:themeColor="text1"/>
          <w:lang w:val="es-ES"/>
        </w:rPr>
        <w:t xml:space="preserve"> se integra por distintos órganos, y pese a que cada uno de ellos pueda tener una naturaleza jurídica distinta, un funcionario no se desvincula de </w:t>
      </w:r>
      <w:r w:rsidR="006C77B1" w:rsidRPr="00CB62A2">
        <w:rPr>
          <w:rFonts w:ascii="Times" w:hAnsi="Times"/>
          <w:bCs/>
          <w:color w:val="000000" w:themeColor="text1"/>
          <w:lang w:val="es-ES"/>
        </w:rPr>
        <w:t>ella</w:t>
      </w:r>
      <w:r w:rsidRPr="00CB62A2">
        <w:rPr>
          <w:rFonts w:ascii="Times" w:hAnsi="Times"/>
          <w:bCs/>
          <w:color w:val="000000" w:themeColor="text1"/>
          <w:lang w:val="es-ES"/>
        </w:rPr>
        <w:t>, por la sola circunstancia que pase a servir funciones en un órgano distinto.</w:t>
      </w:r>
    </w:p>
    <w:p w14:paraId="68EB4DBD" w14:textId="77777777" w:rsidR="00770867" w:rsidRPr="00CB62A2" w:rsidRDefault="00770867" w:rsidP="007E7305">
      <w:pPr>
        <w:widowControl w:val="0"/>
        <w:autoSpaceDE w:val="0"/>
        <w:autoSpaceDN w:val="0"/>
        <w:adjustRightInd w:val="0"/>
        <w:ind w:right="6"/>
        <w:jc w:val="both"/>
        <w:rPr>
          <w:rFonts w:ascii="Times" w:hAnsi="Times"/>
          <w:bCs/>
          <w:color w:val="000000" w:themeColor="text1"/>
          <w:lang w:val="es-ES"/>
        </w:rPr>
      </w:pPr>
    </w:p>
    <w:p w14:paraId="5D4E459D" w14:textId="6512909D" w:rsidR="00F8099B" w:rsidRPr="00CB62A2" w:rsidRDefault="00770867" w:rsidP="007E7305">
      <w:pPr>
        <w:widowControl w:val="0"/>
        <w:autoSpaceDE w:val="0"/>
        <w:autoSpaceDN w:val="0"/>
        <w:adjustRightInd w:val="0"/>
        <w:ind w:right="6"/>
        <w:jc w:val="both"/>
        <w:rPr>
          <w:rFonts w:ascii="Times" w:hAnsi="Times"/>
          <w:bCs/>
          <w:color w:val="000000" w:themeColor="text1"/>
          <w:lang w:val="es-ES"/>
        </w:rPr>
      </w:pPr>
      <w:r w:rsidRPr="00CB62A2">
        <w:rPr>
          <w:rFonts w:ascii="Times" w:hAnsi="Times"/>
          <w:bCs/>
          <w:color w:val="000000" w:themeColor="text1"/>
          <w:lang w:val="es-ES"/>
        </w:rPr>
        <w:t xml:space="preserve">En este sentido, la interpretación de la cláusula por la Contraloría General de la República ha sido amplia respecto de los órganos que son comprendidos dentro de la </w:t>
      </w:r>
      <w:r w:rsidR="009B52C3" w:rsidRPr="00CB62A2">
        <w:rPr>
          <w:rFonts w:ascii="Times" w:hAnsi="Times"/>
          <w:bCs/>
          <w:color w:val="000000" w:themeColor="text1"/>
          <w:lang w:val="es-ES"/>
        </w:rPr>
        <w:t>expresión</w:t>
      </w:r>
      <w:r w:rsidRPr="00CB62A2">
        <w:rPr>
          <w:rFonts w:ascii="Times" w:hAnsi="Times"/>
          <w:bCs/>
          <w:color w:val="000000" w:themeColor="text1"/>
          <w:lang w:val="es-ES"/>
        </w:rPr>
        <w:t xml:space="preserve">. </w:t>
      </w:r>
      <w:r w:rsidR="009B52C3" w:rsidRPr="00CB62A2">
        <w:rPr>
          <w:rFonts w:ascii="Times" w:hAnsi="Times"/>
          <w:bCs/>
          <w:color w:val="000000" w:themeColor="text1"/>
          <w:lang w:val="es-ES"/>
        </w:rPr>
        <w:t xml:space="preserve">Los efectos no desaparecen incluso si el cambio se produce en servicios que poseen una personalidad jurídica y patrimonio distinto. Tampoco </w:t>
      </w:r>
      <w:r w:rsidR="0037435C" w:rsidRPr="00CB62A2">
        <w:rPr>
          <w:rFonts w:ascii="Times" w:hAnsi="Times"/>
          <w:bCs/>
          <w:color w:val="000000" w:themeColor="text1"/>
          <w:lang w:val="es-ES"/>
        </w:rPr>
        <w:t>lo hacen por el mero hecho que é</w:t>
      </w:r>
      <w:r w:rsidR="009B52C3" w:rsidRPr="00CB62A2">
        <w:rPr>
          <w:rFonts w:ascii="Times" w:hAnsi="Times"/>
          <w:bCs/>
          <w:color w:val="000000" w:themeColor="text1"/>
          <w:lang w:val="es-ES"/>
        </w:rPr>
        <w:t xml:space="preserve">ste sea regido por un estatuto distinto al anteriormente aplicable. </w:t>
      </w:r>
    </w:p>
    <w:p w14:paraId="0FE1998A" w14:textId="77777777" w:rsidR="009B52C3" w:rsidRPr="00CB62A2" w:rsidRDefault="009B52C3" w:rsidP="007E7305">
      <w:pPr>
        <w:widowControl w:val="0"/>
        <w:autoSpaceDE w:val="0"/>
        <w:autoSpaceDN w:val="0"/>
        <w:adjustRightInd w:val="0"/>
        <w:ind w:right="6"/>
        <w:jc w:val="both"/>
        <w:rPr>
          <w:rFonts w:ascii="Times" w:hAnsi="Times"/>
          <w:bCs/>
          <w:color w:val="000000" w:themeColor="text1"/>
          <w:lang w:val="es-ES"/>
        </w:rPr>
      </w:pPr>
    </w:p>
    <w:p w14:paraId="15E67978" w14:textId="768C7ACF" w:rsidR="0037435C" w:rsidRPr="00CB62A2" w:rsidRDefault="009B52C3" w:rsidP="007E7305">
      <w:pPr>
        <w:widowControl w:val="0"/>
        <w:autoSpaceDE w:val="0"/>
        <w:autoSpaceDN w:val="0"/>
        <w:adjustRightInd w:val="0"/>
        <w:ind w:right="6"/>
        <w:jc w:val="both"/>
        <w:rPr>
          <w:rFonts w:ascii="Times" w:hAnsi="Times"/>
          <w:bCs/>
          <w:color w:val="000000" w:themeColor="text1"/>
          <w:lang w:val="es-ES"/>
        </w:rPr>
      </w:pPr>
      <w:r w:rsidRPr="00CB62A2">
        <w:rPr>
          <w:rFonts w:ascii="Times" w:hAnsi="Times"/>
          <w:bCs/>
          <w:color w:val="000000" w:themeColor="text1"/>
          <w:lang w:val="es-ES"/>
        </w:rPr>
        <w:t xml:space="preserve">Sin embargo, la </w:t>
      </w:r>
      <w:proofErr w:type="gramStart"/>
      <w:r w:rsidRPr="00CB62A2">
        <w:rPr>
          <w:rFonts w:ascii="Times" w:hAnsi="Times"/>
          <w:bCs/>
          <w:color w:val="000000" w:themeColor="text1"/>
          <w:lang w:val="es-ES"/>
        </w:rPr>
        <w:t>interpretación  de</w:t>
      </w:r>
      <w:proofErr w:type="gramEnd"/>
      <w:r w:rsidRPr="00CB62A2">
        <w:rPr>
          <w:rFonts w:ascii="Times" w:hAnsi="Times"/>
          <w:bCs/>
          <w:color w:val="000000" w:themeColor="text1"/>
          <w:lang w:val="es-ES"/>
        </w:rPr>
        <w:t xml:space="preserve"> la cláusula por parte del organismo ha sido también restrictiva desde otros puntos de vista. Así, respecto de los beneficiarios, los efectos pueden no ser considerados ante determinada calidad (</w:t>
      </w:r>
      <w:r w:rsidR="00F9436A" w:rsidRPr="00CB62A2">
        <w:rPr>
          <w:rFonts w:ascii="Times" w:hAnsi="Times"/>
          <w:bCs/>
          <w:color w:val="000000" w:themeColor="text1"/>
          <w:lang w:val="es-ES"/>
        </w:rPr>
        <w:t xml:space="preserve">este ha sido el caso de los </w:t>
      </w:r>
      <w:r w:rsidRPr="00CB62A2">
        <w:rPr>
          <w:rFonts w:ascii="Times" w:hAnsi="Times"/>
          <w:bCs/>
          <w:color w:val="000000" w:themeColor="text1"/>
          <w:lang w:val="es-ES"/>
        </w:rPr>
        <w:t>funcionarios de exclusiva confianza</w:t>
      </w:r>
      <w:r w:rsidR="00F9436A" w:rsidRPr="00CB62A2">
        <w:rPr>
          <w:rFonts w:ascii="Times" w:hAnsi="Times"/>
          <w:bCs/>
          <w:color w:val="000000" w:themeColor="text1"/>
          <w:lang w:val="es-ES"/>
        </w:rPr>
        <w:t>, en ciertas materias</w:t>
      </w:r>
      <w:r w:rsidRPr="00CB62A2">
        <w:rPr>
          <w:rFonts w:ascii="Times" w:hAnsi="Times"/>
          <w:bCs/>
          <w:color w:val="000000" w:themeColor="text1"/>
          <w:lang w:val="es-ES"/>
        </w:rPr>
        <w:t xml:space="preserve">) o pueden perderse frente </w:t>
      </w:r>
      <w:r w:rsidR="00F9436A" w:rsidRPr="00CB62A2">
        <w:rPr>
          <w:rFonts w:ascii="Times" w:hAnsi="Times"/>
          <w:bCs/>
          <w:color w:val="000000" w:themeColor="text1"/>
          <w:lang w:val="es-ES"/>
        </w:rPr>
        <w:t>debido a</w:t>
      </w:r>
      <w:r w:rsidRPr="00CB62A2">
        <w:rPr>
          <w:rFonts w:ascii="Times" w:hAnsi="Times"/>
          <w:bCs/>
          <w:color w:val="000000" w:themeColor="text1"/>
          <w:lang w:val="es-ES"/>
        </w:rPr>
        <w:t xml:space="preserve"> promociones de plazas respecto de aquellas que eran anteriormente ocupadas por el funcionario en cuestión. </w:t>
      </w:r>
    </w:p>
    <w:p w14:paraId="235699C4" w14:textId="77777777" w:rsidR="0037435C" w:rsidRPr="00CB62A2" w:rsidRDefault="0037435C" w:rsidP="007E7305">
      <w:pPr>
        <w:widowControl w:val="0"/>
        <w:autoSpaceDE w:val="0"/>
        <w:autoSpaceDN w:val="0"/>
        <w:adjustRightInd w:val="0"/>
        <w:ind w:right="6"/>
        <w:jc w:val="both"/>
        <w:rPr>
          <w:rFonts w:ascii="Times" w:hAnsi="Times"/>
          <w:bCs/>
          <w:color w:val="000000" w:themeColor="text1"/>
          <w:lang w:val="es-ES"/>
        </w:rPr>
      </w:pPr>
    </w:p>
    <w:p w14:paraId="1601F30C" w14:textId="43593E0B" w:rsidR="009B52C3" w:rsidRPr="00CB62A2" w:rsidRDefault="009B52C3" w:rsidP="007E7305">
      <w:pPr>
        <w:widowControl w:val="0"/>
        <w:autoSpaceDE w:val="0"/>
        <w:autoSpaceDN w:val="0"/>
        <w:adjustRightInd w:val="0"/>
        <w:ind w:right="6"/>
        <w:jc w:val="both"/>
        <w:rPr>
          <w:rFonts w:ascii="Times" w:hAnsi="Times"/>
          <w:bCs/>
          <w:color w:val="000000" w:themeColor="text1"/>
          <w:lang w:val="es-ES"/>
        </w:rPr>
      </w:pPr>
      <w:r w:rsidRPr="00CB62A2">
        <w:rPr>
          <w:rFonts w:ascii="Times" w:hAnsi="Times"/>
          <w:bCs/>
          <w:color w:val="000000" w:themeColor="text1"/>
          <w:lang w:val="es-ES"/>
        </w:rPr>
        <w:t xml:space="preserve">En fin, cabe considerar que los efectos de la </w:t>
      </w:r>
      <w:proofErr w:type="gramStart"/>
      <w:r w:rsidRPr="00CB62A2">
        <w:rPr>
          <w:rFonts w:ascii="Times" w:hAnsi="Times"/>
          <w:bCs/>
          <w:color w:val="000000" w:themeColor="text1"/>
          <w:lang w:val="es-ES"/>
        </w:rPr>
        <w:t xml:space="preserve">cláusula </w:t>
      </w:r>
      <w:r w:rsidR="0037435C" w:rsidRPr="00CB62A2">
        <w:rPr>
          <w:rFonts w:ascii="Times" w:hAnsi="Times"/>
          <w:bCs/>
          <w:color w:val="000000" w:themeColor="text1"/>
          <w:lang w:val="es-ES"/>
        </w:rPr>
        <w:t xml:space="preserve"> </w:t>
      </w:r>
      <w:r w:rsidR="0037435C" w:rsidRPr="00CB62A2">
        <w:rPr>
          <w:rFonts w:ascii="Times" w:hAnsi="Times"/>
          <w:i/>
          <w:color w:val="000000" w:themeColor="text1"/>
          <w:lang w:val="es-ES" w:eastAsia="es-ES_tradnl"/>
        </w:rPr>
        <w:t>«</w:t>
      </w:r>
      <w:proofErr w:type="gramEnd"/>
      <w:r w:rsidR="0037435C" w:rsidRPr="00CB62A2">
        <w:rPr>
          <w:rFonts w:ascii="Times" w:hAnsi="Times"/>
          <w:i/>
          <w:color w:val="000000" w:themeColor="text1"/>
          <w:lang w:val="es-ES" w:eastAsia="es-ES_tradnl"/>
        </w:rPr>
        <w:t xml:space="preserve"> </w:t>
      </w:r>
      <w:r w:rsidR="0037435C" w:rsidRPr="00CB62A2">
        <w:rPr>
          <w:rFonts w:ascii="Times" w:hAnsi="Times"/>
          <w:bCs/>
          <w:i/>
          <w:color w:val="000000" w:themeColor="text1"/>
          <w:lang w:val="es-ES"/>
        </w:rPr>
        <w:t>sin solución de continuidad</w:t>
      </w:r>
      <w:r w:rsidR="0037435C" w:rsidRPr="00CB62A2">
        <w:rPr>
          <w:rFonts w:ascii="Times" w:hAnsi="Times"/>
          <w:bCs/>
          <w:color w:val="000000" w:themeColor="text1"/>
          <w:lang w:val="es-ES"/>
        </w:rPr>
        <w:t xml:space="preserve"> </w:t>
      </w:r>
      <w:r w:rsidR="0037435C" w:rsidRPr="00CB62A2">
        <w:rPr>
          <w:rFonts w:ascii="Times" w:hAnsi="Times"/>
          <w:i/>
          <w:color w:val="000000" w:themeColor="text1"/>
          <w:lang w:val="es-ES" w:eastAsia="es-ES_tradnl"/>
        </w:rPr>
        <w:t xml:space="preserve">» </w:t>
      </w:r>
      <w:r w:rsidR="0037435C" w:rsidRPr="00CB62A2">
        <w:rPr>
          <w:rFonts w:ascii="Times" w:hAnsi="Times"/>
          <w:bCs/>
          <w:color w:val="000000" w:themeColor="text1"/>
          <w:lang w:val="es-ES"/>
        </w:rPr>
        <w:t xml:space="preserve"> </w:t>
      </w:r>
      <w:r w:rsidRPr="00CB62A2">
        <w:rPr>
          <w:rFonts w:ascii="Times" w:hAnsi="Times"/>
          <w:bCs/>
          <w:color w:val="000000" w:themeColor="text1"/>
          <w:lang w:val="es-ES"/>
        </w:rPr>
        <w:t xml:space="preserve">no prejuzgan acerca del contenido favorable o desfavorable del acto respecto del cual se anudan. Así, si la cláusula puede beneficiar el funcionario frente </w:t>
      </w:r>
      <w:r w:rsidR="0037435C" w:rsidRPr="00CB62A2">
        <w:rPr>
          <w:rFonts w:ascii="Times" w:hAnsi="Times"/>
          <w:bCs/>
          <w:color w:val="000000" w:themeColor="text1"/>
          <w:lang w:val="es-ES"/>
        </w:rPr>
        <w:t>en ciertos casos</w:t>
      </w:r>
      <w:r w:rsidRPr="00CB62A2">
        <w:rPr>
          <w:rFonts w:ascii="Times" w:hAnsi="Times"/>
          <w:bCs/>
          <w:color w:val="000000" w:themeColor="text1"/>
          <w:lang w:val="es-ES"/>
        </w:rPr>
        <w:t xml:space="preserve"> (como es el caso de asignaciones por antigüedad), </w:t>
      </w:r>
      <w:r w:rsidR="0037435C" w:rsidRPr="00CB62A2">
        <w:rPr>
          <w:rFonts w:ascii="Times" w:hAnsi="Times"/>
          <w:bCs/>
          <w:color w:val="000000" w:themeColor="text1"/>
          <w:lang w:val="es-ES"/>
        </w:rPr>
        <w:t xml:space="preserve">pero </w:t>
      </w:r>
      <w:r w:rsidRPr="00CB62A2">
        <w:rPr>
          <w:rFonts w:ascii="Times" w:hAnsi="Times"/>
          <w:bCs/>
          <w:color w:val="000000" w:themeColor="text1"/>
          <w:lang w:val="es-ES"/>
        </w:rPr>
        <w:t xml:space="preserve">pueden no implicar efectos favorables en </w:t>
      </w:r>
      <w:r w:rsidR="0037435C" w:rsidRPr="00CB62A2">
        <w:rPr>
          <w:rFonts w:ascii="Times" w:hAnsi="Times"/>
          <w:bCs/>
          <w:color w:val="000000" w:themeColor="text1"/>
          <w:lang w:val="es-ES"/>
        </w:rPr>
        <w:t>otros</w:t>
      </w:r>
      <w:r w:rsidRPr="00CB62A2">
        <w:rPr>
          <w:rFonts w:ascii="Times" w:hAnsi="Times"/>
          <w:bCs/>
          <w:color w:val="000000" w:themeColor="text1"/>
          <w:lang w:val="es-ES"/>
        </w:rPr>
        <w:t xml:space="preserve"> (como ocurre ante infracciones cometidas en el ejercicio del cargo anterior), debido a la neutralidad del mecanismo.</w:t>
      </w:r>
    </w:p>
    <w:p w14:paraId="1ED16D28" w14:textId="77777777" w:rsidR="00F8099B" w:rsidRDefault="00F8099B" w:rsidP="007E7305">
      <w:pPr>
        <w:widowControl w:val="0"/>
        <w:autoSpaceDE w:val="0"/>
        <w:autoSpaceDN w:val="0"/>
        <w:adjustRightInd w:val="0"/>
        <w:ind w:right="6"/>
        <w:jc w:val="both"/>
        <w:rPr>
          <w:rFonts w:ascii="Times" w:hAnsi="Times"/>
          <w:bCs/>
          <w:color w:val="000000" w:themeColor="text1"/>
          <w:sz w:val="22"/>
          <w:szCs w:val="22"/>
          <w:lang w:val="es-ES"/>
        </w:rPr>
      </w:pPr>
    </w:p>
    <w:p w14:paraId="0EDEEE15" w14:textId="77777777" w:rsidR="00F8099B" w:rsidRDefault="00F8099B" w:rsidP="007E7305">
      <w:pPr>
        <w:widowControl w:val="0"/>
        <w:autoSpaceDE w:val="0"/>
        <w:autoSpaceDN w:val="0"/>
        <w:adjustRightInd w:val="0"/>
        <w:ind w:right="6"/>
        <w:jc w:val="both"/>
        <w:rPr>
          <w:rFonts w:ascii="Times" w:hAnsi="Times"/>
          <w:bCs/>
          <w:color w:val="000000" w:themeColor="text1"/>
          <w:sz w:val="22"/>
          <w:szCs w:val="22"/>
          <w:lang w:val="es-ES"/>
        </w:rPr>
      </w:pPr>
    </w:p>
    <w:p w14:paraId="19605B78" w14:textId="77777777" w:rsidR="00F8099B" w:rsidRDefault="00F8099B" w:rsidP="007E7305">
      <w:pPr>
        <w:widowControl w:val="0"/>
        <w:autoSpaceDE w:val="0"/>
        <w:autoSpaceDN w:val="0"/>
        <w:adjustRightInd w:val="0"/>
        <w:ind w:right="6"/>
        <w:jc w:val="both"/>
        <w:rPr>
          <w:rFonts w:ascii="Times" w:hAnsi="Times"/>
          <w:bCs/>
          <w:color w:val="000000" w:themeColor="text1"/>
          <w:sz w:val="22"/>
          <w:szCs w:val="22"/>
          <w:lang w:val="es-ES"/>
        </w:rPr>
      </w:pPr>
    </w:p>
    <w:p w14:paraId="20A1DB25" w14:textId="77777777" w:rsidR="00F8099B" w:rsidRDefault="00F8099B" w:rsidP="007E7305">
      <w:pPr>
        <w:widowControl w:val="0"/>
        <w:autoSpaceDE w:val="0"/>
        <w:autoSpaceDN w:val="0"/>
        <w:adjustRightInd w:val="0"/>
        <w:ind w:right="6"/>
        <w:jc w:val="both"/>
        <w:rPr>
          <w:rFonts w:ascii="Times" w:hAnsi="Times"/>
          <w:bCs/>
          <w:color w:val="000000" w:themeColor="text1"/>
          <w:sz w:val="22"/>
          <w:szCs w:val="22"/>
          <w:lang w:val="es-ES"/>
        </w:rPr>
      </w:pPr>
    </w:p>
    <w:p w14:paraId="7C60D807" w14:textId="77777777" w:rsidR="00F8099B" w:rsidRDefault="00F8099B" w:rsidP="007E7305">
      <w:pPr>
        <w:widowControl w:val="0"/>
        <w:autoSpaceDE w:val="0"/>
        <w:autoSpaceDN w:val="0"/>
        <w:adjustRightInd w:val="0"/>
        <w:ind w:right="6"/>
        <w:jc w:val="both"/>
        <w:rPr>
          <w:rFonts w:ascii="Times" w:hAnsi="Times"/>
          <w:bCs/>
          <w:color w:val="000000" w:themeColor="text1"/>
          <w:sz w:val="22"/>
          <w:szCs w:val="22"/>
          <w:lang w:val="es-ES"/>
        </w:rPr>
      </w:pPr>
    </w:p>
    <w:p w14:paraId="2A4C9096" w14:textId="77777777" w:rsidR="00F8099B" w:rsidRDefault="00F8099B" w:rsidP="007E7305">
      <w:pPr>
        <w:widowControl w:val="0"/>
        <w:autoSpaceDE w:val="0"/>
        <w:autoSpaceDN w:val="0"/>
        <w:adjustRightInd w:val="0"/>
        <w:ind w:right="6"/>
        <w:jc w:val="both"/>
        <w:rPr>
          <w:rFonts w:ascii="Times" w:hAnsi="Times"/>
          <w:bCs/>
          <w:color w:val="000000" w:themeColor="text1"/>
          <w:sz w:val="22"/>
          <w:szCs w:val="22"/>
          <w:lang w:val="es-ES"/>
        </w:rPr>
      </w:pPr>
    </w:p>
    <w:p w14:paraId="565390B3" w14:textId="77777777" w:rsidR="00F8099B" w:rsidRDefault="00F8099B" w:rsidP="007E7305">
      <w:pPr>
        <w:widowControl w:val="0"/>
        <w:autoSpaceDE w:val="0"/>
        <w:autoSpaceDN w:val="0"/>
        <w:adjustRightInd w:val="0"/>
        <w:ind w:right="6"/>
        <w:jc w:val="both"/>
        <w:rPr>
          <w:rFonts w:ascii="Times" w:hAnsi="Times"/>
          <w:bCs/>
          <w:color w:val="000000" w:themeColor="text1"/>
          <w:sz w:val="22"/>
          <w:szCs w:val="22"/>
          <w:lang w:val="es-ES"/>
        </w:rPr>
      </w:pPr>
    </w:p>
    <w:p w14:paraId="5EE3046F" w14:textId="77777777" w:rsidR="00F8099B" w:rsidRDefault="00F8099B" w:rsidP="007E7305">
      <w:pPr>
        <w:widowControl w:val="0"/>
        <w:autoSpaceDE w:val="0"/>
        <w:autoSpaceDN w:val="0"/>
        <w:adjustRightInd w:val="0"/>
        <w:ind w:right="6"/>
        <w:jc w:val="both"/>
        <w:rPr>
          <w:rFonts w:ascii="Times" w:hAnsi="Times"/>
          <w:bCs/>
          <w:color w:val="000000" w:themeColor="text1"/>
          <w:sz w:val="22"/>
          <w:szCs w:val="22"/>
          <w:lang w:val="es-ES"/>
        </w:rPr>
      </w:pPr>
    </w:p>
    <w:p w14:paraId="462DF542" w14:textId="77777777" w:rsidR="00F8099B" w:rsidRDefault="00F8099B" w:rsidP="007E7305">
      <w:pPr>
        <w:widowControl w:val="0"/>
        <w:autoSpaceDE w:val="0"/>
        <w:autoSpaceDN w:val="0"/>
        <w:adjustRightInd w:val="0"/>
        <w:ind w:right="6"/>
        <w:jc w:val="both"/>
        <w:rPr>
          <w:rFonts w:ascii="Times" w:hAnsi="Times"/>
          <w:bCs/>
          <w:color w:val="000000" w:themeColor="text1"/>
          <w:sz w:val="22"/>
          <w:szCs w:val="22"/>
          <w:lang w:val="es-ES"/>
        </w:rPr>
      </w:pPr>
    </w:p>
    <w:p w14:paraId="6C26C422" w14:textId="77777777" w:rsidR="00F8099B" w:rsidRDefault="00F8099B" w:rsidP="007E7305">
      <w:pPr>
        <w:widowControl w:val="0"/>
        <w:autoSpaceDE w:val="0"/>
        <w:autoSpaceDN w:val="0"/>
        <w:adjustRightInd w:val="0"/>
        <w:ind w:right="6"/>
        <w:jc w:val="both"/>
        <w:rPr>
          <w:rFonts w:ascii="Times" w:hAnsi="Times"/>
          <w:bCs/>
          <w:color w:val="000000" w:themeColor="text1"/>
          <w:sz w:val="22"/>
          <w:szCs w:val="22"/>
          <w:lang w:val="es-ES"/>
        </w:rPr>
      </w:pPr>
    </w:p>
    <w:p w14:paraId="263F406B" w14:textId="77777777" w:rsidR="00F8099B" w:rsidRDefault="00F8099B" w:rsidP="007E7305">
      <w:pPr>
        <w:widowControl w:val="0"/>
        <w:autoSpaceDE w:val="0"/>
        <w:autoSpaceDN w:val="0"/>
        <w:adjustRightInd w:val="0"/>
        <w:ind w:right="6"/>
        <w:jc w:val="both"/>
        <w:rPr>
          <w:rFonts w:ascii="Times" w:hAnsi="Times"/>
          <w:bCs/>
          <w:color w:val="000000" w:themeColor="text1"/>
          <w:sz w:val="22"/>
          <w:szCs w:val="22"/>
          <w:lang w:val="es-ES"/>
        </w:rPr>
      </w:pPr>
    </w:p>
    <w:p w14:paraId="63970A48" w14:textId="77777777" w:rsidR="00F8099B" w:rsidRDefault="00F8099B" w:rsidP="007E7305">
      <w:pPr>
        <w:widowControl w:val="0"/>
        <w:autoSpaceDE w:val="0"/>
        <w:autoSpaceDN w:val="0"/>
        <w:adjustRightInd w:val="0"/>
        <w:ind w:right="6"/>
        <w:jc w:val="both"/>
        <w:rPr>
          <w:rFonts w:ascii="Times" w:hAnsi="Times"/>
          <w:bCs/>
          <w:color w:val="000000" w:themeColor="text1"/>
          <w:sz w:val="22"/>
          <w:szCs w:val="22"/>
          <w:lang w:val="es-ES"/>
        </w:rPr>
      </w:pPr>
    </w:p>
    <w:p w14:paraId="34725BF3" w14:textId="77777777" w:rsidR="00F8099B" w:rsidRDefault="00F8099B" w:rsidP="007E7305">
      <w:pPr>
        <w:widowControl w:val="0"/>
        <w:autoSpaceDE w:val="0"/>
        <w:autoSpaceDN w:val="0"/>
        <w:adjustRightInd w:val="0"/>
        <w:ind w:right="6"/>
        <w:jc w:val="both"/>
        <w:rPr>
          <w:rFonts w:ascii="Times" w:hAnsi="Times"/>
          <w:bCs/>
          <w:color w:val="000000" w:themeColor="text1"/>
          <w:sz w:val="22"/>
          <w:szCs w:val="22"/>
          <w:lang w:val="es-ES"/>
        </w:rPr>
      </w:pPr>
    </w:p>
    <w:p w14:paraId="5A77DEBF" w14:textId="77777777" w:rsidR="00907BE6" w:rsidRPr="005D4264" w:rsidRDefault="00907BE6" w:rsidP="007E7305">
      <w:pPr>
        <w:pStyle w:val="Sidebarphoto"/>
        <w:ind w:left="426" w:right="-136"/>
        <w:jc w:val="right"/>
        <w:rPr>
          <w:rFonts w:ascii="Times" w:hAnsi="Times"/>
          <w:noProof w:val="0"/>
          <w:color w:val="000000" w:themeColor="text1"/>
          <w:sz w:val="17"/>
          <w:szCs w:val="17"/>
          <w:lang w:val="es-ES_tradnl"/>
        </w:rPr>
      </w:pPr>
      <w:r w:rsidRPr="005D4264">
        <w:rPr>
          <w:rFonts w:ascii="Times" w:hAnsi="Times"/>
          <w:noProof w:val="0"/>
          <w:color w:val="000000" w:themeColor="text1"/>
          <w:sz w:val="16"/>
          <w:szCs w:val="24"/>
          <w:lang w:val="es-ES_tradnl"/>
        </w:rPr>
        <w:t>Está enfocada en apoyar preferentemente el trabajo de las Comisiones Legislativas de ambas Cámaras, con especial atención al seguimiento de los proyectos de ley. Con lo cual se pretende contribuir a la certeza legislativa y a disminuir la brecha de disponibilidad de información y análisis entre Legislativo y Ejecutivo.</w:t>
      </w:r>
    </w:p>
    <w:p w14:paraId="43A92452" w14:textId="77777777" w:rsidR="00907BE6" w:rsidRPr="005D4264" w:rsidRDefault="00907BE6" w:rsidP="007E7305">
      <w:pPr>
        <w:autoSpaceDE w:val="0"/>
        <w:autoSpaceDN w:val="0"/>
        <w:adjustRightInd w:val="0"/>
        <w:ind w:left="57" w:right="-142"/>
        <w:jc w:val="right"/>
        <w:rPr>
          <w:rFonts w:ascii="Times" w:hAnsi="Times"/>
          <w:color w:val="000000" w:themeColor="text1"/>
          <w:sz w:val="16"/>
          <w:lang w:val="es-ES_tradnl"/>
        </w:rPr>
      </w:pPr>
      <w:r w:rsidRPr="005D4264">
        <w:rPr>
          <w:rFonts w:ascii="Times" w:hAnsi="Times"/>
          <w:b/>
          <w:color w:val="000000" w:themeColor="text1"/>
          <w:sz w:val="16"/>
          <w:lang w:val="es-ES_tradnl"/>
        </w:rPr>
        <w:t>Contacto</w:t>
      </w:r>
    </w:p>
    <w:p w14:paraId="4AE33CF3" w14:textId="77777777" w:rsidR="00907BE6" w:rsidRPr="005D4264" w:rsidRDefault="00907BE6" w:rsidP="007E7305">
      <w:pPr>
        <w:autoSpaceDE w:val="0"/>
        <w:autoSpaceDN w:val="0"/>
        <w:adjustRightInd w:val="0"/>
        <w:ind w:left="57" w:right="-142"/>
        <w:jc w:val="right"/>
        <w:rPr>
          <w:rFonts w:ascii="Times" w:hAnsi="Times"/>
          <w:color w:val="000000" w:themeColor="text1"/>
          <w:sz w:val="16"/>
          <w:lang w:val="es-ES_tradnl"/>
        </w:rPr>
      </w:pPr>
      <w:r w:rsidRPr="005D4264">
        <w:rPr>
          <w:rFonts w:ascii="Times" w:hAnsi="Times"/>
          <w:color w:val="000000" w:themeColor="text1"/>
          <w:sz w:val="16"/>
          <w:lang w:val="es-ES_tradnl"/>
        </w:rPr>
        <w:t xml:space="preserve">E-mail: </w:t>
      </w:r>
      <w:hyperlink r:id="rId12" w:history="1">
        <w:r w:rsidRPr="005D4264">
          <w:rPr>
            <w:rFonts w:ascii="Times" w:hAnsi="Times"/>
            <w:color w:val="000000" w:themeColor="text1"/>
            <w:sz w:val="16"/>
            <w:u w:val="single"/>
            <w:lang w:val="es-ES_tradnl"/>
          </w:rPr>
          <w:t>atencionparlamentarios@bcn.cl</w:t>
        </w:r>
      </w:hyperlink>
      <w:r w:rsidRPr="005D4264">
        <w:rPr>
          <w:rFonts w:ascii="Times" w:hAnsi="Times"/>
          <w:color w:val="000000" w:themeColor="text1"/>
          <w:sz w:val="16"/>
          <w:lang w:val="es-ES_tradnl"/>
        </w:rPr>
        <w:t xml:space="preserve"> </w:t>
      </w:r>
    </w:p>
    <w:p w14:paraId="535B3F69" w14:textId="3BCDCB3F" w:rsidR="001A0D27" w:rsidRPr="005D4264" w:rsidRDefault="00907BE6" w:rsidP="007E7305">
      <w:pPr>
        <w:autoSpaceDE w:val="0"/>
        <w:autoSpaceDN w:val="0"/>
        <w:adjustRightInd w:val="0"/>
        <w:ind w:left="56" w:right="-144" w:firstLine="7"/>
        <w:jc w:val="right"/>
        <w:rPr>
          <w:rFonts w:ascii="Times" w:hAnsi="Times"/>
          <w:color w:val="000000" w:themeColor="text1"/>
          <w:sz w:val="16"/>
          <w:lang w:val="es-ES_tradnl"/>
        </w:rPr>
      </w:pPr>
      <w:r w:rsidRPr="005D4264">
        <w:rPr>
          <w:rFonts w:ascii="Times" w:hAnsi="Times"/>
          <w:color w:val="000000" w:themeColor="text1"/>
          <w:sz w:val="16"/>
          <w:lang w:val="es-ES_tradnl"/>
        </w:rPr>
        <w:t xml:space="preserve">Tel.: (56)32-226 </w:t>
      </w:r>
      <w:r w:rsidR="00C10CBA" w:rsidRPr="005D4264">
        <w:rPr>
          <w:rFonts w:ascii="Times" w:hAnsi="Times"/>
          <w:color w:val="000000" w:themeColor="text1"/>
          <w:sz w:val="16"/>
          <w:lang w:val="es-ES_tradnl"/>
        </w:rPr>
        <w:t>1873</w:t>
      </w:r>
      <w:r w:rsidR="0017543D" w:rsidRPr="005D4264">
        <w:rPr>
          <w:rFonts w:ascii="Times" w:hAnsi="Times"/>
          <w:color w:val="000000" w:themeColor="text1"/>
          <w:sz w:val="16"/>
          <w:lang w:val="es-ES_tradnl"/>
        </w:rPr>
        <w:t xml:space="preserve"> </w:t>
      </w:r>
    </w:p>
    <w:p w14:paraId="0B24EA75" w14:textId="77777777" w:rsidR="00592689" w:rsidRPr="005D4264" w:rsidRDefault="00592689" w:rsidP="007E7305">
      <w:pPr>
        <w:pStyle w:val="Address"/>
        <w:ind w:right="-136"/>
        <w:jc w:val="right"/>
        <w:rPr>
          <w:rFonts w:ascii="Times New Roman" w:hAnsi="Times New Roman"/>
          <w:sz w:val="18"/>
          <w:szCs w:val="18"/>
          <w:lang w:val="es-CL"/>
        </w:rPr>
      </w:pPr>
    </w:p>
    <w:p w14:paraId="123EB7FC" w14:textId="77777777" w:rsidR="00592689" w:rsidRPr="005D4264" w:rsidRDefault="00592689" w:rsidP="007E7305">
      <w:pPr>
        <w:pStyle w:val="Address"/>
        <w:ind w:right="-136"/>
        <w:jc w:val="right"/>
        <w:rPr>
          <w:rFonts w:ascii="Times New Roman" w:hAnsi="Times New Roman"/>
          <w:sz w:val="18"/>
          <w:szCs w:val="18"/>
          <w:lang w:val="es-CL"/>
        </w:rPr>
      </w:pPr>
      <w:r w:rsidRPr="005D4264">
        <w:rPr>
          <w:rFonts w:ascii="Times New Roman" w:hAnsi="Times New Roman"/>
          <w:sz w:val="18"/>
          <w:szCs w:val="18"/>
          <w:lang w:val="es-CL"/>
        </w:rPr>
        <w:t xml:space="preserve">El presente documento ha sido elaborado para una Comisión del Congreso Nacional, en relación  a sus intereses legislativos. El tema que aborda y sus contenidos están determinados por los parámetros de análisis </w:t>
      </w:r>
      <w:proofErr w:type="gramStart"/>
      <w:r w:rsidRPr="005D4264">
        <w:rPr>
          <w:rFonts w:ascii="Times New Roman" w:hAnsi="Times New Roman"/>
          <w:sz w:val="18"/>
          <w:szCs w:val="18"/>
          <w:lang w:val="es-CL"/>
        </w:rPr>
        <w:t>declarados</w:t>
      </w:r>
      <w:proofErr w:type="gramEnd"/>
      <w:r w:rsidRPr="005D4264">
        <w:rPr>
          <w:rFonts w:ascii="Times New Roman" w:hAnsi="Times New Roman"/>
          <w:sz w:val="18"/>
          <w:szCs w:val="18"/>
          <w:lang w:val="es-CL"/>
        </w:rPr>
        <w:t xml:space="preserve"> y por el plazo de entrega. No es un documento académico y se enmarca en los criterios de validez, confiabilidad, neutralidad y oportunidad en su entrega.</w:t>
      </w:r>
    </w:p>
    <w:p w14:paraId="125854A5" w14:textId="77777777" w:rsidR="00DA0E7E" w:rsidRPr="005D4264" w:rsidRDefault="00DA0E7E" w:rsidP="007E7305">
      <w:pPr>
        <w:autoSpaceDE w:val="0"/>
        <w:autoSpaceDN w:val="0"/>
        <w:adjustRightInd w:val="0"/>
        <w:ind w:left="56" w:right="-144" w:firstLine="7"/>
        <w:jc w:val="right"/>
        <w:rPr>
          <w:rFonts w:ascii="Times" w:hAnsi="Times"/>
          <w:color w:val="000000" w:themeColor="text1"/>
          <w:sz w:val="22"/>
          <w:lang w:val="es-ES_tradnl"/>
        </w:rPr>
      </w:pPr>
    </w:p>
    <w:p w14:paraId="01D4C89B" w14:textId="77777777" w:rsidR="003D41C0" w:rsidRPr="005D4264" w:rsidRDefault="003D41C0" w:rsidP="007E7305">
      <w:pPr>
        <w:autoSpaceDE w:val="0"/>
        <w:autoSpaceDN w:val="0"/>
        <w:adjustRightInd w:val="0"/>
        <w:ind w:left="57" w:right="-142"/>
        <w:jc w:val="right"/>
        <w:rPr>
          <w:rFonts w:ascii="Times" w:hAnsi="Times"/>
          <w:color w:val="000000" w:themeColor="text1"/>
          <w:sz w:val="20"/>
          <w:szCs w:val="20"/>
          <w:lang w:val="es-ES_tradnl"/>
        </w:rPr>
      </w:pPr>
    </w:p>
    <w:p w14:paraId="57723C55" w14:textId="54815CDF" w:rsidR="003D41C0" w:rsidRPr="005D4264" w:rsidRDefault="003D41C0" w:rsidP="007E7305">
      <w:pPr>
        <w:autoSpaceDE w:val="0"/>
        <w:autoSpaceDN w:val="0"/>
        <w:adjustRightInd w:val="0"/>
        <w:ind w:left="56" w:right="-144" w:firstLine="7"/>
        <w:jc w:val="right"/>
        <w:rPr>
          <w:rFonts w:ascii="Times" w:hAnsi="Times"/>
          <w:color w:val="FF0000"/>
          <w:lang w:val="es-ES_tradnl"/>
        </w:rPr>
      </w:pPr>
      <w:r w:rsidRPr="005D4264">
        <w:rPr>
          <w:rFonts w:ascii="Times" w:hAnsi="Times"/>
          <w:color w:val="FF0000"/>
          <w:lang w:val="es-ES_tradnl"/>
        </w:rPr>
        <w:t>Pedro Harris Moya</w:t>
      </w:r>
    </w:p>
    <w:p w14:paraId="766D3AB6" w14:textId="52BD0ECD" w:rsidR="003D41C0" w:rsidRPr="005D4264" w:rsidRDefault="003D41C0" w:rsidP="007E7305">
      <w:pPr>
        <w:autoSpaceDE w:val="0"/>
        <w:autoSpaceDN w:val="0"/>
        <w:adjustRightInd w:val="0"/>
        <w:ind w:left="57" w:right="-142"/>
        <w:jc w:val="right"/>
        <w:rPr>
          <w:rFonts w:ascii="Times" w:hAnsi="Times"/>
          <w:color w:val="000000" w:themeColor="text1"/>
          <w:sz w:val="20"/>
          <w:szCs w:val="20"/>
          <w:lang w:val="es-ES_tradnl"/>
        </w:rPr>
      </w:pPr>
      <w:r w:rsidRPr="005D4264">
        <w:rPr>
          <w:rFonts w:ascii="Times" w:hAnsi="Times"/>
          <w:color w:val="000000" w:themeColor="text1"/>
          <w:sz w:val="20"/>
          <w:szCs w:val="20"/>
          <w:lang w:val="es-ES_tradnl"/>
        </w:rPr>
        <w:t>Es abogado (P. Unive</w:t>
      </w:r>
      <w:r w:rsidR="00C2732D" w:rsidRPr="005D4264">
        <w:rPr>
          <w:rFonts w:ascii="Times" w:hAnsi="Times"/>
          <w:color w:val="000000" w:themeColor="text1"/>
          <w:sz w:val="20"/>
          <w:szCs w:val="20"/>
          <w:lang w:val="es-ES_tradnl"/>
        </w:rPr>
        <w:t>rsidad Católica de Valparaíso),</w:t>
      </w:r>
      <w:r w:rsidRPr="005D4264">
        <w:rPr>
          <w:rFonts w:ascii="Times" w:hAnsi="Times"/>
          <w:color w:val="000000" w:themeColor="text1"/>
          <w:sz w:val="20"/>
          <w:szCs w:val="20"/>
          <w:lang w:val="es-ES_tradnl"/>
        </w:rPr>
        <w:t xml:space="preserve"> </w:t>
      </w:r>
      <w:r w:rsidR="009120DF">
        <w:rPr>
          <w:rFonts w:ascii="Times" w:hAnsi="Times"/>
          <w:color w:val="000000" w:themeColor="text1"/>
          <w:sz w:val="20"/>
          <w:szCs w:val="20"/>
          <w:lang w:val="es-ES_tradnl"/>
        </w:rPr>
        <w:t xml:space="preserve">Candidato a Doctor en Derecho y </w:t>
      </w:r>
      <w:r w:rsidR="00C2732D" w:rsidRPr="005D4264">
        <w:rPr>
          <w:rFonts w:ascii="Times" w:hAnsi="Times"/>
          <w:color w:val="000000" w:themeColor="text1"/>
          <w:sz w:val="20"/>
          <w:szCs w:val="20"/>
          <w:lang w:val="es-ES_tradnl"/>
        </w:rPr>
        <w:t xml:space="preserve">Master en Derecho ambiental </w:t>
      </w:r>
      <w:r w:rsidRPr="005D4264">
        <w:rPr>
          <w:rFonts w:ascii="Times" w:hAnsi="Times"/>
          <w:color w:val="000000" w:themeColor="text1"/>
          <w:sz w:val="20"/>
          <w:szCs w:val="20"/>
          <w:lang w:val="es-ES_tradnl"/>
        </w:rPr>
        <w:t xml:space="preserve">(U. de Paris 1, </w:t>
      </w:r>
      <w:proofErr w:type="spellStart"/>
      <w:r w:rsidRPr="005D4264">
        <w:rPr>
          <w:rFonts w:ascii="Times" w:hAnsi="Times"/>
          <w:i/>
          <w:color w:val="000000" w:themeColor="text1"/>
          <w:sz w:val="20"/>
          <w:szCs w:val="20"/>
          <w:lang w:val="es-ES_tradnl"/>
        </w:rPr>
        <w:t>Panthéon</w:t>
      </w:r>
      <w:proofErr w:type="spellEnd"/>
      <w:r w:rsidRPr="005D4264">
        <w:rPr>
          <w:rFonts w:ascii="Times" w:hAnsi="Times"/>
          <w:i/>
          <w:color w:val="000000" w:themeColor="text1"/>
          <w:sz w:val="20"/>
          <w:szCs w:val="20"/>
          <w:lang w:val="es-ES_tradnl"/>
        </w:rPr>
        <w:t xml:space="preserve"> </w:t>
      </w:r>
      <w:proofErr w:type="spellStart"/>
      <w:r w:rsidRPr="005D4264">
        <w:rPr>
          <w:rFonts w:ascii="Times" w:hAnsi="Times"/>
          <w:i/>
          <w:color w:val="000000" w:themeColor="text1"/>
          <w:sz w:val="20"/>
          <w:szCs w:val="20"/>
          <w:lang w:val="es-ES_tradnl"/>
        </w:rPr>
        <w:t>Sorbonne</w:t>
      </w:r>
      <w:proofErr w:type="spellEnd"/>
      <w:r w:rsidRPr="005D4264">
        <w:rPr>
          <w:rFonts w:ascii="Times" w:hAnsi="Times"/>
          <w:color w:val="000000" w:themeColor="text1"/>
          <w:sz w:val="20"/>
          <w:szCs w:val="20"/>
          <w:lang w:val="es-ES_tradnl"/>
        </w:rPr>
        <w:t>). Sus especialidades son: Derecho administrativo y Derecho ambiental</w:t>
      </w:r>
    </w:p>
    <w:p w14:paraId="2624C48C" w14:textId="190E1344" w:rsidR="0003281C" w:rsidRPr="005D4264" w:rsidRDefault="0003281C" w:rsidP="007E7305">
      <w:pPr>
        <w:autoSpaceDE w:val="0"/>
        <w:autoSpaceDN w:val="0"/>
        <w:adjustRightInd w:val="0"/>
        <w:ind w:left="57" w:right="-142"/>
        <w:jc w:val="right"/>
        <w:rPr>
          <w:rFonts w:ascii="Times" w:hAnsi="Times"/>
          <w:color w:val="000000" w:themeColor="text1"/>
          <w:sz w:val="20"/>
          <w:szCs w:val="20"/>
          <w:lang w:val="es-ES_tradnl"/>
        </w:rPr>
      </w:pPr>
      <w:r w:rsidRPr="005D4264">
        <w:rPr>
          <w:rFonts w:ascii="Times" w:hAnsi="Times"/>
          <w:color w:val="000000" w:themeColor="text1"/>
          <w:sz w:val="20"/>
          <w:szCs w:val="20"/>
          <w:lang w:val="es-ES_tradnl"/>
        </w:rPr>
        <w:t>Email: pharris@bcn.cl</w:t>
      </w:r>
    </w:p>
    <w:p w14:paraId="4C95B3EF" w14:textId="77777777" w:rsidR="0003281C" w:rsidRPr="007B086E" w:rsidRDefault="0003281C" w:rsidP="007E7305">
      <w:pPr>
        <w:autoSpaceDE w:val="0"/>
        <w:autoSpaceDN w:val="0"/>
        <w:adjustRightInd w:val="0"/>
        <w:ind w:left="57" w:firstLine="6"/>
        <w:jc w:val="right"/>
        <w:rPr>
          <w:rFonts w:ascii="Times" w:hAnsi="Times"/>
          <w:b/>
          <w:color w:val="FF0000"/>
          <w:sz w:val="20"/>
          <w:szCs w:val="20"/>
          <w:highlight w:val="yellow"/>
          <w:lang w:val="es-ES_tradnl"/>
        </w:rPr>
      </w:pPr>
    </w:p>
    <w:p w14:paraId="3A421BFC" w14:textId="4075BEE3" w:rsidR="00575CBF" w:rsidRPr="007B086E" w:rsidRDefault="00575CBF" w:rsidP="007E7305">
      <w:pPr>
        <w:autoSpaceDE w:val="0"/>
        <w:autoSpaceDN w:val="0"/>
        <w:adjustRightInd w:val="0"/>
        <w:ind w:left="57" w:firstLine="6"/>
        <w:jc w:val="right"/>
        <w:rPr>
          <w:rFonts w:ascii="Times" w:hAnsi="Times"/>
          <w:color w:val="FF0000"/>
          <w:sz w:val="20"/>
          <w:szCs w:val="20"/>
          <w:highlight w:val="yellow"/>
          <w:lang w:val="es-ES_tradnl"/>
        </w:rPr>
      </w:pPr>
    </w:p>
    <w:p w14:paraId="0028DFF6" w14:textId="77777777" w:rsidR="00B5271C" w:rsidRPr="007B086E" w:rsidRDefault="00B5271C" w:rsidP="007E7305">
      <w:pPr>
        <w:autoSpaceDE w:val="0"/>
        <w:autoSpaceDN w:val="0"/>
        <w:adjustRightInd w:val="0"/>
        <w:ind w:left="57" w:firstLine="6"/>
        <w:jc w:val="right"/>
        <w:rPr>
          <w:rFonts w:ascii="Times" w:hAnsi="Times"/>
          <w:color w:val="FF0000"/>
          <w:sz w:val="20"/>
          <w:szCs w:val="20"/>
          <w:highlight w:val="yellow"/>
          <w:lang w:val="es-ES_tradnl"/>
        </w:rPr>
      </w:pPr>
    </w:p>
    <w:p w14:paraId="2EB25CA7" w14:textId="77777777" w:rsidR="00C21847" w:rsidRPr="007B086E" w:rsidRDefault="00C21847" w:rsidP="007E7305">
      <w:pPr>
        <w:autoSpaceDE w:val="0"/>
        <w:autoSpaceDN w:val="0"/>
        <w:adjustRightInd w:val="0"/>
        <w:ind w:left="57" w:firstLine="6"/>
        <w:jc w:val="right"/>
        <w:rPr>
          <w:rFonts w:ascii="Times" w:hAnsi="Times"/>
          <w:color w:val="FF0000"/>
          <w:sz w:val="20"/>
          <w:szCs w:val="20"/>
          <w:highlight w:val="yellow"/>
          <w:lang w:val="es-ES_tradnl"/>
        </w:rPr>
      </w:pPr>
    </w:p>
    <w:p w14:paraId="0B993F40" w14:textId="77777777" w:rsidR="00C21847" w:rsidRPr="007B086E" w:rsidRDefault="00C21847" w:rsidP="007E7305">
      <w:pPr>
        <w:autoSpaceDE w:val="0"/>
        <w:autoSpaceDN w:val="0"/>
        <w:adjustRightInd w:val="0"/>
        <w:ind w:left="57" w:firstLine="6"/>
        <w:jc w:val="right"/>
        <w:rPr>
          <w:rFonts w:ascii="Times" w:hAnsi="Times"/>
          <w:color w:val="FF0000"/>
          <w:sz w:val="20"/>
          <w:szCs w:val="20"/>
          <w:highlight w:val="yellow"/>
          <w:lang w:val="es-ES_tradnl"/>
        </w:rPr>
      </w:pPr>
    </w:p>
    <w:p w14:paraId="111C1FCB" w14:textId="77777777" w:rsidR="00C21847" w:rsidRPr="007B086E" w:rsidRDefault="00C21847" w:rsidP="007E7305">
      <w:pPr>
        <w:autoSpaceDE w:val="0"/>
        <w:autoSpaceDN w:val="0"/>
        <w:adjustRightInd w:val="0"/>
        <w:ind w:left="57" w:firstLine="6"/>
        <w:jc w:val="right"/>
        <w:rPr>
          <w:rFonts w:ascii="Times" w:hAnsi="Times"/>
          <w:color w:val="FF0000"/>
          <w:sz w:val="20"/>
          <w:szCs w:val="20"/>
          <w:highlight w:val="yellow"/>
          <w:lang w:val="es-ES_tradnl"/>
        </w:rPr>
      </w:pPr>
    </w:p>
    <w:p w14:paraId="7EFC624B" w14:textId="77777777" w:rsidR="00C21847" w:rsidRPr="007B086E" w:rsidRDefault="00C21847" w:rsidP="007E7305">
      <w:pPr>
        <w:autoSpaceDE w:val="0"/>
        <w:autoSpaceDN w:val="0"/>
        <w:adjustRightInd w:val="0"/>
        <w:ind w:left="57" w:firstLine="6"/>
        <w:jc w:val="right"/>
        <w:rPr>
          <w:rFonts w:ascii="Times" w:hAnsi="Times"/>
          <w:color w:val="FF0000"/>
          <w:sz w:val="20"/>
          <w:szCs w:val="20"/>
          <w:highlight w:val="yellow"/>
          <w:lang w:val="es-ES_tradnl"/>
        </w:rPr>
      </w:pPr>
    </w:p>
    <w:p w14:paraId="3353D640" w14:textId="77777777" w:rsidR="00C21847" w:rsidRPr="007B086E" w:rsidRDefault="00C21847" w:rsidP="007E7305">
      <w:pPr>
        <w:autoSpaceDE w:val="0"/>
        <w:autoSpaceDN w:val="0"/>
        <w:adjustRightInd w:val="0"/>
        <w:ind w:left="57" w:firstLine="6"/>
        <w:jc w:val="right"/>
        <w:rPr>
          <w:rFonts w:ascii="Times" w:hAnsi="Times"/>
          <w:color w:val="FF0000"/>
          <w:sz w:val="20"/>
          <w:szCs w:val="20"/>
          <w:highlight w:val="yellow"/>
          <w:lang w:val="es-ES_tradnl"/>
        </w:rPr>
      </w:pPr>
    </w:p>
    <w:p w14:paraId="324F2A98" w14:textId="77777777" w:rsidR="00C21847" w:rsidRPr="007B086E" w:rsidRDefault="00C21847" w:rsidP="007E7305">
      <w:pPr>
        <w:autoSpaceDE w:val="0"/>
        <w:autoSpaceDN w:val="0"/>
        <w:adjustRightInd w:val="0"/>
        <w:ind w:left="57" w:firstLine="6"/>
        <w:jc w:val="right"/>
        <w:rPr>
          <w:rFonts w:ascii="Times" w:hAnsi="Times"/>
          <w:color w:val="FF0000"/>
          <w:sz w:val="20"/>
          <w:szCs w:val="20"/>
          <w:highlight w:val="yellow"/>
          <w:lang w:val="es-ES_tradnl"/>
        </w:rPr>
      </w:pPr>
    </w:p>
    <w:p w14:paraId="2221DECA" w14:textId="77777777" w:rsidR="00C21847" w:rsidRPr="007B086E" w:rsidRDefault="00C21847" w:rsidP="007E7305">
      <w:pPr>
        <w:autoSpaceDE w:val="0"/>
        <w:autoSpaceDN w:val="0"/>
        <w:adjustRightInd w:val="0"/>
        <w:ind w:left="57" w:firstLine="6"/>
        <w:jc w:val="right"/>
        <w:rPr>
          <w:rFonts w:ascii="Times" w:hAnsi="Times"/>
          <w:color w:val="FF0000"/>
          <w:sz w:val="20"/>
          <w:szCs w:val="20"/>
          <w:highlight w:val="yellow"/>
          <w:lang w:val="es-ES_tradnl"/>
        </w:rPr>
      </w:pPr>
    </w:p>
    <w:p w14:paraId="086CAF7F" w14:textId="77777777" w:rsidR="00C21847" w:rsidRPr="007B086E" w:rsidRDefault="00C21847" w:rsidP="007E7305">
      <w:pPr>
        <w:autoSpaceDE w:val="0"/>
        <w:autoSpaceDN w:val="0"/>
        <w:adjustRightInd w:val="0"/>
        <w:ind w:left="57" w:firstLine="6"/>
        <w:jc w:val="right"/>
        <w:rPr>
          <w:rFonts w:ascii="Times" w:hAnsi="Times"/>
          <w:color w:val="FF0000"/>
          <w:sz w:val="20"/>
          <w:szCs w:val="20"/>
          <w:highlight w:val="yellow"/>
          <w:lang w:val="es-ES_tradnl"/>
        </w:rPr>
      </w:pPr>
    </w:p>
    <w:p w14:paraId="4C9552E2" w14:textId="77777777" w:rsidR="00C21847" w:rsidRPr="007B086E" w:rsidRDefault="00C21847" w:rsidP="007E7305">
      <w:pPr>
        <w:autoSpaceDE w:val="0"/>
        <w:autoSpaceDN w:val="0"/>
        <w:adjustRightInd w:val="0"/>
        <w:ind w:left="57" w:firstLine="6"/>
        <w:jc w:val="right"/>
        <w:rPr>
          <w:rFonts w:ascii="Times" w:hAnsi="Times"/>
          <w:color w:val="FF0000"/>
          <w:sz w:val="20"/>
          <w:szCs w:val="20"/>
          <w:highlight w:val="yellow"/>
          <w:lang w:val="es-ES_tradnl"/>
        </w:rPr>
      </w:pPr>
    </w:p>
    <w:p w14:paraId="17998757" w14:textId="77777777" w:rsidR="00C21847" w:rsidRPr="007B086E" w:rsidRDefault="00C21847" w:rsidP="007E7305">
      <w:pPr>
        <w:autoSpaceDE w:val="0"/>
        <w:autoSpaceDN w:val="0"/>
        <w:adjustRightInd w:val="0"/>
        <w:ind w:left="57" w:firstLine="6"/>
        <w:jc w:val="right"/>
        <w:rPr>
          <w:rFonts w:ascii="Times" w:hAnsi="Times"/>
          <w:color w:val="FF0000"/>
          <w:sz w:val="20"/>
          <w:szCs w:val="20"/>
          <w:highlight w:val="yellow"/>
          <w:lang w:val="es-ES_tradnl"/>
        </w:rPr>
      </w:pPr>
    </w:p>
    <w:p w14:paraId="77E9C2E8" w14:textId="77777777" w:rsidR="00C21847" w:rsidRPr="007B086E" w:rsidRDefault="00C21847" w:rsidP="007E7305">
      <w:pPr>
        <w:autoSpaceDE w:val="0"/>
        <w:autoSpaceDN w:val="0"/>
        <w:adjustRightInd w:val="0"/>
        <w:ind w:left="57" w:firstLine="6"/>
        <w:jc w:val="right"/>
        <w:rPr>
          <w:rFonts w:ascii="Times" w:hAnsi="Times"/>
          <w:color w:val="FF0000"/>
          <w:sz w:val="20"/>
          <w:szCs w:val="20"/>
          <w:highlight w:val="yellow"/>
          <w:lang w:val="es-ES_tradnl"/>
        </w:rPr>
      </w:pPr>
    </w:p>
    <w:p w14:paraId="5DE74839" w14:textId="77777777" w:rsidR="00C21847" w:rsidRPr="007B086E" w:rsidRDefault="00C21847" w:rsidP="007E7305">
      <w:pPr>
        <w:autoSpaceDE w:val="0"/>
        <w:autoSpaceDN w:val="0"/>
        <w:adjustRightInd w:val="0"/>
        <w:ind w:left="57" w:firstLine="6"/>
        <w:jc w:val="right"/>
        <w:rPr>
          <w:rFonts w:ascii="Times" w:hAnsi="Times"/>
          <w:color w:val="FF0000"/>
          <w:sz w:val="20"/>
          <w:szCs w:val="20"/>
          <w:highlight w:val="yellow"/>
          <w:lang w:val="es-ES_tradnl"/>
        </w:rPr>
      </w:pPr>
    </w:p>
    <w:p w14:paraId="0CCA9BFC" w14:textId="77777777" w:rsidR="00C21847" w:rsidRPr="007B086E" w:rsidRDefault="00C21847" w:rsidP="007E7305">
      <w:pPr>
        <w:autoSpaceDE w:val="0"/>
        <w:autoSpaceDN w:val="0"/>
        <w:adjustRightInd w:val="0"/>
        <w:ind w:left="57" w:firstLine="6"/>
        <w:jc w:val="right"/>
        <w:rPr>
          <w:rFonts w:ascii="Times" w:hAnsi="Times"/>
          <w:color w:val="FF0000"/>
          <w:sz w:val="20"/>
          <w:szCs w:val="20"/>
          <w:highlight w:val="yellow"/>
          <w:lang w:val="es-ES_tradnl"/>
        </w:rPr>
      </w:pPr>
    </w:p>
    <w:p w14:paraId="62BBE41A" w14:textId="77777777" w:rsidR="00C21847" w:rsidRPr="007B086E" w:rsidRDefault="00C21847" w:rsidP="007E7305">
      <w:pPr>
        <w:autoSpaceDE w:val="0"/>
        <w:autoSpaceDN w:val="0"/>
        <w:adjustRightInd w:val="0"/>
        <w:ind w:left="57" w:firstLine="6"/>
        <w:jc w:val="right"/>
        <w:rPr>
          <w:rFonts w:ascii="Times" w:hAnsi="Times"/>
          <w:color w:val="FF0000"/>
          <w:sz w:val="20"/>
          <w:szCs w:val="20"/>
          <w:highlight w:val="yellow"/>
          <w:lang w:val="es-ES_tradnl"/>
        </w:rPr>
      </w:pPr>
    </w:p>
    <w:p w14:paraId="5D2AAF02" w14:textId="77777777" w:rsidR="00C21847" w:rsidRPr="007B086E" w:rsidRDefault="00C21847" w:rsidP="007E7305">
      <w:pPr>
        <w:autoSpaceDE w:val="0"/>
        <w:autoSpaceDN w:val="0"/>
        <w:adjustRightInd w:val="0"/>
        <w:ind w:left="57" w:firstLine="6"/>
        <w:jc w:val="right"/>
        <w:rPr>
          <w:rFonts w:ascii="Times" w:hAnsi="Times"/>
          <w:color w:val="FF0000"/>
          <w:sz w:val="20"/>
          <w:szCs w:val="20"/>
          <w:highlight w:val="yellow"/>
          <w:lang w:val="es-ES_tradnl"/>
        </w:rPr>
      </w:pPr>
    </w:p>
    <w:p w14:paraId="5E5683BF" w14:textId="77777777" w:rsidR="00B5271C" w:rsidRPr="007B086E" w:rsidRDefault="00B5271C" w:rsidP="007E7305">
      <w:pPr>
        <w:autoSpaceDE w:val="0"/>
        <w:autoSpaceDN w:val="0"/>
        <w:adjustRightInd w:val="0"/>
        <w:ind w:left="57" w:firstLine="6"/>
        <w:jc w:val="right"/>
        <w:rPr>
          <w:rFonts w:ascii="Times" w:hAnsi="Times"/>
          <w:color w:val="FF0000"/>
          <w:sz w:val="20"/>
          <w:szCs w:val="20"/>
          <w:highlight w:val="yellow"/>
          <w:lang w:val="es-ES_tradnl"/>
        </w:rPr>
      </w:pPr>
    </w:p>
    <w:p w14:paraId="38093025" w14:textId="77777777" w:rsidR="00B5271C" w:rsidRPr="007B086E" w:rsidRDefault="00B5271C" w:rsidP="007E7305">
      <w:pPr>
        <w:autoSpaceDE w:val="0"/>
        <w:autoSpaceDN w:val="0"/>
        <w:adjustRightInd w:val="0"/>
        <w:ind w:left="57" w:firstLine="6"/>
        <w:jc w:val="right"/>
        <w:rPr>
          <w:rFonts w:ascii="Times" w:hAnsi="Times"/>
          <w:color w:val="FF0000"/>
          <w:sz w:val="20"/>
          <w:szCs w:val="20"/>
          <w:highlight w:val="yellow"/>
          <w:lang w:val="es-ES_tradnl"/>
        </w:rPr>
      </w:pPr>
    </w:p>
    <w:p w14:paraId="06B19A2C" w14:textId="77777777" w:rsidR="006C668E" w:rsidRPr="007B086E" w:rsidRDefault="006C668E" w:rsidP="007E7305">
      <w:pPr>
        <w:autoSpaceDE w:val="0"/>
        <w:autoSpaceDN w:val="0"/>
        <w:adjustRightInd w:val="0"/>
        <w:ind w:right="-142"/>
        <w:rPr>
          <w:rFonts w:ascii="Times" w:hAnsi="Times"/>
          <w:color w:val="000000" w:themeColor="text1"/>
          <w:sz w:val="16"/>
          <w:highlight w:val="yellow"/>
          <w:lang w:val="es-ES_tradnl"/>
        </w:rPr>
        <w:sectPr w:rsidR="006C668E" w:rsidRPr="007B086E" w:rsidSect="00234582">
          <w:type w:val="continuous"/>
          <w:pgSz w:w="12240" w:h="15840" w:code="1"/>
          <w:pgMar w:top="851" w:right="851" w:bottom="851" w:left="851" w:header="360" w:footer="720" w:gutter="0"/>
          <w:cols w:num="3" w:space="370"/>
          <w:titlePg/>
          <w:docGrid w:linePitch="360"/>
        </w:sectPr>
      </w:pPr>
    </w:p>
    <w:p w14:paraId="3673D52E" w14:textId="77777777" w:rsidR="007E7305" w:rsidRDefault="007E7305" w:rsidP="007E7305">
      <w:pPr>
        <w:widowControl w:val="0"/>
        <w:autoSpaceDE w:val="0"/>
        <w:autoSpaceDN w:val="0"/>
        <w:adjustRightInd w:val="0"/>
        <w:ind w:right="6"/>
        <w:jc w:val="both"/>
        <w:rPr>
          <w:rFonts w:ascii="Times" w:hAnsi="Times"/>
          <w:b/>
          <w:color w:val="000000" w:themeColor="text1"/>
          <w:sz w:val="26"/>
          <w:szCs w:val="26"/>
          <w:lang w:val="es-ES_tradnl" w:eastAsia="es-ES_tradnl"/>
        </w:rPr>
      </w:pPr>
      <w:bookmarkStart w:id="1" w:name="_Toc355107073"/>
      <w:bookmarkEnd w:id="1"/>
    </w:p>
    <w:p w14:paraId="14C60973" w14:textId="77777777" w:rsidR="007E7305" w:rsidRDefault="007E7305" w:rsidP="007E7305">
      <w:pPr>
        <w:widowControl w:val="0"/>
        <w:autoSpaceDE w:val="0"/>
        <w:autoSpaceDN w:val="0"/>
        <w:adjustRightInd w:val="0"/>
        <w:ind w:right="6"/>
        <w:jc w:val="both"/>
        <w:rPr>
          <w:rFonts w:ascii="Times" w:hAnsi="Times"/>
          <w:b/>
          <w:color w:val="000000" w:themeColor="text1"/>
          <w:sz w:val="26"/>
          <w:szCs w:val="26"/>
          <w:lang w:val="es-ES_tradnl" w:eastAsia="es-ES_tradnl"/>
        </w:rPr>
      </w:pPr>
    </w:p>
    <w:p w14:paraId="0C653C0D" w14:textId="77777777" w:rsidR="007E7305" w:rsidRDefault="007E7305" w:rsidP="007E7305">
      <w:pPr>
        <w:widowControl w:val="0"/>
        <w:autoSpaceDE w:val="0"/>
        <w:autoSpaceDN w:val="0"/>
        <w:adjustRightInd w:val="0"/>
        <w:ind w:right="6"/>
        <w:jc w:val="both"/>
        <w:rPr>
          <w:rFonts w:ascii="Times" w:hAnsi="Times"/>
          <w:b/>
          <w:color w:val="000000" w:themeColor="text1"/>
          <w:sz w:val="26"/>
          <w:szCs w:val="26"/>
          <w:lang w:val="es-ES_tradnl" w:eastAsia="es-ES_tradnl"/>
        </w:rPr>
      </w:pPr>
    </w:p>
    <w:p w14:paraId="22BD65D6" w14:textId="77777777" w:rsidR="007E7305" w:rsidRDefault="007E7305" w:rsidP="007E7305">
      <w:pPr>
        <w:widowControl w:val="0"/>
        <w:autoSpaceDE w:val="0"/>
        <w:autoSpaceDN w:val="0"/>
        <w:adjustRightInd w:val="0"/>
        <w:ind w:right="6"/>
        <w:jc w:val="both"/>
        <w:rPr>
          <w:rFonts w:ascii="Times" w:hAnsi="Times"/>
          <w:b/>
          <w:color w:val="000000" w:themeColor="text1"/>
          <w:sz w:val="26"/>
          <w:szCs w:val="26"/>
          <w:lang w:val="es-ES_tradnl" w:eastAsia="es-ES_tradnl"/>
        </w:rPr>
      </w:pPr>
    </w:p>
    <w:p w14:paraId="2D4A156B" w14:textId="77777777" w:rsidR="00CB62A2" w:rsidRDefault="00CB62A2" w:rsidP="008065A3">
      <w:pPr>
        <w:widowControl w:val="0"/>
        <w:autoSpaceDE w:val="0"/>
        <w:autoSpaceDN w:val="0"/>
        <w:adjustRightInd w:val="0"/>
        <w:ind w:right="6"/>
        <w:jc w:val="both"/>
        <w:rPr>
          <w:rFonts w:ascii="Times" w:hAnsi="Times"/>
          <w:b/>
          <w:color w:val="000000" w:themeColor="text1"/>
          <w:sz w:val="26"/>
          <w:szCs w:val="26"/>
          <w:lang w:val="es-ES_tradnl" w:eastAsia="es-ES_tradnl"/>
        </w:rPr>
      </w:pPr>
    </w:p>
    <w:p w14:paraId="0E246B36" w14:textId="77777777" w:rsidR="00CB62A2" w:rsidRDefault="00CB62A2" w:rsidP="008065A3">
      <w:pPr>
        <w:widowControl w:val="0"/>
        <w:autoSpaceDE w:val="0"/>
        <w:autoSpaceDN w:val="0"/>
        <w:adjustRightInd w:val="0"/>
        <w:ind w:right="6"/>
        <w:jc w:val="both"/>
        <w:rPr>
          <w:rFonts w:ascii="Times" w:hAnsi="Times"/>
          <w:b/>
          <w:color w:val="000000" w:themeColor="text1"/>
          <w:sz w:val="26"/>
          <w:szCs w:val="26"/>
          <w:lang w:val="es-ES_tradnl" w:eastAsia="es-ES_tradnl"/>
        </w:rPr>
      </w:pPr>
    </w:p>
    <w:p w14:paraId="553C6EE7" w14:textId="635C5F2F" w:rsidR="008065A3" w:rsidRDefault="00B74AC6" w:rsidP="008065A3">
      <w:pPr>
        <w:widowControl w:val="0"/>
        <w:autoSpaceDE w:val="0"/>
        <w:autoSpaceDN w:val="0"/>
        <w:adjustRightInd w:val="0"/>
        <w:ind w:right="6"/>
        <w:jc w:val="both"/>
        <w:rPr>
          <w:rFonts w:ascii="Times" w:hAnsi="Times"/>
          <w:b/>
          <w:color w:val="000000" w:themeColor="text1"/>
          <w:sz w:val="26"/>
          <w:szCs w:val="26"/>
          <w:lang w:val="es-ES_tradnl" w:eastAsia="es-ES_tradnl"/>
        </w:rPr>
      </w:pPr>
      <w:r>
        <w:rPr>
          <w:rFonts w:ascii="Times" w:hAnsi="Times"/>
          <w:b/>
          <w:color w:val="000000" w:themeColor="text1"/>
          <w:sz w:val="26"/>
          <w:szCs w:val="26"/>
          <w:lang w:val="es-ES_tradnl" w:eastAsia="es-ES_tradnl"/>
        </w:rPr>
        <w:lastRenderedPageBreak/>
        <w:t>Introducción</w:t>
      </w:r>
    </w:p>
    <w:p w14:paraId="0A7783F0" w14:textId="77777777" w:rsidR="008065A3" w:rsidRDefault="008065A3" w:rsidP="007E7305">
      <w:pPr>
        <w:widowControl w:val="0"/>
        <w:autoSpaceDE w:val="0"/>
        <w:autoSpaceDN w:val="0"/>
        <w:adjustRightInd w:val="0"/>
        <w:ind w:right="6"/>
        <w:jc w:val="both"/>
        <w:rPr>
          <w:rFonts w:ascii="Times" w:hAnsi="Times"/>
          <w:color w:val="000000" w:themeColor="text1"/>
          <w:sz w:val="26"/>
          <w:szCs w:val="26"/>
          <w:lang w:val="es-ES" w:eastAsia="es-ES_tradnl"/>
        </w:rPr>
      </w:pPr>
    </w:p>
    <w:p w14:paraId="67955140" w14:textId="19B5D05A" w:rsidR="008065A3" w:rsidRPr="008065A3" w:rsidRDefault="008065A3" w:rsidP="007E7305">
      <w:pPr>
        <w:widowControl w:val="0"/>
        <w:autoSpaceDE w:val="0"/>
        <w:autoSpaceDN w:val="0"/>
        <w:adjustRightInd w:val="0"/>
        <w:ind w:right="6"/>
        <w:jc w:val="both"/>
        <w:rPr>
          <w:rFonts w:ascii="Times" w:hAnsi="Times"/>
          <w:color w:val="000000" w:themeColor="text1"/>
          <w:sz w:val="26"/>
          <w:szCs w:val="26"/>
          <w:lang w:val="es-ES_tradnl" w:eastAsia="es-ES_tradnl"/>
        </w:rPr>
      </w:pPr>
      <w:r w:rsidRPr="008065A3">
        <w:rPr>
          <w:rFonts w:ascii="Times" w:hAnsi="Times"/>
          <w:color w:val="000000" w:themeColor="text1"/>
          <w:sz w:val="26"/>
          <w:szCs w:val="26"/>
          <w:lang w:val="es-ES" w:eastAsia="es-ES_tradnl"/>
        </w:rPr>
        <w:t xml:space="preserve">La Contraloría General de la República ha </w:t>
      </w:r>
      <w:r w:rsidR="0037435C">
        <w:rPr>
          <w:rFonts w:ascii="Times" w:hAnsi="Times"/>
          <w:color w:val="000000" w:themeColor="text1"/>
          <w:sz w:val="26"/>
          <w:szCs w:val="26"/>
          <w:lang w:val="es-ES" w:eastAsia="es-ES_tradnl"/>
        </w:rPr>
        <w:t>señalado</w:t>
      </w:r>
      <w:r w:rsidRPr="008065A3">
        <w:rPr>
          <w:rFonts w:ascii="Times" w:hAnsi="Times"/>
          <w:color w:val="000000" w:themeColor="text1"/>
          <w:sz w:val="26"/>
          <w:szCs w:val="26"/>
          <w:lang w:val="es-ES" w:eastAsia="es-ES_tradnl"/>
        </w:rPr>
        <w:t xml:space="preserve"> que la cláusula « </w:t>
      </w:r>
      <w:r w:rsidRPr="008A538F">
        <w:rPr>
          <w:rFonts w:ascii="Times" w:hAnsi="Times"/>
          <w:i/>
          <w:color w:val="000000" w:themeColor="text1"/>
          <w:sz w:val="26"/>
          <w:szCs w:val="26"/>
          <w:lang w:val="es-ES" w:eastAsia="es-ES_tradnl"/>
        </w:rPr>
        <w:t>sin solución de continuidad </w:t>
      </w:r>
      <w:r w:rsidRPr="008065A3">
        <w:rPr>
          <w:rFonts w:ascii="Times" w:hAnsi="Times"/>
          <w:color w:val="000000" w:themeColor="text1"/>
          <w:sz w:val="26"/>
          <w:szCs w:val="26"/>
          <w:lang w:val="es-ES" w:eastAsia="es-ES_tradnl"/>
        </w:rPr>
        <w:t>» corresponde a una figura a través de la cual debe entenderse que « </w:t>
      </w:r>
      <w:r w:rsidRPr="00BB054E">
        <w:rPr>
          <w:rFonts w:ascii="Times" w:hAnsi="Times"/>
          <w:i/>
          <w:color w:val="000000" w:themeColor="text1"/>
          <w:sz w:val="26"/>
          <w:szCs w:val="26"/>
          <w:lang w:val="es-ES" w:eastAsia="es-ES_tradnl"/>
        </w:rPr>
        <w:t>el funcionario de que se trate no se desvincula de la administración, por lo que al producirse el nuevo nombramiento conserva su antigüedad para todos los fines legales y mantiene todos los beneficios estatutarios y previsionales que le correspondan</w:t>
      </w:r>
      <w:r w:rsidRPr="008065A3">
        <w:rPr>
          <w:rFonts w:ascii="Times" w:hAnsi="Times"/>
          <w:color w:val="000000" w:themeColor="text1"/>
          <w:sz w:val="26"/>
          <w:szCs w:val="26"/>
          <w:lang w:val="es-ES" w:eastAsia="es-ES_tradnl"/>
        </w:rPr>
        <w:t> » (Dictamen de la Contraloría General de la República  Nº 34380 del 22 de octubre de 1997).</w:t>
      </w:r>
    </w:p>
    <w:p w14:paraId="665AF04B" w14:textId="77777777" w:rsidR="008065A3" w:rsidRDefault="008065A3" w:rsidP="007E7305">
      <w:pPr>
        <w:widowControl w:val="0"/>
        <w:autoSpaceDE w:val="0"/>
        <w:autoSpaceDN w:val="0"/>
        <w:adjustRightInd w:val="0"/>
        <w:ind w:right="6"/>
        <w:jc w:val="both"/>
        <w:rPr>
          <w:rFonts w:ascii="Times" w:hAnsi="Times"/>
          <w:b/>
          <w:color w:val="000000" w:themeColor="text1"/>
          <w:sz w:val="26"/>
          <w:szCs w:val="26"/>
          <w:lang w:val="es-ES_tradnl" w:eastAsia="es-ES_tradnl"/>
        </w:rPr>
      </w:pPr>
    </w:p>
    <w:p w14:paraId="15C03E8F" w14:textId="4A5C9721" w:rsidR="008A538F" w:rsidRDefault="008A538F" w:rsidP="007E7305">
      <w:pPr>
        <w:widowControl w:val="0"/>
        <w:autoSpaceDE w:val="0"/>
        <w:autoSpaceDN w:val="0"/>
        <w:adjustRightInd w:val="0"/>
        <w:ind w:right="6"/>
        <w:jc w:val="both"/>
        <w:rPr>
          <w:rFonts w:ascii="Times" w:hAnsi="Times"/>
          <w:color w:val="000000" w:themeColor="text1"/>
          <w:sz w:val="26"/>
          <w:szCs w:val="26"/>
          <w:lang w:val="es-ES" w:eastAsia="es-ES_tradnl"/>
        </w:rPr>
      </w:pPr>
      <w:r>
        <w:rPr>
          <w:rFonts w:ascii="Times" w:hAnsi="Times"/>
          <w:bCs/>
          <w:color w:val="000000" w:themeColor="text1"/>
          <w:sz w:val="26"/>
          <w:szCs w:val="26"/>
          <w:lang w:val="es-ES_tradnl"/>
        </w:rPr>
        <w:t xml:space="preserve">No obstante, cabe considerar que la cláusula </w:t>
      </w:r>
      <w:r w:rsidR="005B4B80" w:rsidRPr="008065A3">
        <w:rPr>
          <w:rFonts w:ascii="Times" w:hAnsi="Times"/>
          <w:color w:val="000000" w:themeColor="text1"/>
          <w:sz w:val="26"/>
          <w:szCs w:val="26"/>
          <w:lang w:val="es-ES" w:eastAsia="es-ES_tradnl"/>
        </w:rPr>
        <w:t>« </w:t>
      </w:r>
      <w:r w:rsidR="005B4B80" w:rsidRPr="008A538F">
        <w:rPr>
          <w:rFonts w:ascii="Times" w:hAnsi="Times"/>
          <w:i/>
          <w:color w:val="000000" w:themeColor="text1"/>
          <w:sz w:val="26"/>
          <w:szCs w:val="26"/>
          <w:lang w:val="es-ES" w:eastAsia="es-ES_tradnl"/>
        </w:rPr>
        <w:t>sin solución de continuidad </w:t>
      </w:r>
      <w:r w:rsidR="005B4B80" w:rsidRPr="008065A3">
        <w:rPr>
          <w:rFonts w:ascii="Times" w:hAnsi="Times"/>
          <w:color w:val="000000" w:themeColor="text1"/>
          <w:sz w:val="26"/>
          <w:szCs w:val="26"/>
          <w:lang w:val="es-ES" w:eastAsia="es-ES_tradnl"/>
        </w:rPr>
        <w:t>»</w:t>
      </w:r>
      <w:r>
        <w:rPr>
          <w:rFonts w:ascii="Times" w:hAnsi="Times"/>
          <w:bCs/>
          <w:color w:val="000000" w:themeColor="text1"/>
          <w:sz w:val="26"/>
          <w:szCs w:val="26"/>
          <w:lang w:val="es-ES_tradnl"/>
        </w:rPr>
        <w:t xml:space="preserve">, pese a su unidad de sentido, puede verse alterada por el contexto en el que ella sea incorporada. En efecto, la Contraloría General de la República interpreta que la permanencia de los beneficios estatutarios y previsionales son </w:t>
      </w:r>
      <w:r w:rsidRPr="008065A3">
        <w:rPr>
          <w:rFonts w:ascii="Times" w:hAnsi="Times"/>
          <w:color w:val="000000" w:themeColor="text1"/>
          <w:sz w:val="26"/>
          <w:szCs w:val="26"/>
          <w:lang w:val="es-ES" w:eastAsia="es-ES_tradnl"/>
        </w:rPr>
        <w:t>« </w:t>
      </w:r>
      <w:r w:rsidRPr="00A32F60">
        <w:rPr>
          <w:rFonts w:ascii="Times" w:hAnsi="Times"/>
          <w:bCs/>
          <w:i/>
          <w:color w:val="000000" w:themeColor="text1"/>
          <w:sz w:val="26"/>
          <w:szCs w:val="26"/>
          <w:lang w:val="es-ES"/>
        </w:rPr>
        <w:t>sin desmedro de las restricciones que p</w:t>
      </w:r>
      <w:r w:rsidR="00F27C7D" w:rsidRPr="00A32F60">
        <w:rPr>
          <w:rFonts w:ascii="Times" w:hAnsi="Times"/>
          <w:bCs/>
          <w:i/>
          <w:color w:val="000000" w:themeColor="text1"/>
          <w:sz w:val="26"/>
          <w:szCs w:val="26"/>
          <w:lang w:val="es-ES"/>
        </w:rPr>
        <w:t>ueda contener cada cuerpo legal</w:t>
      </w:r>
      <w:r w:rsidR="00F27C7D">
        <w:rPr>
          <w:rFonts w:ascii="Times" w:hAnsi="Times"/>
          <w:bCs/>
          <w:color w:val="000000" w:themeColor="text1"/>
          <w:sz w:val="26"/>
          <w:szCs w:val="26"/>
          <w:lang w:val="es-ES"/>
        </w:rPr>
        <w:t xml:space="preserve"> </w:t>
      </w:r>
      <w:r w:rsidRPr="008065A3">
        <w:rPr>
          <w:rFonts w:ascii="Times" w:hAnsi="Times"/>
          <w:color w:val="000000" w:themeColor="text1"/>
          <w:sz w:val="26"/>
          <w:szCs w:val="26"/>
          <w:lang w:val="es-ES" w:eastAsia="es-ES_tradnl"/>
        </w:rPr>
        <w:t>»</w:t>
      </w:r>
      <w:r>
        <w:rPr>
          <w:rFonts w:ascii="Times" w:hAnsi="Times"/>
          <w:color w:val="000000" w:themeColor="text1"/>
          <w:sz w:val="26"/>
          <w:szCs w:val="26"/>
          <w:lang w:val="es-ES" w:eastAsia="es-ES_tradnl"/>
        </w:rPr>
        <w:t xml:space="preserve"> </w:t>
      </w:r>
      <w:r w:rsidRPr="008065A3">
        <w:rPr>
          <w:rFonts w:ascii="Times" w:hAnsi="Times"/>
          <w:color w:val="000000" w:themeColor="text1"/>
          <w:sz w:val="26"/>
          <w:szCs w:val="26"/>
          <w:lang w:val="es-ES" w:eastAsia="es-ES_tradnl"/>
        </w:rPr>
        <w:t xml:space="preserve">(Dictamen de la Contraloría General de la </w:t>
      </w:r>
      <w:proofErr w:type="gramStart"/>
      <w:r w:rsidRPr="008065A3">
        <w:rPr>
          <w:rFonts w:ascii="Times" w:hAnsi="Times"/>
          <w:color w:val="000000" w:themeColor="text1"/>
          <w:sz w:val="26"/>
          <w:szCs w:val="26"/>
          <w:lang w:val="es-ES" w:eastAsia="es-ES_tradnl"/>
        </w:rPr>
        <w:t>República  N</w:t>
      </w:r>
      <w:proofErr w:type="gramEnd"/>
      <w:r w:rsidRPr="008065A3">
        <w:rPr>
          <w:rFonts w:ascii="Times" w:hAnsi="Times"/>
          <w:color w:val="000000" w:themeColor="text1"/>
          <w:sz w:val="26"/>
          <w:szCs w:val="26"/>
          <w:lang w:val="es-ES" w:eastAsia="es-ES_tradnl"/>
        </w:rPr>
        <w:t>º 34380 del 22 de octubre de 1997).</w:t>
      </w:r>
      <w:r>
        <w:rPr>
          <w:rFonts w:ascii="Times" w:hAnsi="Times"/>
          <w:color w:val="000000" w:themeColor="text1"/>
          <w:sz w:val="26"/>
          <w:szCs w:val="26"/>
          <w:lang w:val="es-ES" w:eastAsia="es-ES_tradnl"/>
        </w:rPr>
        <w:t xml:space="preserve"> </w:t>
      </w:r>
    </w:p>
    <w:p w14:paraId="15460FD4" w14:textId="77777777" w:rsidR="00AA5830" w:rsidRDefault="00AA5830" w:rsidP="007E7305">
      <w:pPr>
        <w:widowControl w:val="0"/>
        <w:autoSpaceDE w:val="0"/>
        <w:autoSpaceDN w:val="0"/>
        <w:adjustRightInd w:val="0"/>
        <w:ind w:right="6"/>
        <w:jc w:val="both"/>
        <w:rPr>
          <w:rFonts w:ascii="Times" w:hAnsi="Times"/>
          <w:color w:val="000000" w:themeColor="text1"/>
          <w:sz w:val="26"/>
          <w:szCs w:val="26"/>
          <w:lang w:val="es-ES" w:eastAsia="es-ES_tradnl"/>
        </w:rPr>
      </w:pPr>
    </w:p>
    <w:p w14:paraId="3BD9E5B9" w14:textId="16018E99" w:rsidR="00AA5830" w:rsidRDefault="00AA5830" w:rsidP="007E7305">
      <w:pPr>
        <w:widowControl w:val="0"/>
        <w:autoSpaceDE w:val="0"/>
        <w:autoSpaceDN w:val="0"/>
        <w:adjustRightInd w:val="0"/>
        <w:ind w:right="6"/>
        <w:jc w:val="both"/>
        <w:rPr>
          <w:rFonts w:ascii="Times" w:hAnsi="Times"/>
          <w:color w:val="000000" w:themeColor="text1"/>
          <w:sz w:val="26"/>
          <w:szCs w:val="26"/>
          <w:lang w:val="es-ES" w:eastAsia="es-ES_tradnl"/>
        </w:rPr>
      </w:pPr>
      <w:r>
        <w:rPr>
          <w:rFonts w:ascii="Times" w:hAnsi="Times"/>
          <w:color w:val="000000" w:themeColor="text1"/>
          <w:sz w:val="26"/>
          <w:szCs w:val="26"/>
          <w:lang w:val="es-ES" w:eastAsia="es-ES_tradnl"/>
        </w:rPr>
        <w:t xml:space="preserve">En fin, </w:t>
      </w:r>
      <w:r w:rsidR="0037435C">
        <w:rPr>
          <w:rFonts w:ascii="Times" w:hAnsi="Times"/>
          <w:color w:val="000000" w:themeColor="text1"/>
          <w:sz w:val="26"/>
          <w:szCs w:val="26"/>
          <w:lang w:val="es-ES" w:eastAsia="es-ES_tradnl"/>
        </w:rPr>
        <w:t>debe tenerse presente</w:t>
      </w:r>
      <w:r>
        <w:rPr>
          <w:rFonts w:ascii="Times" w:hAnsi="Times"/>
          <w:color w:val="000000" w:themeColor="text1"/>
          <w:sz w:val="26"/>
          <w:szCs w:val="26"/>
          <w:lang w:val="es-ES" w:eastAsia="es-ES_tradnl"/>
        </w:rPr>
        <w:t xml:space="preserve"> también que la sola incorporación de </w:t>
      </w:r>
      <w:r w:rsidR="0037435C">
        <w:rPr>
          <w:rFonts w:ascii="Times" w:hAnsi="Times"/>
          <w:color w:val="000000" w:themeColor="text1"/>
          <w:sz w:val="26"/>
          <w:szCs w:val="26"/>
          <w:lang w:val="es-ES" w:eastAsia="es-ES_tradnl"/>
        </w:rPr>
        <w:t>la</w:t>
      </w:r>
      <w:r>
        <w:rPr>
          <w:rFonts w:ascii="Times" w:hAnsi="Times"/>
          <w:color w:val="000000" w:themeColor="text1"/>
          <w:sz w:val="26"/>
          <w:szCs w:val="26"/>
          <w:lang w:val="es-ES" w:eastAsia="es-ES_tradnl"/>
        </w:rPr>
        <w:t xml:space="preserve"> cláusula en la </w:t>
      </w:r>
      <w:r w:rsidR="0037435C">
        <w:rPr>
          <w:rFonts w:ascii="Times" w:hAnsi="Times"/>
          <w:color w:val="000000" w:themeColor="text1"/>
          <w:sz w:val="26"/>
          <w:szCs w:val="26"/>
          <w:lang w:val="es-ES" w:eastAsia="es-ES_tradnl"/>
        </w:rPr>
        <w:t>legislación</w:t>
      </w:r>
      <w:r>
        <w:rPr>
          <w:rFonts w:ascii="Times" w:hAnsi="Times"/>
          <w:color w:val="000000" w:themeColor="text1"/>
          <w:sz w:val="26"/>
          <w:szCs w:val="26"/>
          <w:lang w:val="es-ES" w:eastAsia="es-ES_tradnl"/>
        </w:rPr>
        <w:t xml:space="preserve"> administrativa no prejuzga </w:t>
      </w:r>
      <w:r w:rsidR="0037435C">
        <w:rPr>
          <w:rFonts w:ascii="Times" w:hAnsi="Times"/>
          <w:color w:val="000000" w:themeColor="text1"/>
          <w:sz w:val="26"/>
          <w:szCs w:val="26"/>
          <w:lang w:val="es-ES" w:eastAsia="es-ES_tradnl"/>
        </w:rPr>
        <w:t>acerca de</w:t>
      </w:r>
      <w:r>
        <w:rPr>
          <w:rFonts w:ascii="Times" w:hAnsi="Times"/>
          <w:color w:val="000000" w:themeColor="text1"/>
          <w:sz w:val="26"/>
          <w:szCs w:val="26"/>
          <w:lang w:val="es-ES" w:eastAsia="es-ES_tradnl"/>
        </w:rPr>
        <w:t xml:space="preserve"> los efectos favorables o desfavorables que su aplicación pueda implicar para un funcionario en concreto. Desde e</w:t>
      </w:r>
      <w:r w:rsidR="0037435C">
        <w:rPr>
          <w:rFonts w:ascii="Times" w:hAnsi="Times"/>
          <w:color w:val="000000" w:themeColor="text1"/>
          <w:sz w:val="26"/>
          <w:szCs w:val="26"/>
          <w:lang w:val="es-ES" w:eastAsia="es-ES_tradnl"/>
        </w:rPr>
        <w:t>ste punto de vista, la cláusula</w:t>
      </w:r>
      <w:r w:rsidR="0037435C" w:rsidRPr="008065A3">
        <w:rPr>
          <w:rFonts w:ascii="Times" w:hAnsi="Times"/>
          <w:color w:val="000000" w:themeColor="text1"/>
          <w:sz w:val="26"/>
          <w:szCs w:val="26"/>
          <w:lang w:val="es-ES" w:eastAsia="es-ES_tradnl"/>
        </w:rPr>
        <w:t xml:space="preserve"> « </w:t>
      </w:r>
      <w:r w:rsidR="0037435C" w:rsidRPr="008A538F">
        <w:rPr>
          <w:rFonts w:ascii="Times" w:hAnsi="Times"/>
          <w:i/>
          <w:color w:val="000000" w:themeColor="text1"/>
          <w:sz w:val="26"/>
          <w:szCs w:val="26"/>
          <w:lang w:val="es-ES" w:eastAsia="es-ES_tradnl"/>
        </w:rPr>
        <w:t>sin solución de continuidad </w:t>
      </w:r>
      <w:r w:rsidR="0037435C" w:rsidRPr="008065A3">
        <w:rPr>
          <w:rFonts w:ascii="Times" w:hAnsi="Times"/>
          <w:color w:val="000000" w:themeColor="text1"/>
          <w:sz w:val="26"/>
          <w:szCs w:val="26"/>
          <w:lang w:val="es-ES" w:eastAsia="es-ES_tradnl"/>
        </w:rPr>
        <w:t xml:space="preserve">» </w:t>
      </w:r>
      <w:r w:rsidR="0037435C">
        <w:rPr>
          <w:rFonts w:ascii="Times" w:hAnsi="Times"/>
          <w:color w:val="000000" w:themeColor="text1"/>
          <w:sz w:val="26"/>
          <w:szCs w:val="26"/>
          <w:lang w:val="es-ES" w:eastAsia="es-ES_tradnl"/>
        </w:rPr>
        <w:t xml:space="preserve">se </w:t>
      </w:r>
      <w:r>
        <w:rPr>
          <w:rFonts w:ascii="Times" w:hAnsi="Times"/>
          <w:color w:val="000000" w:themeColor="text1"/>
          <w:sz w:val="26"/>
          <w:szCs w:val="26"/>
          <w:lang w:val="es-ES" w:eastAsia="es-ES_tradnl"/>
        </w:rPr>
        <w:t xml:space="preserve">relaciona tanto con </w:t>
      </w:r>
      <w:r w:rsidR="0037435C">
        <w:rPr>
          <w:rFonts w:ascii="Times" w:hAnsi="Times"/>
          <w:color w:val="000000" w:themeColor="text1"/>
          <w:sz w:val="26"/>
          <w:szCs w:val="26"/>
          <w:lang w:val="es-ES" w:eastAsia="es-ES_tradnl"/>
        </w:rPr>
        <w:t>supuestos</w:t>
      </w:r>
      <w:r>
        <w:rPr>
          <w:rFonts w:ascii="Times" w:hAnsi="Times"/>
          <w:color w:val="000000" w:themeColor="text1"/>
          <w:sz w:val="26"/>
          <w:szCs w:val="26"/>
          <w:lang w:val="es-ES" w:eastAsia="es-ES_tradnl"/>
        </w:rPr>
        <w:t xml:space="preserve"> favorables (como la antigüedad en el grado) </w:t>
      </w:r>
      <w:r w:rsidR="0037435C">
        <w:rPr>
          <w:rFonts w:ascii="Times" w:hAnsi="Times"/>
          <w:color w:val="000000" w:themeColor="text1"/>
          <w:sz w:val="26"/>
          <w:szCs w:val="26"/>
          <w:lang w:val="es-ES" w:eastAsia="es-ES_tradnl"/>
        </w:rPr>
        <w:t>o no</w:t>
      </w:r>
      <w:r>
        <w:rPr>
          <w:rFonts w:ascii="Times" w:hAnsi="Times"/>
          <w:color w:val="000000" w:themeColor="text1"/>
          <w:sz w:val="26"/>
          <w:szCs w:val="26"/>
          <w:lang w:val="es-ES" w:eastAsia="es-ES_tradnl"/>
        </w:rPr>
        <w:t xml:space="preserve"> (como la comisión de infracciones en el cargo anterior).</w:t>
      </w:r>
    </w:p>
    <w:p w14:paraId="2A6DCFD6" w14:textId="77777777" w:rsidR="00AA5830" w:rsidRPr="008A538F" w:rsidRDefault="00AA5830" w:rsidP="007E7305">
      <w:pPr>
        <w:widowControl w:val="0"/>
        <w:autoSpaceDE w:val="0"/>
        <w:autoSpaceDN w:val="0"/>
        <w:adjustRightInd w:val="0"/>
        <w:ind w:right="6"/>
        <w:jc w:val="both"/>
        <w:rPr>
          <w:rFonts w:ascii="Times" w:hAnsi="Times"/>
          <w:color w:val="000000" w:themeColor="text1"/>
          <w:sz w:val="26"/>
          <w:szCs w:val="26"/>
          <w:lang w:val="es-ES" w:eastAsia="es-ES_tradnl"/>
        </w:rPr>
      </w:pPr>
    </w:p>
    <w:p w14:paraId="0B2CC34D" w14:textId="77777777" w:rsidR="008A538F" w:rsidRDefault="008A538F" w:rsidP="007E7305">
      <w:pPr>
        <w:widowControl w:val="0"/>
        <w:autoSpaceDE w:val="0"/>
        <w:autoSpaceDN w:val="0"/>
        <w:adjustRightInd w:val="0"/>
        <w:ind w:right="6"/>
        <w:jc w:val="both"/>
        <w:rPr>
          <w:rFonts w:ascii="Times" w:hAnsi="Times"/>
          <w:b/>
          <w:color w:val="000000" w:themeColor="text1"/>
          <w:sz w:val="26"/>
          <w:szCs w:val="26"/>
          <w:lang w:val="es-ES_tradnl" w:eastAsia="es-ES_tradnl"/>
        </w:rPr>
      </w:pPr>
    </w:p>
    <w:p w14:paraId="49C16A9A" w14:textId="435AC19C" w:rsidR="008065A3" w:rsidRPr="002F3E37" w:rsidRDefault="008A538F" w:rsidP="007E7305">
      <w:pPr>
        <w:widowControl w:val="0"/>
        <w:autoSpaceDE w:val="0"/>
        <w:autoSpaceDN w:val="0"/>
        <w:adjustRightInd w:val="0"/>
        <w:ind w:right="6"/>
        <w:jc w:val="both"/>
        <w:rPr>
          <w:rFonts w:ascii="Times" w:hAnsi="Times"/>
          <w:bCs/>
          <w:color w:val="000000" w:themeColor="text1"/>
          <w:sz w:val="26"/>
          <w:szCs w:val="26"/>
          <w:lang w:val="es-ES_tradnl"/>
        </w:rPr>
      </w:pPr>
      <w:r>
        <w:rPr>
          <w:rFonts w:ascii="Times" w:hAnsi="Times"/>
          <w:color w:val="000000" w:themeColor="text1"/>
          <w:sz w:val="26"/>
          <w:szCs w:val="26"/>
          <w:lang w:val="es-ES" w:eastAsia="es-ES_tradnl"/>
        </w:rPr>
        <w:t>De lo anterior puede interpretarse que, si bien en determinados casos el organismo contralor interpreta que el empleo de la cláusula es amplio (I), en otros reduce su extensión (II)</w:t>
      </w:r>
      <w:r w:rsidR="002F3E37">
        <w:rPr>
          <w:rFonts w:ascii="Times" w:hAnsi="Times"/>
          <w:color w:val="000000" w:themeColor="text1"/>
          <w:sz w:val="26"/>
          <w:szCs w:val="26"/>
          <w:lang w:val="es-ES" w:eastAsia="es-ES_tradnl"/>
        </w:rPr>
        <w:t xml:space="preserve"> o </w:t>
      </w:r>
      <w:r w:rsidR="005B4B80">
        <w:rPr>
          <w:rFonts w:ascii="Times" w:hAnsi="Times"/>
          <w:color w:val="000000" w:themeColor="text1"/>
          <w:sz w:val="26"/>
          <w:szCs w:val="26"/>
          <w:lang w:val="es-ES" w:eastAsia="es-ES_tradnl"/>
        </w:rPr>
        <w:t>manifiesta su carácter neutral</w:t>
      </w:r>
      <w:r w:rsidR="002F3E37">
        <w:rPr>
          <w:rFonts w:ascii="Times" w:hAnsi="Times"/>
          <w:color w:val="000000" w:themeColor="text1"/>
          <w:sz w:val="26"/>
          <w:szCs w:val="26"/>
          <w:lang w:val="es-ES" w:eastAsia="es-ES_tradnl"/>
        </w:rPr>
        <w:t xml:space="preserve"> (III)</w:t>
      </w:r>
      <w:r>
        <w:rPr>
          <w:rFonts w:ascii="Times" w:hAnsi="Times"/>
          <w:color w:val="000000" w:themeColor="text1"/>
          <w:sz w:val="26"/>
          <w:szCs w:val="26"/>
          <w:lang w:val="es-ES" w:eastAsia="es-ES_tradnl"/>
        </w:rPr>
        <w:t xml:space="preserve">. Cada una de estas alternativas se </w:t>
      </w:r>
      <w:proofErr w:type="gramStart"/>
      <w:r>
        <w:rPr>
          <w:rFonts w:ascii="Times" w:hAnsi="Times"/>
          <w:color w:val="000000" w:themeColor="text1"/>
          <w:sz w:val="26"/>
          <w:szCs w:val="26"/>
          <w:lang w:val="es-ES" w:eastAsia="es-ES_tradnl"/>
        </w:rPr>
        <w:t>han</w:t>
      </w:r>
      <w:proofErr w:type="gramEnd"/>
      <w:r>
        <w:rPr>
          <w:rFonts w:ascii="Times" w:hAnsi="Times"/>
          <w:color w:val="000000" w:themeColor="text1"/>
          <w:sz w:val="26"/>
          <w:szCs w:val="26"/>
          <w:lang w:val="es-ES" w:eastAsia="es-ES_tradnl"/>
        </w:rPr>
        <w:t xml:space="preserve"> reflejado en la interpretación que la Contraloría General de la República ha realizado, tanto </w:t>
      </w:r>
      <w:r w:rsidR="00A32F60">
        <w:rPr>
          <w:rFonts w:ascii="Times" w:hAnsi="Times"/>
          <w:color w:val="000000" w:themeColor="text1"/>
          <w:sz w:val="26"/>
          <w:szCs w:val="26"/>
          <w:lang w:val="es-ES" w:eastAsia="es-ES_tradnl"/>
        </w:rPr>
        <w:t>d</w:t>
      </w:r>
      <w:r>
        <w:rPr>
          <w:rFonts w:ascii="Times" w:hAnsi="Times"/>
          <w:color w:val="000000" w:themeColor="text1"/>
          <w:sz w:val="26"/>
          <w:szCs w:val="26"/>
          <w:lang w:val="es-ES" w:eastAsia="es-ES_tradnl"/>
        </w:rPr>
        <w:t xml:space="preserve">el ámbito de aplicación, como de </w:t>
      </w:r>
      <w:r w:rsidR="00A32F60">
        <w:rPr>
          <w:rFonts w:ascii="Times" w:hAnsi="Times"/>
          <w:color w:val="000000" w:themeColor="text1"/>
          <w:sz w:val="26"/>
          <w:szCs w:val="26"/>
          <w:lang w:val="es-ES" w:eastAsia="es-ES_tradnl"/>
        </w:rPr>
        <w:t xml:space="preserve">los </w:t>
      </w:r>
      <w:r>
        <w:rPr>
          <w:rFonts w:ascii="Times" w:hAnsi="Times"/>
          <w:color w:val="000000" w:themeColor="text1"/>
          <w:sz w:val="26"/>
          <w:szCs w:val="26"/>
          <w:lang w:val="es-ES" w:eastAsia="es-ES_tradnl"/>
        </w:rPr>
        <w:t xml:space="preserve">beneficiarios </w:t>
      </w:r>
      <w:r w:rsidR="00150D1D">
        <w:rPr>
          <w:rFonts w:ascii="Times" w:hAnsi="Times"/>
          <w:color w:val="000000" w:themeColor="text1"/>
          <w:sz w:val="26"/>
          <w:szCs w:val="26"/>
          <w:lang w:val="es-ES" w:eastAsia="es-ES_tradnl"/>
        </w:rPr>
        <w:t>y de los efectos que la cláusula pueda acarrear</w:t>
      </w:r>
      <w:r>
        <w:rPr>
          <w:rFonts w:ascii="Times" w:hAnsi="Times"/>
          <w:color w:val="000000" w:themeColor="text1"/>
          <w:sz w:val="26"/>
          <w:szCs w:val="26"/>
          <w:lang w:val="es-ES" w:eastAsia="es-ES_tradnl"/>
        </w:rPr>
        <w:t xml:space="preserve">, de manera respectiva.  </w:t>
      </w:r>
    </w:p>
    <w:p w14:paraId="4A8BD3BE" w14:textId="77777777" w:rsidR="008A538F" w:rsidRDefault="008A538F" w:rsidP="007E7305">
      <w:pPr>
        <w:widowControl w:val="0"/>
        <w:autoSpaceDE w:val="0"/>
        <w:autoSpaceDN w:val="0"/>
        <w:adjustRightInd w:val="0"/>
        <w:ind w:right="6"/>
        <w:jc w:val="both"/>
        <w:rPr>
          <w:rFonts w:ascii="Times" w:hAnsi="Times"/>
          <w:b/>
          <w:color w:val="000000" w:themeColor="text1"/>
          <w:sz w:val="26"/>
          <w:szCs w:val="26"/>
          <w:lang w:val="es-ES_tradnl" w:eastAsia="es-ES_tradnl"/>
        </w:rPr>
      </w:pPr>
    </w:p>
    <w:p w14:paraId="253BFA57" w14:textId="2331D0AB" w:rsidR="00B643FF" w:rsidRDefault="008A538F" w:rsidP="007E7305">
      <w:pPr>
        <w:widowControl w:val="0"/>
        <w:autoSpaceDE w:val="0"/>
        <w:autoSpaceDN w:val="0"/>
        <w:adjustRightInd w:val="0"/>
        <w:ind w:right="6"/>
        <w:jc w:val="both"/>
        <w:rPr>
          <w:rFonts w:ascii="Times" w:hAnsi="Times"/>
          <w:b/>
          <w:color w:val="000000" w:themeColor="text1"/>
          <w:sz w:val="26"/>
          <w:szCs w:val="26"/>
          <w:lang w:val="es-ES_tradnl" w:eastAsia="es-ES_tradnl"/>
        </w:rPr>
      </w:pPr>
      <w:r>
        <w:rPr>
          <w:rFonts w:ascii="Times" w:hAnsi="Times"/>
          <w:b/>
          <w:color w:val="000000" w:themeColor="text1"/>
          <w:sz w:val="26"/>
          <w:szCs w:val="26"/>
          <w:lang w:val="es-ES_tradnl" w:eastAsia="es-ES_tradnl"/>
        </w:rPr>
        <w:t>I.</w:t>
      </w:r>
      <w:r>
        <w:rPr>
          <w:rFonts w:ascii="Times" w:hAnsi="Times"/>
          <w:b/>
          <w:color w:val="000000" w:themeColor="text1"/>
          <w:sz w:val="26"/>
          <w:szCs w:val="26"/>
          <w:lang w:val="es-ES_tradnl" w:eastAsia="es-ES_tradnl"/>
        </w:rPr>
        <w:tab/>
      </w:r>
      <w:r w:rsidR="00F27C7D">
        <w:rPr>
          <w:rFonts w:ascii="Times" w:hAnsi="Times"/>
          <w:b/>
          <w:color w:val="000000" w:themeColor="text1"/>
          <w:sz w:val="26"/>
          <w:szCs w:val="26"/>
          <w:lang w:val="es-ES_tradnl" w:eastAsia="es-ES_tradnl"/>
        </w:rPr>
        <w:t>La interpretación amplia del ámbito</w:t>
      </w:r>
      <w:r>
        <w:rPr>
          <w:rFonts w:ascii="Times" w:hAnsi="Times"/>
          <w:b/>
          <w:color w:val="000000" w:themeColor="text1"/>
          <w:sz w:val="26"/>
          <w:szCs w:val="26"/>
          <w:lang w:val="es-ES_tradnl" w:eastAsia="es-ES_tradnl"/>
        </w:rPr>
        <w:t xml:space="preserve"> de aplicación de la cláusula </w:t>
      </w:r>
    </w:p>
    <w:p w14:paraId="55591EB7" w14:textId="77777777" w:rsidR="007E7305" w:rsidRPr="000A3426" w:rsidRDefault="007E7305" w:rsidP="007E7305">
      <w:pPr>
        <w:widowControl w:val="0"/>
        <w:autoSpaceDE w:val="0"/>
        <w:autoSpaceDN w:val="0"/>
        <w:adjustRightInd w:val="0"/>
        <w:ind w:right="6"/>
        <w:jc w:val="both"/>
        <w:rPr>
          <w:rFonts w:ascii="Times" w:hAnsi="Times"/>
          <w:b/>
          <w:color w:val="000000" w:themeColor="text1"/>
          <w:sz w:val="26"/>
          <w:szCs w:val="26"/>
          <w:lang w:val="es-ES_tradnl" w:eastAsia="es-ES_tradnl"/>
        </w:rPr>
      </w:pPr>
    </w:p>
    <w:p w14:paraId="7B429AB2" w14:textId="398FEF2B" w:rsidR="007621C3" w:rsidRDefault="007621C3" w:rsidP="007E7305">
      <w:pPr>
        <w:widowControl w:val="0"/>
        <w:autoSpaceDE w:val="0"/>
        <w:autoSpaceDN w:val="0"/>
        <w:adjustRightInd w:val="0"/>
        <w:ind w:right="6"/>
        <w:jc w:val="both"/>
        <w:rPr>
          <w:rFonts w:ascii="Times" w:hAnsi="Times"/>
          <w:color w:val="000000" w:themeColor="text1"/>
          <w:sz w:val="26"/>
          <w:szCs w:val="26"/>
          <w:lang w:val="es-ES" w:eastAsia="es-ES_tradnl"/>
        </w:rPr>
      </w:pPr>
      <w:r>
        <w:rPr>
          <w:rFonts w:ascii="Times" w:hAnsi="Times"/>
          <w:color w:val="000000" w:themeColor="text1"/>
          <w:sz w:val="26"/>
          <w:szCs w:val="26"/>
          <w:lang w:val="es-ES" w:eastAsia="es-ES_tradnl"/>
        </w:rPr>
        <w:t>La Administración se compone de diferentes personalidades jurídicas. Se encuentran, por un lado, órganos que actúan bajo la personalidad</w:t>
      </w:r>
      <w:r w:rsidR="002A7A0A">
        <w:rPr>
          <w:rFonts w:ascii="Times" w:hAnsi="Times"/>
          <w:color w:val="000000" w:themeColor="text1"/>
          <w:sz w:val="26"/>
          <w:szCs w:val="26"/>
          <w:lang w:val="es-ES" w:eastAsia="es-ES_tradnl"/>
        </w:rPr>
        <w:t xml:space="preserve"> </w:t>
      </w:r>
      <w:r>
        <w:rPr>
          <w:rFonts w:ascii="Times" w:hAnsi="Times"/>
          <w:color w:val="000000" w:themeColor="text1"/>
          <w:sz w:val="26"/>
          <w:szCs w:val="26"/>
          <w:lang w:val="es-ES" w:eastAsia="es-ES_tradnl"/>
        </w:rPr>
        <w:t>de la Administración centralizada</w:t>
      </w:r>
      <w:r w:rsidR="002A7A0A">
        <w:rPr>
          <w:rFonts w:ascii="Times" w:hAnsi="Times"/>
          <w:color w:val="000000" w:themeColor="text1"/>
          <w:sz w:val="26"/>
          <w:szCs w:val="26"/>
          <w:lang w:val="es-ES" w:eastAsia="es-ES_tradnl"/>
        </w:rPr>
        <w:t xml:space="preserve"> (por ejemplo, un Ministerio)</w:t>
      </w:r>
      <w:r>
        <w:rPr>
          <w:rFonts w:ascii="Times" w:hAnsi="Times"/>
          <w:color w:val="000000" w:themeColor="text1"/>
          <w:sz w:val="26"/>
          <w:szCs w:val="26"/>
          <w:lang w:val="es-ES" w:eastAsia="es-ES_tradnl"/>
        </w:rPr>
        <w:t xml:space="preserve">, mientras que otros </w:t>
      </w:r>
      <w:r w:rsidR="00DF2490">
        <w:rPr>
          <w:rFonts w:ascii="Times" w:hAnsi="Times"/>
          <w:color w:val="000000" w:themeColor="text1"/>
          <w:sz w:val="26"/>
          <w:szCs w:val="26"/>
          <w:lang w:val="es-ES" w:eastAsia="es-ES_tradnl"/>
        </w:rPr>
        <w:t xml:space="preserve">órganos </w:t>
      </w:r>
      <w:r>
        <w:rPr>
          <w:rFonts w:ascii="Times" w:hAnsi="Times"/>
          <w:color w:val="000000" w:themeColor="text1"/>
          <w:sz w:val="26"/>
          <w:szCs w:val="26"/>
          <w:lang w:val="es-ES" w:eastAsia="es-ES_tradnl"/>
        </w:rPr>
        <w:t>pueden ser descentralizados, ya sea territorialmente (</w:t>
      </w:r>
      <w:r w:rsidR="002A7A0A">
        <w:rPr>
          <w:rFonts w:ascii="Times" w:hAnsi="Times"/>
          <w:color w:val="000000" w:themeColor="text1"/>
          <w:sz w:val="26"/>
          <w:szCs w:val="26"/>
          <w:lang w:val="es-ES" w:eastAsia="es-ES_tradnl"/>
        </w:rPr>
        <w:t>por ejemplo, una M</w:t>
      </w:r>
      <w:r>
        <w:rPr>
          <w:rFonts w:ascii="Times" w:hAnsi="Times"/>
          <w:color w:val="000000" w:themeColor="text1"/>
          <w:sz w:val="26"/>
          <w:szCs w:val="26"/>
          <w:lang w:val="es-ES" w:eastAsia="es-ES_tradnl"/>
        </w:rPr>
        <w:t>unicipalid</w:t>
      </w:r>
      <w:r w:rsidR="002A7A0A">
        <w:rPr>
          <w:rFonts w:ascii="Times" w:hAnsi="Times"/>
          <w:color w:val="000000" w:themeColor="text1"/>
          <w:sz w:val="26"/>
          <w:szCs w:val="26"/>
          <w:lang w:val="es-ES" w:eastAsia="es-ES_tradnl"/>
        </w:rPr>
        <w:t>ad, un Gobierno R</w:t>
      </w:r>
      <w:r>
        <w:rPr>
          <w:rFonts w:ascii="Times" w:hAnsi="Times"/>
          <w:color w:val="000000" w:themeColor="text1"/>
          <w:sz w:val="26"/>
          <w:szCs w:val="26"/>
          <w:lang w:val="es-ES" w:eastAsia="es-ES_tradnl"/>
        </w:rPr>
        <w:t>egional) o funcionalmente (</w:t>
      </w:r>
      <w:r w:rsidR="002A7A0A">
        <w:rPr>
          <w:rFonts w:ascii="Times" w:hAnsi="Times"/>
          <w:color w:val="000000" w:themeColor="text1"/>
          <w:sz w:val="26"/>
          <w:szCs w:val="26"/>
          <w:lang w:val="es-ES" w:eastAsia="es-ES_tradnl"/>
        </w:rPr>
        <w:t>por ejemplo, una S</w:t>
      </w:r>
      <w:r>
        <w:rPr>
          <w:rFonts w:ascii="Times" w:hAnsi="Times"/>
          <w:color w:val="000000" w:themeColor="text1"/>
          <w:sz w:val="26"/>
          <w:szCs w:val="26"/>
          <w:lang w:val="es-ES" w:eastAsia="es-ES_tradnl"/>
        </w:rPr>
        <w:t xml:space="preserve">uperintendencia). La interpretación amplia en este aspecto por parte de la Contraloría </w:t>
      </w:r>
      <w:r w:rsidR="002A7A0A">
        <w:rPr>
          <w:rFonts w:ascii="Times" w:hAnsi="Times"/>
          <w:color w:val="000000" w:themeColor="text1"/>
          <w:sz w:val="26"/>
          <w:szCs w:val="26"/>
          <w:lang w:val="es-ES" w:eastAsia="es-ES_tradnl"/>
        </w:rPr>
        <w:t xml:space="preserve">General de la República </w:t>
      </w:r>
      <w:r>
        <w:rPr>
          <w:rFonts w:ascii="Times" w:hAnsi="Times"/>
          <w:color w:val="000000" w:themeColor="text1"/>
          <w:sz w:val="26"/>
          <w:szCs w:val="26"/>
          <w:lang w:val="es-ES" w:eastAsia="es-ES_tradnl"/>
        </w:rPr>
        <w:t>se debe a q</w:t>
      </w:r>
      <w:r w:rsidR="006C77B1">
        <w:rPr>
          <w:rFonts w:ascii="Times" w:hAnsi="Times"/>
          <w:color w:val="000000" w:themeColor="text1"/>
          <w:sz w:val="26"/>
          <w:szCs w:val="26"/>
          <w:lang w:val="es-ES" w:eastAsia="es-ES_tradnl"/>
        </w:rPr>
        <w:t>ue la referencia</w:t>
      </w:r>
      <w:r w:rsidR="0037435C">
        <w:rPr>
          <w:rFonts w:ascii="Times" w:hAnsi="Times"/>
          <w:color w:val="000000" w:themeColor="text1"/>
          <w:sz w:val="26"/>
          <w:szCs w:val="26"/>
          <w:lang w:val="es-ES" w:eastAsia="es-ES_tradnl"/>
        </w:rPr>
        <w:t xml:space="preserve"> a la cláusula</w:t>
      </w:r>
      <w:r w:rsidR="0037435C" w:rsidRPr="008065A3">
        <w:rPr>
          <w:rFonts w:ascii="Times" w:hAnsi="Times"/>
          <w:color w:val="000000" w:themeColor="text1"/>
          <w:sz w:val="26"/>
          <w:szCs w:val="26"/>
          <w:lang w:val="es-ES" w:eastAsia="es-ES_tradnl"/>
        </w:rPr>
        <w:t xml:space="preserve"> « </w:t>
      </w:r>
      <w:r w:rsidR="0037435C" w:rsidRPr="008A538F">
        <w:rPr>
          <w:rFonts w:ascii="Times" w:hAnsi="Times"/>
          <w:i/>
          <w:color w:val="000000" w:themeColor="text1"/>
          <w:sz w:val="26"/>
          <w:szCs w:val="26"/>
          <w:lang w:val="es-ES" w:eastAsia="es-ES_tradnl"/>
        </w:rPr>
        <w:t>sin solución de continuidad </w:t>
      </w:r>
      <w:r w:rsidR="0037435C" w:rsidRPr="008065A3">
        <w:rPr>
          <w:rFonts w:ascii="Times" w:hAnsi="Times"/>
          <w:color w:val="000000" w:themeColor="text1"/>
          <w:sz w:val="26"/>
          <w:szCs w:val="26"/>
          <w:lang w:val="es-ES" w:eastAsia="es-ES_tradnl"/>
        </w:rPr>
        <w:t xml:space="preserve">» </w:t>
      </w:r>
      <w:r w:rsidR="005B4B80">
        <w:rPr>
          <w:rFonts w:ascii="Times" w:hAnsi="Times"/>
          <w:color w:val="000000" w:themeColor="text1"/>
          <w:sz w:val="26"/>
          <w:szCs w:val="26"/>
          <w:lang w:val="es-ES" w:eastAsia="es-ES_tradnl"/>
        </w:rPr>
        <w:t>no discrimina</w:t>
      </w:r>
      <w:r>
        <w:rPr>
          <w:rFonts w:ascii="Times" w:hAnsi="Times"/>
          <w:color w:val="000000" w:themeColor="text1"/>
          <w:sz w:val="26"/>
          <w:szCs w:val="26"/>
          <w:lang w:val="es-ES" w:eastAsia="es-ES_tradnl"/>
        </w:rPr>
        <w:t xml:space="preserve"> las distintas personalidades de los órganos. </w:t>
      </w:r>
    </w:p>
    <w:p w14:paraId="34FFBDB1" w14:textId="77777777" w:rsidR="007621C3" w:rsidRDefault="007621C3" w:rsidP="007E7305">
      <w:pPr>
        <w:widowControl w:val="0"/>
        <w:autoSpaceDE w:val="0"/>
        <w:autoSpaceDN w:val="0"/>
        <w:adjustRightInd w:val="0"/>
        <w:ind w:right="6"/>
        <w:jc w:val="both"/>
        <w:rPr>
          <w:rFonts w:ascii="Times" w:hAnsi="Times"/>
          <w:color w:val="000000" w:themeColor="text1"/>
          <w:sz w:val="26"/>
          <w:szCs w:val="26"/>
          <w:lang w:val="es-ES" w:eastAsia="es-ES_tradnl"/>
        </w:rPr>
      </w:pPr>
    </w:p>
    <w:p w14:paraId="220265D6" w14:textId="7C62CB5D" w:rsidR="004E4029" w:rsidRDefault="002A7A0A" w:rsidP="007E7305">
      <w:pPr>
        <w:widowControl w:val="0"/>
        <w:autoSpaceDE w:val="0"/>
        <w:autoSpaceDN w:val="0"/>
        <w:adjustRightInd w:val="0"/>
        <w:ind w:right="6"/>
        <w:jc w:val="both"/>
        <w:rPr>
          <w:rFonts w:ascii="Times" w:hAnsi="Times"/>
          <w:color w:val="000000" w:themeColor="text1"/>
          <w:sz w:val="26"/>
          <w:szCs w:val="26"/>
          <w:lang w:val="es-ES" w:eastAsia="es-ES_tradnl"/>
        </w:rPr>
      </w:pPr>
      <w:r>
        <w:rPr>
          <w:rFonts w:ascii="Times" w:hAnsi="Times"/>
          <w:color w:val="000000" w:themeColor="text1"/>
          <w:sz w:val="26"/>
          <w:szCs w:val="26"/>
          <w:lang w:val="es-ES" w:eastAsia="es-ES_tradnl"/>
        </w:rPr>
        <w:t>Así, la jurisprudencia administrativa ha interpretado que el</w:t>
      </w:r>
      <w:r w:rsidRPr="002A7A0A">
        <w:rPr>
          <w:rFonts w:ascii="Times" w:hAnsi="Times"/>
          <w:color w:val="000000" w:themeColor="text1"/>
          <w:sz w:val="26"/>
          <w:szCs w:val="26"/>
          <w:lang w:val="es-ES" w:eastAsia="es-ES_tradnl"/>
        </w:rPr>
        <w:t xml:space="preserve"> </w:t>
      </w:r>
      <w:r w:rsidR="008D57BE">
        <w:rPr>
          <w:rFonts w:ascii="Times" w:hAnsi="Times"/>
          <w:color w:val="000000" w:themeColor="text1"/>
          <w:sz w:val="26"/>
          <w:szCs w:val="26"/>
          <w:lang w:val="es-ES" w:eastAsia="es-ES_tradnl"/>
        </w:rPr>
        <w:t>Decreto con Fuerza de Ley</w:t>
      </w:r>
      <w:r w:rsidRPr="002A7A0A">
        <w:rPr>
          <w:rFonts w:ascii="Times" w:hAnsi="Times"/>
          <w:color w:val="000000" w:themeColor="text1"/>
          <w:sz w:val="26"/>
          <w:szCs w:val="26"/>
          <w:lang w:val="es-ES" w:eastAsia="es-ES_tradnl"/>
        </w:rPr>
        <w:t xml:space="preserve"> </w:t>
      </w:r>
      <w:r>
        <w:rPr>
          <w:rFonts w:ascii="Times" w:hAnsi="Times"/>
          <w:color w:val="000000" w:themeColor="text1"/>
          <w:sz w:val="26"/>
          <w:szCs w:val="26"/>
          <w:lang w:val="es-ES" w:eastAsia="es-ES_tradnl"/>
        </w:rPr>
        <w:t>Nº 338 del 4 de abril de 19</w:t>
      </w:r>
      <w:r w:rsidRPr="002A7A0A">
        <w:rPr>
          <w:rFonts w:ascii="Times" w:hAnsi="Times"/>
          <w:color w:val="000000" w:themeColor="text1"/>
          <w:sz w:val="26"/>
          <w:szCs w:val="26"/>
          <w:lang w:val="es-ES" w:eastAsia="es-ES_tradnl"/>
        </w:rPr>
        <w:t>60</w:t>
      </w:r>
      <w:r>
        <w:rPr>
          <w:rFonts w:ascii="Times" w:hAnsi="Times"/>
          <w:color w:val="000000" w:themeColor="text1"/>
          <w:sz w:val="26"/>
          <w:szCs w:val="26"/>
          <w:lang w:val="es-ES" w:eastAsia="es-ES_tradnl"/>
        </w:rPr>
        <w:t>, que establecía el Estatuto Administrativo,</w:t>
      </w:r>
      <w:r w:rsidRPr="002A7A0A">
        <w:rPr>
          <w:rFonts w:ascii="Times" w:hAnsi="Times"/>
          <w:color w:val="000000" w:themeColor="text1"/>
          <w:sz w:val="26"/>
          <w:szCs w:val="26"/>
          <w:lang w:val="es-ES" w:eastAsia="es-ES_tradnl"/>
        </w:rPr>
        <w:t xml:space="preserve"> </w:t>
      </w:r>
      <w:r>
        <w:rPr>
          <w:rFonts w:ascii="Times" w:hAnsi="Times"/>
          <w:color w:val="000000" w:themeColor="text1"/>
          <w:sz w:val="26"/>
          <w:szCs w:val="26"/>
          <w:lang w:val="es-ES" w:eastAsia="es-ES_tradnl"/>
        </w:rPr>
        <w:t>empleaba la</w:t>
      </w:r>
      <w:r w:rsidRPr="002A7A0A">
        <w:rPr>
          <w:rFonts w:ascii="Times" w:hAnsi="Times"/>
          <w:color w:val="000000" w:themeColor="text1"/>
          <w:sz w:val="26"/>
          <w:szCs w:val="26"/>
          <w:lang w:val="es-ES" w:eastAsia="es-ES_tradnl"/>
        </w:rPr>
        <w:t xml:space="preserve"> </w:t>
      </w:r>
      <w:r w:rsidRPr="008A538F">
        <w:rPr>
          <w:rFonts w:ascii="Times" w:hAnsi="Times"/>
          <w:i/>
          <w:color w:val="000000" w:themeColor="text1"/>
          <w:sz w:val="26"/>
          <w:szCs w:val="26"/>
          <w:lang w:val="es-ES" w:eastAsia="es-ES_tradnl"/>
        </w:rPr>
        <w:t>«</w:t>
      </w:r>
      <w:r>
        <w:rPr>
          <w:rFonts w:ascii="Times" w:hAnsi="Times"/>
          <w:i/>
          <w:color w:val="000000" w:themeColor="text1"/>
          <w:sz w:val="26"/>
          <w:szCs w:val="26"/>
          <w:lang w:val="es-ES" w:eastAsia="es-ES_tradnl"/>
        </w:rPr>
        <w:t xml:space="preserve"> </w:t>
      </w:r>
      <w:r w:rsidRPr="002A7A0A">
        <w:rPr>
          <w:rFonts w:ascii="Times" w:hAnsi="Times"/>
          <w:i/>
          <w:color w:val="000000" w:themeColor="text1"/>
          <w:sz w:val="26"/>
          <w:szCs w:val="26"/>
          <w:lang w:val="es-ES" w:eastAsia="es-ES_tradnl"/>
        </w:rPr>
        <w:t xml:space="preserve">expresión administración en un </w:t>
      </w:r>
      <w:r w:rsidR="0037435C">
        <w:rPr>
          <w:rFonts w:ascii="Times" w:hAnsi="Times"/>
          <w:i/>
          <w:color w:val="000000" w:themeColor="text1"/>
          <w:sz w:val="26"/>
          <w:szCs w:val="26"/>
          <w:lang w:val="es-ES" w:eastAsia="es-ES_tradnl"/>
        </w:rPr>
        <w:t>sentido amplio, por lo que no só</w:t>
      </w:r>
      <w:r w:rsidRPr="002A7A0A">
        <w:rPr>
          <w:rFonts w:ascii="Times" w:hAnsi="Times"/>
          <w:i/>
          <w:color w:val="000000" w:themeColor="text1"/>
          <w:sz w:val="26"/>
          <w:szCs w:val="26"/>
          <w:lang w:val="es-ES" w:eastAsia="es-ES_tradnl"/>
        </w:rPr>
        <w:t>lo debe considerarse comprendida dentro de dicho concepto la administración fiscal sino que todos los organismos que integran la administración del estado. No se infringe</w:t>
      </w:r>
      <w:r>
        <w:rPr>
          <w:rFonts w:ascii="Times" w:hAnsi="Times"/>
          <w:i/>
          <w:color w:val="000000" w:themeColor="text1"/>
          <w:sz w:val="26"/>
          <w:szCs w:val="26"/>
          <w:lang w:val="es-ES" w:eastAsia="es-ES_tradnl"/>
        </w:rPr>
        <w:t xml:space="preserve"> </w:t>
      </w:r>
      <w:r w:rsidRPr="002A7A0A">
        <w:rPr>
          <w:rFonts w:ascii="Times" w:hAnsi="Times"/>
          <w:i/>
          <w:color w:val="000000" w:themeColor="text1"/>
          <w:sz w:val="26"/>
          <w:szCs w:val="26"/>
          <w:lang w:val="es-ES" w:eastAsia="es-ES_tradnl"/>
        </w:rPr>
        <w:t xml:space="preserve">el deber de fidelidad si un funcionario pasa desde un servicio de la administración centralizada a un organismo autónomo sin solución de continuidad entre ambos desempeños, ya que en este caso no habría un alejamiento de la administración </w:t>
      </w:r>
      <w:r w:rsidRPr="008A538F">
        <w:rPr>
          <w:rFonts w:ascii="Times" w:hAnsi="Times"/>
          <w:i/>
          <w:color w:val="000000" w:themeColor="text1"/>
          <w:sz w:val="26"/>
          <w:szCs w:val="26"/>
          <w:lang w:val="es-ES" w:eastAsia="es-ES_tradnl"/>
        </w:rPr>
        <w:t>»</w:t>
      </w:r>
      <w:r>
        <w:rPr>
          <w:rFonts w:ascii="Times" w:hAnsi="Times"/>
          <w:color w:val="000000" w:themeColor="text1"/>
          <w:sz w:val="26"/>
          <w:szCs w:val="26"/>
          <w:lang w:val="es-ES" w:eastAsia="es-ES_tradnl"/>
        </w:rPr>
        <w:t xml:space="preserve"> </w:t>
      </w:r>
      <w:r w:rsidRPr="008065A3">
        <w:rPr>
          <w:rFonts w:ascii="Times" w:hAnsi="Times"/>
          <w:color w:val="000000" w:themeColor="text1"/>
          <w:sz w:val="26"/>
          <w:szCs w:val="26"/>
          <w:lang w:val="es-ES" w:eastAsia="es-ES_tradnl"/>
        </w:rPr>
        <w:t xml:space="preserve">(Dictamen de la Contraloría General de la </w:t>
      </w:r>
      <w:proofErr w:type="gramStart"/>
      <w:r w:rsidRPr="008065A3">
        <w:rPr>
          <w:rFonts w:ascii="Times" w:hAnsi="Times"/>
          <w:color w:val="000000" w:themeColor="text1"/>
          <w:sz w:val="26"/>
          <w:szCs w:val="26"/>
          <w:lang w:val="es-ES" w:eastAsia="es-ES_tradnl"/>
        </w:rPr>
        <w:t>República  N</w:t>
      </w:r>
      <w:proofErr w:type="gramEnd"/>
      <w:r w:rsidRPr="008065A3">
        <w:rPr>
          <w:rFonts w:ascii="Times" w:hAnsi="Times"/>
          <w:color w:val="000000" w:themeColor="text1"/>
          <w:sz w:val="26"/>
          <w:szCs w:val="26"/>
          <w:lang w:val="es-ES" w:eastAsia="es-ES_tradnl"/>
        </w:rPr>
        <w:t xml:space="preserve">º </w:t>
      </w:r>
      <w:r w:rsidRPr="002A7A0A">
        <w:rPr>
          <w:rFonts w:ascii="Times" w:hAnsi="Times"/>
          <w:color w:val="000000" w:themeColor="text1"/>
          <w:sz w:val="26"/>
          <w:szCs w:val="26"/>
          <w:lang w:val="fr-FR" w:eastAsia="es-ES_tradnl"/>
        </w:rPr>
        <w:t>25011</w:t>
      </w:r>
      <w:r>
        <w:rPr>
          <w:rFonts w:ascii="Times" w:hAnsi="Times"/>
          <w:color w:val="000000" w:themeColor="text1"/>
          <w:sz w:val="26"/>
          <w:szCs w:val="26"/>
          <w:lang w:val="fr-FR" w:eastAsia="es-ES_tradnl"/>
        </w:rPr>
        <w:t xml:space="preserve"> </w:t>
      </w:r>
      <w:r w:rsidRPr="008065A3">
        <w:rPr>
          <w:rFonts w:ascii="Times" w:hAnsi="Times"/>
          <w:color w:val="000000" w:themeColor="text1"/>
          <w:sz w:val="26"/>
          <w:szCs w:val="26"/>
          <w:lang w:val="es-ES" w:eastAsia="es-ES_tradnl"/>
        </w:rPr>
        <w:t xml:space="preserve">del </w:t>
      </w:r>
      <w:r>
        <w:rPr>
          <w:rFonts w:ascii="Times" w:hAnsi="Times"/>
          <w:color w:val="000000" w:themeColor="text1"/>
          <w:sz w:val="26"/>
          <w:szCs w:val="26"/>
          <w:lang w:val="es-ES" w:eastAsia="es-ES_tradnl"/>
        </w:rPr>
        <w:t>11</w:t>
      </w:r>
      <w:r w:rsidRPr="008065A3">
        <w:rPr>
          <w:rFonts w:ascii="Times" w:hAnsi="Times"/>
          <w:color w:val="000000" w:themeColor="text1"/>
          <w:sz w:val="26"/>
          <w:szCs w:val="26"/>
          <w:lang w:val="es-ES" w:eastAsia="es-ES_tradnl"/>
        </w:rPr>
        <w:t xml:space="preserve"> de </w:t>
      </w:r>
      <w:r>
        <w:rPr>
          <w:rFonts w:ascii="Times" w:hAnsi="Times"/>
          <w:color w:val="000000" w:themeColor="text1"/>
          <w:sz w:val="26"/>
          <w:szCs w:val="26"/>
          <w:lang w:val="es-ES" w:eastAsia="es-ES_tradnl"/>
        </w:rPr>
        <w:t>abril</w:t>
      </w:r>
      <w:r w:rsidRPr="008065A3">
        <w:rPr>
          <w:rFonts w:ascii="Times" w:hAnsi="Times"/>
          <w:color w:val="000000" w:themeColor="text1"/>
          <w:sz w:val="26"/>
          <w:szCs w:val="26"/>
          <w:lang w:val="es-ES" w:eastAsia="es-ES_tradnl"/>
        </w:rPr>
        <w:t xml:space="preserve"> de </w:t>
      </w:r>
      <w:r>
        <w:rPr>
          <w:rFonts w:ascii="Times" w:hAnsi="Times"/>
          <w:color w:val="000000" w:themeColor="text1"/>
          <w:sz w:val="26"/>
          <w:szCs w:val="26"/>
          <w:lang w:val="es-ES" w:eastAsia="es-ES_tradnl"/>
        </w:rPr>
        <w:t>1974</w:t>
      </w:r>
      <w:r w:rsidRPr="008065A3">
        <w:rPr>
          <w:rFonts w:ascii="Times" w:hAnsi="Times"/>
          <w:color w:val="000000" w:themeColor="text1"/>
          <w:sz w:val="26"/>
          <w:szCs w:val="26"/>
          <w:lang w:val="es-ES" w:eastAsia="es-ES_tradnl"/>
        </w:rPr>
        <w:t>).</w:t>
      </w:r>
    </w:p>
    <w:p w14:paraId="5615892E" w14:textId="77777777" w:rsidR="00BB054E" w:rsidRDefault="00BB054E" w:rsidP="007E7305">
      <w:pPr>
        <w:widowControl w:val="0"/>
        <w:autoSpaceDE w:val="0"/>
        <w:autoSpaceDN w:val="0"/>
        <w:adjustRightInd w:val="0"/>
        <w:ind w:right="6"/>
        <w:jc w:val="both"/>
        <w:rPr>
          <w:rFonts w:ascii="Times" w:hAnsi="Times"/>
          <w:color w:val="000000" w:themeColor="text1"/>
          <w:sz w:val="26"/>
          <w:szCs w:val="26"/>
          <w:lang w:val="es-ES" w:eastAsia="es-ES_tradnl"/>
        </w:rPr>
      </w:pPr>
    </w:p>
    <w:p w14:paraId="35BB9D26" w14:textId="5C9A0811" w:rsidR="002A7A0A" w:rsidRDefault="00BB054E" w:rsidP="007E7305">
      <w:pPr>
        <w:widowControl w:val="0"/>
        <w:autoSpaceDE w:val="0"/>
        <w:autoSpaceDN w:val="0"/>
        <w:adjustRightInd w:val="0"/>
        <w:ind w:right="6"/>
        <w:jc w:val="both"/>
        <w:rPr>
          <w:rFonts w:ascii="Times" w:hAnsi="Times"/>
          <w:color w:val="000000" w:themeColor="text1"/>
          <w:sz w:val="26"/>
          <w:szCs w:val="26"/>
          <w:lang w:val="es-ES" w:eastAsia="es-ES_tradnl"/>
        </w:rPr>
      </w:pPr>
      <w:r>
        <w:rPr>
          <w:rFonts w:ascii="Times" w:hAnsi="Times"/>
          <w:color w:val="000000" w:themeColor="text1"/>
          <w:sz w:val="26"/>
          <w:szCs w:val="26"/>
          <w:lang w:val="es-ES" w:eastAsia="es-ES_tradnl"/>
        </w:rPr>
        <w:t xml:space="preserve">En aplicación de dicho criterio, el mismo organismo ha resuelto que la cláusula </w:t>
      </w:r>
      <w:r w:rsidRPr="00923886">
        <w:rPr>
          <w:rFonts w:ascii="Times" w:hAnsi="Times"/>
          <w:color w:val="000000" w:themeColor="text1"/>
          <w:sz w:val="26"/>
          <w:szCs w:val="26"/>
          <w:lang w:val="es-ES" w:eastAsia="es-ES_tradnl"/>
        </w:rPr>
        <w:t>«</w:t>
      </w:r>
      <w:r>
        <w:rPr>
          <w:rFonts w:ascii="Times" w:hAnsi="Times"/>
          <w:color w:val="000000" w:themeColor="text1"/>
          <w:sz w:val="26"/>
          <w:szCs w:val="26"/>
          <w:lang w:val="es-ES" w:eastAsia="es-ES_tradnl"/>
        </w:rPr>
        <w:t xml:space="preserve"> </w:t>
      </w:r>
      <w:r w:rsidR="00DF2490">
        <w:rPr>
          <w:rFonts w:ascii="Times" w:hAnsi="Times"/>
          <w:i/>
          <w:color w:val="000000" w:themeColor="text1"/>
          <w:sz w:val="26"/>
          <w:szCs w:val="26"/>
          <w:lang w:val="es-ES" w:eastAsia="es-ES_tradnl"/>
        </w:rPr>
        <w:t xml:space="preserve">sin </w:t>
      </w:r>
      <w:r w:rsidR="00B74AC6" w:rsidRPr="00B74AC6">
        <w:rPr>
          <w:rFonts w:ascii="Times" w:hAnsi="Times"/>
          <w:i/>
          <w:color w:val="000000" w:themeColor="text1"/>
          <w:sz w:val="26"/>
          <w:szCs w:val="26"/>
          <w:lang w:val="es-ES" w:eastAsia="es-ES_tradnl"/>
        </w:rPr>
        <w:t>solución</w:t>
      </w:r>
      <w:r w:rsidRPr="00B74AC6">
        <w:rPr>
          <w:rFonts w:ascii="Times" w:hAnsi="Times"/>
          <w:i/>
          <w:color w:val="000000" w:themeColor="text1"/>
          <w:sz w:val="26"/>
          <w:szCs w:val="26"/>
          <w:lang w:val="es-ES" w:eastAsia="es-ES_tradnl"/>
        </w:rPr>
        <w:t xml:space="preserve"> de continuidad</w:t>
      </w:r>
      <w:r w:rsidR="00B74AC6">
        <w:rPr>
          <w:rFonts w:ascii="Times" w:hAnsi="Times"/>
          <w:color w:val="000000" w:themeColor="text1"/>
          <w:sz w:val="26"/>
          <w:szCs w:val="26"/>
          <w:lang w:val="es-ES" w:eastAsia="es-ES_tradnl"/>
        </w:rPr>
        <w:t xml:space="preserve"> </w:t>
      </w:r>
      <w:r w:rsidRPr="008A538F">
        <w:rPr>
          <w:rFonts w:ascii="Times" w:hAnsi="Times"/>
          <w:i/>
          <w:color w:val="000000" w:themeColor="text1"/>
          <w:sz w:val="26"/>
          <w:szCs w:val="26"/>
          <w:lang w:val="es-ES" w:eastAsia="es-ES_tradnl"/>
        </w:rPr>
        <w:t>»</w:t>
      </w:r>
      <w:r>
        <w:rPr>
          <w:rFonts w:ascii="Times" w:hAnsi="Times"/>
          <w:color w:val="000000" w:themeColor="text1"/>
          <w:sz w:val="26"/>
          <w:szCs w:val="26"/>
          <w:lang w:val="es-ES" w:eastAsia="es-ES_tradnl"/>
        </w:rPr>
        <w:t xml:space="preserve"> empleada por el art. 2 inc. 5º de la Ley Nº 18.294, en materia municipal, </w:t>
      </w:r>
      <w:r w:rsidRPr="00923886">
        <w:rPr>
          <w:rFonts w:ascii="Times" w:hAnsi="Times"/>
          <w:color w:val="000000" w:themeColor="text1"/>
          <w:sz w:val="26"/>
          <w:szCs w:val="26"/>
          <w:lang w:val="es-ES" w:eastAsia="es-ES_tradnl"/>
        </w:rPr>
        <w:t>«</w:t>
      </w:r>
      <w:r>
        <w:rPr>
          <w:rFonts w:ascii="Times" w:hAnsi="Times"/>
          <w:color w:val="000000" w:themeColor="text1"/>
          <w:sz w:val="26"/>
          <w:szCs w:val="26"/>
          <w:lang w:val="es-ES" w:eastAsia="es-ES_tradnl"/>
        </w:rPr>
        <w:t xml:space="preserve"> </w:t>
      </w:r>
      <w:r w:rsidRPr="00BB054E">
        <w:rPr>
          <w:rFonts w:ascii="Times" w:hAnsi="Times"/>
          <w:i/>
          <w:color w:val="000000" w:themeColor="text1"/>
          <w:sz w:val="26"/>
          <w:szCs w:val="26"/>
          <w:lang w:val="es-ES" w:eastAsia="es-ES_tradnl"/>
        </w:rPr>
        <w:t xml:space="preserve">significa que el funcionario </w:t>
      </w:r>
      <w:proofErr w:type="spellStart"/>
      <w:r w:rsidRPr="00BB054E">
        <w:rPr>
          <w:rFonts w:ascii="Times" w:hAnsi="Times"/>
          <w:i/>
          <w:color w:val="000000" w:themeColor="text1"/>
          <w:sz w:val="26"/>
          <w:szCs w:val="26"/>
          <w:lang w:val="es-ES" w:eastAsia="es-ES_tradnl"/>
        </w:rPr>
        <w:t>publico</w:t>
      </w:r>
      <w:proofErr w:type="spellEnd"/>
      <w:r w:rsidRPr="00BB054E">
        <w:rPr>
          <w:rFonts w:ascii="Times" w:hAnsi="Times"/>
          <w:i/>
          <w:color w:val="000000" w:themeColor="text1"/>
          <w:sz w:val="26"/>
          <w:szCs w:val="26"/>
          <w:lang w:val="es-ES" w:eastAsia="es-ES_tradnl"/>
        </w:rPr>
        <w:t xml:space="preserve"> traspasado de una municipalidad originaria a una derivada en </w:t>
      </w:r>
      <w:r w:rsidR="00DF2490" w:rsidRPr="00BB054E">
        <w:rPr>
          <w:rFonts w:ascii="Times" w:hAnsi="Times"/>
          <w:i/>
          <w:color w:val="000000" w:themeColor="text1"/>
          <w:sz w:val="26"/>
          <w:szCs w:val="26"/>
          <w:lang w:val="es-ES" w:eastAsia="es-ES_tradnl"/>
        </w:rPr>
        <w:t>ningún</w:t>
      </w:r>
      <w:r w:rsidRPr="00BB054E">
        <w:rPr>
          <w:rFonts w:ascii="Times" w:hAnsi="Times"/>
          <w:i/>
          <w:color w:val="000000" w:themeColor="text1"/>
          <w:sz w:val="26"/>
          <w:szCs w:val="26"/>
          <w:lang w:val="es-ES" w:eastAsia="es-ES_tradnl"/>
        </w:rPr>
        <w:t xml:space="preserve"> momento se desvincula de la </w:t>
      </w:r>
      <w:r w:rsidR="00DF2490" w:rsidRPr="00BB054E">
        <w:rPr>
          <w:rFonts w:ascii="Times" w:hAnsi="Times"/>
          <w:i/>
          <w:color w:val="000000" w:themeColor="text1"/>
          <w:sz w:val="26"/>
          <w:szCs w:val="26"/>
          <w:lang w:val="es-ES" w:eastAsia="es-ES_tradnl"/>
        </w:rPr>
        <w:t>administración</w:t>
      </w:r>
      <w:r w:rsidRPr="00BB054E">
        <w:rPr>
          <w:rFonts w:ascii="Times" w:hAnsi="Times"/>
          <w:i/>
          <w:color w:val="000000" w:themeColor="text1"/>
          <w:sz w:val="26"/>
          <w:szCs w:val="26"/>
          <w:lang w:val="es-ES" w:eastAsia="es-ES_tradnl"/>
        </w:rPr>
        <w:t xml:space="preserve"> municipal, por lo que al producirse el traspaso a una entidad edilicia distinta, el empleado conserva la </w:t>
      </w:r>
      <w:r w:rsidR="00DF2490" w:rsidRPr="00BB054E">
        <w:rPr>
          <w:rFonts w:ascii="Times" w:hAnsi="Times"/>
          <w:i/>
          <w:color w:val="000000" w:themeColor="text1"/>
          <w:sz w:val="26"/>
          <w:szCs w:val="26"/>
          <w:lang w:val="es-ES" w:eastAsia="es-ES_tradnl"/>
        </w:rPr>
        <w:t>antigüedad</w:t>
      </w:r>
      <w:r w:rsidRPr="00BB054E">
        <w:rPr>
          <w:rFonts w:ascii="Times" w:hAnsi="Times"/>
          <w:i/>
          <w:color w:val="000000" w:themeColor="text1"/>
          <w:sz w:val="26"/>
          <w:szCs w:val="26"/>
          <w:lang w:val="es-ES" w:eastAsia="es-ES_tradnl"/>
        </w:rPr>
        <w:t xml:space="preserve"> para todos los efectos legales y mantiene todos los beneficios estatutarios y previsionales que le correspondan</w:t>
      </w:r>
      <w:r>
        <w:rPr>
          <w:rFonts w:ascii="Times" w:hAnsi="Times"/>
          <w:color w:val="000000" w:themeColor="text1"/>
          <w:sz w:val="26"/>
          <w:szCs w:val="26"/>
          <w:lang w:val="es-ES" w:eastAsia="es-ES_tradnl"/>
        </w:rPr>
        <w:t xml:space="preserve"> </w:t>
      </w:r>
      <w:r w:rsidRPr="008A538F">
        <w:rPr>
          <w:rFonts w:ascii="Times" w:hAnsi="Times"/>
          <w:i/>
          <w:color w:val="000000" w:themeColor="text1"/>
          <w:sz w:val="26"/>
          <w:szCs w:val="26"/>
          <w:lang w:val="es-ES" w:eastAsia="es-ES_tradnl"/>
        </w:rPr>
        <w:t>»</w:t>
      </w:r>
      <w:r w:rsidR="00A968D7">
        <w:rPr>
          <w:rFonts w:ascii="Times" w:hAnsi="Times"/>
          <w:i/>
          <w:color w:val="000000" w:themeColor="text1"/>
          <w:sz w:val="26"/>
          <w:szCs w:val="26"/>
          <w:lang w:val="es-ES" w:eastAsia="es-ES_tradnl"/>
        </w:rPr>
        <w:t xml:space="preserve"> </w:t>
      </w:r>
      <w:r w:rsidR="00A968D7">
        <w:rPr>
          <w:rFonts w:ascii="Times" w:hAnsi="Times"/>
          <w:color w:val="000000" w:themeColor="text1"/>
          <w:sz w:val="26"/>
          <w:szCs w:val="26"/>
          <w:lang w:val="es-ES" w:eastAsia="es-ES_tradnl"/>
        </w:rPr>
        <w:t xml:space="preserve">(Dictamen de la Contraloría General de la República Nº 16636 del 11 </w:t>
      </w:r>
      <w:proofErr w:type="spellStart"/>
      <w:r w:rsidR="00A968D7">
        <w:rPr>
          <w:rFonts w:ascii="Times" w:hAnsi="Times"/>
          <w:color w:val="000000" w:themeColor="text1"/>
          <w:sz w:val="26"/>
          <w:szCs w:val="26"/>
          <w:lang w:val="es-ES" w:eastAsia="es-ES_tradnl"/>
        </w:rPr>
        <w:t>e</w:t>
      </w:r>
      <w:proofErr w:type="spellEnd"/>
      <w:r w:rsidR="00A968D7">
        <w:rPr>
          <w:rFonts w:ascii="Times" w:hAnsi="Times"/>
          <w:color w:val="000000" w:themeColor="text1"/>
          <w:sz w:val="26"/>
          <w:szCs w:val="26"/>
          <w:lang w:val="es-ES" w:eastAsia="es-ES_tradnl"/>
        </w:rPr>
        <w:t xml:space="preserve"> julio de 1991)</w:t>
      </w:r>
      <w:r>
        <w:rPr>
          <w:rFonts w:ascii="Times" w:hAnsi="Times"/>
          <w:i/>
          <w:color w:val="000000" w:themeColor="text1"/>
          <w:sz w:val="26"/>
          <w:szCs w:val="26"/>
          <w:lang w:val="es-ES" w:eastAsia="es-ES_tradnl"/>
        </w:rPr>
        <w:t xml:space="preserve">. </w:t>
      </w:r>
      <w:r w:rsidRPr="00BB054E">
        <w:rPr>
          <w:rFonts w:ascii="Times" w:hAnsi="Times"/>
          <w:color w:val="000000" w:themeColor="text1"/>
          <w:sz w:val="26"/>
          <w:szCs w:val="26"/>
          <w:lang w:val="es-ES" w:eastAsia="es-ES_tradnl"/>
        </w:rPr>
        <w:t>Todo ello, pese a que cada municipalidad</w:t>
      </w:r>
      <w:r w:rsidR="00DF2490">
        <w:rPr>
          <w:rFonts w:ascii="Times" w:hAnsi="Times"/>
          <w:color w:val="000000" w:themeColor="text1"/>
          <w:sz w:val="26"/>
          <w:szCs w:val="26"/>
          <w:lang w:val="es-ES" w:eastAsia="es-ES_tradnl"/>
        </w:rPr>
        <w:t xml:space="preserve"> en cuestión</w:t>
      </w:r>
      <w:r w:rsidRPr="00BB054E">
        <w:rPr>
          <w:rFonts w:ascii="Times" w:hAnsi="Times"/>
          <w:color w:val="000000" w:themeColor="text1"/>
          <w:sz w:val="26"/>
          <w:szCs w:val="26"/>
          <w:lang w:val="es-ES" w:eastAsia="es-ES_tradnl"/>
        </w:rPr>
        <w:t xml:space="preserve">, </w:t>
      </w:r>
      <w:r w:rsidR="005B4B80">
        <w:rPr>
          <w:rFonts w:ascii="Times" w:hAnsi="Times"/>
          <w:color w:val="000000" w:themeColor="text1"/>
          <w:sz w:val="26"/>
          <w:szCs w:val="26"/>
          <w:lang w:val="es-ES" w:eastAsia="es-ES_tradnl"/>
        </w:rPr>
        <w:t>aunque</w:t>
      </w:r>
      <w:r>
        <w:rPr>
          <w:rFonts w:ascii="Times" w:hAnsi="Times"/>
          <w:color w:val="000000" w:themeColor="text1"/>
          <w:sz w:val="26"/>
          <w:szCs w:val="26"/>
          <w:lang w:val="es-ES" w:eastAsia="es-ES_tradnl"/>
        </w:rPr>
        <w:t xml:space="preserve"> </w:t>
      </w:r>
      <w:r w:rsidR="005B4B80">
        <w:rPr>
          <w:rFonts w:ascii="Times" w:hAnsi="Times"/>
          <w:color w:val="000000" w:themeColor="text1"/>
          <w:sz w:val="26"/>
          <w:szCs w:val="26"/>
          <w:lang w:val="es-ES" w:eastAsia="es-ES_tradnl"/>
        </w:rPr>
        <w:t>se integra</w:t>
      </w:r>
      <w:r>
        <w:rPr>
          <w:rFonts w:ascii="Times" w:hAnsi="Times"/>
          <w:color w:val="000000" w:themeColor="text1"/>
          <w:sz w:val="26"/>
          <w:szCs w:val="26"/>
          <w:lang w:val="es-ES" w:eastAsia="es-ES_tradnl"/>
        </w:rPr>
        <w:t xml:space="preserve"> a la Administración</w:t>
      </w:r>
      <w:r w:rsidRPr="00BB054E">
        <w:rPr>
          <w:rFonts w:ascii="Times" w:hAnsi="Times"/>
          <w:color w:val="000000" w:themeColor="text1"/>
          <w:sz w:val="26"/>
          <w:szCs w:val="26"/>
          <w:lang w:val="es-ES" w:eastAsia="es-ES_tradnl"/>
        </w:rPr>
        <w:t>, posee una personalidad jurídica y un patrimonio distinto.</w:t>
      </w:r>
    </w:p>
    <w:p w14:paraId="79888E0C" w14:textId="77777777" w:rsidR="002A7A0A" w:rsidRDefault="002A7A0A" w:rsidP="007E7305">
      <w:pPr>
        <w:widowControl w:val="0"/>
        <w:autoSpaceDE w:val="0"/>
        <w:autoSpaceDN w:val="0"/>
        <w:adjustRightInd w:val="0"/>
        <w:ind w:right="6"/>
        <w:jc w:val="both"/>
        <w:rPr>
          <w:rFonts w:ascii="Times" w:hAnsi="Times"/>
          <w:color w:val="000000" w:themeColor="text1"/>
          <w:sz w:val="26"/>
          <w:szCs w:val="26"/>
          <w:lang w:val="es-ES" w:eastAsia="es-ES_tradnl"/>
        </w:rPr>
      </w:pPr>
    </w:p>
    <w:p w14:paraId="3E8FD5F9" w14:textId="438984E4" w:rsidR="002A7A0A" w:rsidRPr="00F27C7D" w:rsidRDefault="00F27C7D" w:rsidP="007E7305">
      <w:pPr>
        <w:widowControl w:val="0"/>
        <w:autoSpaceDE w:val="0"/>
        <w:autoSpaceDN w:val="0"/>
        <w:adjustRightInd w:val="0"/>
        <w:ind w:right="6"/>
        <w:jc w:val="both"/>
        <w:rPr>
          <w:rFonts w:ascii="Times" w:hAnsi="Times"/>
          <w:b/>
          <w:color w:val="000000" w:themeColor="text1"/>
          <w:sz w:val="26"/>
          <w:szCs w:val="26"/>
          <w:lang w:val="es-ES" w:eastAsia="es-ES_tradnl"/>
        </w:rPr>
      </w:pPr>
      <w:r w:rsidRPr="00F27C7D">
        <w:rPr>
          <w:rFonts w:ascii="Times" w:hAnsi="Times"/>
          <w:b/>
          <w:color w:val="000000" w:themeColor="text1"/>
          <w:sz w:val="26"/>
          <w:szCs w:val="26"/>
          <w:lang w:val="es-ES" w:eastAsia="es-ES_tradnl"/>
        </w:rPr>
        <w:t>II.</w:t>
      </w:r>
      <w:r w:rsidRPr="00F27C7D">
        <w:rPr>
          <w:rFonts w:ascii="Times" w:hAnsi="Times"/>
          <w:b/>
          <w:color w:val="000000" w:themeColor="text1"/>
          <w:sz w:val="26"/>
          <w:szCs w:val="26"/>
          <w:lang w:val="es-ES" w:eastAsia="es-ES_tradnl"/>
        </w:rPr>
        <w:tab/>
        <w:t xml:space="preserve">La interpretación restrictiva de los beneficiarios de la cláusula </w:t>
      </w:r>
    </w:p>
    <w:p w14:paraId="7B08BA91" w14:textId="77777777" w:rsidR="002A7A0A" w:rsidRDefault="002A7A0A" w:rsidP="007E7305">
      <w:pPr>
        <w:widowControl w:val="0"/>
        <w:autoSpaceDE w:val="0"/>
        <w:autoSpaceDN w:val="0"/>
        <w:adjustRightInd w:val="0"/>
        <w:ind w:right="6"/>
        <w:jc w:val="both"/>
        <w:rPr>
          <w:rFonts w:ascii="Times" w:hAnsi="Times"/>
          <w:color w:val="000000" w:themeColor="text1"/>
          <w:sz w:val="26"/>
          <w:szCs w:val="26"/>
          <w:lang w:val="es-ES" w:eastAsia="es-ES_tradnl"/>
        </w:rPr>
      </w:pPr>
    </w:p>
    <w:p w14:paraId="701824EC" w14:textId="0AE300D1" w:rsidR="00A32F60" w:rsidRDefault="00F27C7D" w:rsidP="007E7305">
      <w:pPr>
        <w:widowControl w:val="0"/>
        <w:autoSpaceDE w:val="0"/>
        <w:autoSpaceDN w:val="0"/>
        <w:adjustRightInd w:val="0"/>
        <w:ind w:right="6"/>
        <w:jc w:val="both"/>
        <w:rPr>
          <w:rFonts w:ascii="Times" w:hAnsi="Times"/>
          <w:color w:val="000000" w:themeColor="text1"/>
          <w:sz w:val="26"/>
          <w:szCs w:val="26"/>
          <w:lang w:val="es-ES" w:eastAsia="es-ES_tradnl"/>
        </w:rPr>
      </w:pPr>
      <w:r>
        <w:rPr>
          <w:rFonts w:ascii="Times" w:hAnsi="Times"/>
          <w:color w:val="000000" w:themeColor="text1"/>
          <w:sz w:val="26"/>
          <w:szCs w:val="26"/>
          <w:lang w:val="es-ES" w:eastAsia="es-ES_tradnl"/>
        </w:rPr>
        <w:t xml:space="preserve">Sin perjuicio que la interpretación del ámbito de aplicación de la </w:t>
      </w:r>
      <w:proofErr w:type="gramStart"/>
      <w:r>
        <w:rPr>
          <w:rFonts w:ascii="Times" w:hAnsi="Times"/>
          <w:color w:val="000000" w:themeColor="text1"/>
          <w:sz w:val="26"/>
          <w:szCs w:val="26"/>
          <w:lang w:val="es-ES" w:eastAsia="es-ES_tradnl"/>
        </w:rPr>
        <w:t xml:space="preserve">cláusula </w:t>
      </w:r>
      <w:r w:rsidR="0037435C" w:rsidRPr="008065A3">
        <w:rPr>
          <w:rFonts w:ascii="Times" w:hAnsi="Times"/>
          <w:color w:val="000000" w:themeColor="text1"/>
          <w:sz w:val="26"/>
          <w:szCs w:val="26"/>
          <w:lang w:val="es-ES" w:eastAsia="es-ES_tradnl"/>
        </w:rPr>
        <w:t xml:space="preserve"> «</w:t>
      </w:r>
      <w:proofErr w:type="gramEnd"/>
      <w:r w:rsidR="0037435C" w:rsidRPr="008065A3">
        <w:rPr>
          <w:rFonts w:ascii="Times" w:hAnsi="Times"/>
          <w:color w:val="000000" w:themeColor="text1"/>
          <w:sz w:val="26"/>
          <w:szCs w:val="26"/>
          <w:lang w:val="es-ES" w:eastAsia="es-ES_tradnl"/>
        </w:rPr>
        <w:t> </w:t>
      </w:r>
      <w:r w:rsidR="0037435C" w:rsidRPr="008A538F">
        <w:rPr>
          <w:rFonts w:ascii="Times" w:hAnsi="Times"/>
          <w:i/>
          <w:color w:val="000000" w:themeColor="text1"/>
          <w:sz w:val="26"/>
          <w:szCs w:val="26"/>
          <w:lang w:val="es-ES" w:eastAsia="es-ES_tradnl"/>
        </w:rPr>
        <w:t>sin solución de continuidad </w:t>
      </w:r>
      <w:r w:rsidR="0037435C" w:rsidRPr="008065A3">
        <w:rPr>
          <w:rFonts w:ascii="Times" w:hAnsi="Times"/>
          <w:color w:val="000000" w:themeColor="text1"/>
          <w:sz w:val="26"/>
          <w:szCs w:val="26"/>
          <w:lang w:val="es-ES" w:eastAsia="es-ES_tradnl"/>
        </w:rPr>
        <w:t xml:space="preserve">» </w:t>
      </w:r>
      <w:r>
        <w:rPr>
          <w:rFonts w:ascii="Times" w:hAnsi="Times"/>
          <w:color w:val="000000" w:themeColor="text1"/>
          <w:sz w:val="26"/>
          <w:szCs w:val="26"/>
          <w:lang w:val="es-ES" w:eastAsia="es-ES_tradnl"/>
        </w:rPr>
        <w:t>sea amplio, puede observarse que la Contraloría General de la República</w:t>
      </w:r>
      <w:r w:rsidR="00A32F60">
        <w:rPr>
          <w:rFonts w:ascii="Times" w:hAnsi="Times"/>
          <w:color w:val="000000" w:themeColor="text1"/>
          <w:sz w:val="26"/>
          <w:szCs w:val="26"/>
          <w:lang w:val="es-ES" w:eastAsia="es-ES_tradnl"/>
        </w:rPr>
        <w:t>, eventualmente,</w:t>
      </w:r>
      <w:r>
        <w:rPr>
          <w:rFonts w:ascii="Times" w:hAnsi="Times"/>
          <w:color w:val="000000" w:themeColor="text1"/>
          <w:sz w:val="26"/>
          <w:szCs w:val="26"/>
          <w:lang w:val="es-ES" w:eastAsia="es-ES_tradnl"/>
        </w:rPr>
        <w:t xml:space="preserve"> </w:t>
      </w:r>
      <w:r w:rsidR="00A32F60">
        <w:rPr>
          <w:rFonts w:ascii="Times" w:hAnsi="Times"/>
          <w:color w:val="000000" w:themeColor="text1"/>
          <w:sz w:val="26"/>
          <w:szCs w:val="26"/>
          <w:lang w:val="es-ES" w:eastAsia="es-ES_tradnl"/>
        </w:rPr>
        <w:t>ha reducido en ciertos casos</w:t>
      </w:r>
      <w:r>
        <w:rPr>
          <w:rFonts w:ascii="Times" w:hAnsi="Times"/>
          <w:color w:val="000000" w:themeColor="text1"/>
          <w:sz w:val="26"/>
          <w:szCs w:val="26"/>
          <w:lang w:val="es-ES" w:eastAsia="es-ES_tradnl"/>
        </w:rPr>
        <w:t xml:space="preserve"> dicha extensión respecto de los funcionarios beneficiados por </w:t>
      </w:r>
      <w:r w:rsidR="00DF2490">
        <w:rPr>
          <w:rFonts w:ascii="Times" w:hAnsi="Times"/>
          <w:color w:val="000000" w:themeColor="text1"/>
          <w:sz w:val="26"/>
          <w:szCs w:val="26"/>
          <w:lang w:val="es-ES" w:eastAsia="es-ES_tradnl"/>
        </w:rPr>
        <w:t>ella</w:t>
      </w:r>
      <w:r>
        <w:rPr>
          <w:rFonts w:ascii="Times" w:hAnsi="Times"/>
          <w:color w:val="000000" w:themeColor="text1"/>
          <w:sz w:val="26"/>
          <w:szCs w:val="26"/>
          <w:lang w:val="es-ES" w:eastAsia="es-ES_tradnl"/>
        </w:rPr>
        <w:t xml:space="preserve">. </w:t>
      </w:r>
      <w:r w:rsidR="00DF2490">
        <w:rPr>
          <w:rFonts w:ascii="Times" w:hAnsi="Times"/>
          <w:color w:val="000000" w:themeColor="text1"/>
          <w:sz w:val="26"/>
          <w:szCs w:val="26"/>
          <w:lang w:val="es-ES" w:eastAsia="es-ES_tradnl"/>
        </w:rPr>
        <w:t>En algunos casos, esta</w:t>
      </w:r>
      <w:r>
        <w:rPr>
          <w:rFonts w:ascii="Times" w:hAnsi="Times"/>
          <w:color w:val="000000" w:themeColor="text1"/>
          <w:sz w:val="26"/>
          <w:szCs w:val="26"/>
          <w:lang w:val="es-ES" w:eastAsia="es-ES_tradnl"/>
        </w:rPr>
        <w:t xml:space="preserve"> restricción se </w:t>
      </w:r>
      <w:r w:rsidR="00A32F60">
        <w:rPr>
          <w:rFonts w:ascii="Times" w:hAnsi="Times"/>
          <w:color w:val="000000" w:themeColor="text1"/>
          <w:sz w:val="26"/>
          <w:szCs w:val="26"/>
          <w:lang w:val="es-ES" w:eastAsia="es-ES_tradnl"/>
        </w:rPr>
        <w:t>explica por los efectos que se siguen en relación a ciertos funcionarios (de exclusiva confianza). En otros, las limitaciones tienen lugar por las promociones que pudieron verificarse al aplicar la cláusula, lo que altera sus efectos normales en relación a otros supuestos.</w:t>
      </w:r>
    </w:p>
    <w:p w14:paraId="0293361D" w14:textId="694D76E1" w:rsidR="000A3426" w:rsidRDefault="00A32F60" w:rsidP="007E7305">
      <w:pPr>
        <w:widowControl w:val="0"/>
        <w:autoSpaceDE w:val="0"/>
        <w:autoSpaceDN w:val="0"/>
        <w:adjustRightInd w:val="0"/>
        <w:ind w:right="6"/>
        <w:jc w:val="both"/>
        <w:rPr>
          <w:rFonts w:ascii="Times" w:hAnsi="Times"/>
          <w:color w:val="000000" w:themeColor="text1"/>
          <w:sz w:val="26"/>
          <w:szCs w:val="26"/>
          <w:lang w:val="es-ES" w:eastAsia="es-ES_tradnl"/>
        </w:rPr>
      </w:pPr>
      <w:r>
        <w:rPr>
          <w:rFonts w:ascii="Times" w:hAnsi="Times"/>
          <w:color w:val="000000" w:themeColor="text1"/>
          <w:sz w:val="26"/>
          <w:szCs w:val="26"/>
          <w:lang w:val="es-ES" w:eastAsia="es-ES_tradnl"/>
        </w:rPr>
        <w:t xml:space="preserve"> </w:t>
      </w:r>
    </w:p>
    <w:p w14:paraId="0D04C7F6" w14:textId="47A79769" w:rsidR="00632271" w:rsidRDefault="00632271" w:rsidP="007E7305">
      <w:pPr>
        <w:widowControl w:val="0"/>
        <w:autoSpaceDE w:val="0"/>
        <w:autoSpaceDN w:val="0"/>
        <w:adjustRightInd w:val="0"/>
        <w:ind w:right="6"/>
        <w:jc w:val="both"/>
        <w:rPr>
          <w:rFonts w:ascii="Times" w:hAnsi="Times"/>
          <w:i/>
          <w:color w:val="000000" w:themeColor="text1"/>
          <w:sz w:val="26"/>
          <w:szCs w:val="26"/>
          <w:lang w:val="es-ES" w:eastAsia="es-ES_tradnl"/>
        </w:rPr>
      </w:pPr>
      <w:r>
        <w:rPr>
          <w:rFonts w:ascii="Times" w:hAnsi="Times"/>
          <w:color w:val="000000" w:themeColor="text1"/>
          <w:sz w:val="26"/>
          <w:szCs w:val="26"/>
          <w:lang w:val="es-ES" w:eastAsia="es-ES_tradnl"/>
        </w:rPr>
        <w:t xml:space="preserve">Este ha sido el criterio del </w:t>
      </w:r>
      <w:r w:rsidRPr="008065A3">
        <w:rPr>
          <w:rFonts w:ascii="Times" w:hAnsi="Times"/>
          <w:color w:val="000000" w:themeColor="text1"/>
          <w:sz w:val="26"/>
          <w:szCs w:val="26"/>
          <w:lang w:val="es-ES" w:eastAsia="es-ES_tradnl"/>
        </w:rPr>
        <w:t>Dictamen de la Cont</w:t>
      </w:r>
      <w:r>
        <w:rPr>
          <w:rFonts w:ascii="Times" w:hAnsi="Times"/>
          <w:color w:val="000000" w:themeColor="text1"/>
          <w:sz w:val="26"/>
          <w:szCs w:val="26"/>
          <w:lang w:val="es-ES" w:eastAsia="es-ES_tradnl"/>
        </w:rPr>
        <w:t>raloría General de la República</w:t>
      </w:r>
      <w:r w:rsidRPr="008065A3">
        <w:rPr>
          <w:rFonts w:ascii="Times" w:hAnsi="Times"/>
          <w:color w:val="000000" w:themeColor="text1"/>
          <w:sz w:val="26"/>
          <w:szCs w:val="26"/>
          <w:lang w:val="es-ES" w:eastAsia="es-ES_tradnl"/>
        </w:rPr>
        <w:t xml:space="preserve"> Nº </w:t>
      </w:r>
      <w:r w:rsidR="00BB054E">
        <w:rPr>
          <w:rFonts w:ascii="Times" w:hAnsi="Times"/>
          <w:color w:val="000000" w:themeColor="text1"/>
          <w:sz w:val="26"/>
          <w:szCs w:val="26"/>
          <w:lang w:val="es-ES" w:eastAsia="es-ES_tradnl"/>
        </w:rPr>
        <w:t>2650</w:t>
      </w:r>
      <w:r w:rsidRPr="008065A3">
        <w:rPr>
          <w:rFonts w:ascii="Times" w:hAnsi="Times"/>
          <w:color w:val="000000" w:themeColor="text1"/>
          <w:sz w:val="26"/>
          <w:szCs w:val="26"/>
          <w:lang w:val="es-ES" w:eastAsia="es-ES_tradnl"/>
        </w:rPr>
        <w:t xml:space="preserve"> del </w:t>
      </w:r>
      <w:r w:rsidR="00923886">
        <w:rPr>
          <w:rFonts w:ascii="Times" w:hAnsi="Times"/>
          <w:color w:val="000000" w:themeColor="text1"/>
          <w:sz w:val="26"/>
          <w:szCs w:val="26"/>
          <w:lang w:val="es-ES" w:eastAsia="es-ES_tradnl"/>
        </w:rPr>
        <w:t>16</w:t>
      </w:r>
      <w:r w:rsidRPr="008065A3">
        <w:rPr>
          <w:rFonts w:ascii="Times" w:hAnsi="Times"/>
          <w:color w:val="000000" w:themeColor="text1"/>
          <w:sz w:val="26"/>
          <w:szCs w:val="26"/>
          <w:lang w:val="es-ES" w:eastAsia="es-ES_tradnl"/>
        </w:rPr>
        <w:t xml:space="preserve"> de </w:t>
      </w:r>
      <w:r w:rsidR="00923886">
        <w:rPr>
          <w:rFonts w:ascii="Times" w:hAnsi="Times"/>
          <w:color w:val="000000" w:themeColor="text1"/>
          <w:sz w:val="26"/>
          <w:szCs w:val="26"/>
          <w:lang w:val="es-ES" w:eastAsia="es-ES_tradnl"/>
        </w:rPr>
        <w:t>enero</w:t>
      </w:r>
      <w:r w:rsidRPr="008065A3">
        <w:rPr>
          <w:rFonts w:ascii="Times" w:hAnsi="Times"/>
          <w:color w:val="000000" w:themeColor="text1"/>
          <w:sz w:val="26"/>
          <w:szCs w:val="26"/>
          <w:lang w:val="es-ES" w:eastAsia="es-ES_tradnl"/>
        </w:rPr>
        <w:t xml:space="preserve"> de </w:t>
      </w:r>
      <w:r w:rsidR="00923886">
        <w:rPr>
          <w:rFonts w:ascii="Times" w:hAnsi="Times"/>
          <w:color w:val="000000" w:themeColor="text1"/>
          <w:sz w:val="26"/>
          <w:szCs w:val="26"/>
          <w:lang w:val="es-ES" w:eastAsia="es-ES_tradnl"/>
        </w:rPr>
        <w:t xml:space="preserve">2006. En esta ocasión la Contraloría interpreta que </w:t>
      </w:r>
      <w:r w:rsidR="00923886" w:rsidRPr="008A538F">
        <w:rPr>
          <w:rFonts w:ascii="Times" w:hAnsi="Times"/>
          <w:i/>
          <w:color w:val="000000" w:themeColor="text1"/>
          <w:sz w:val="26"/>
          <w:szCs w:val="26"/>
          <w:lang w:val="es-ES" w:eastAsia="es-ES_tradnl"/>
        </w:rPr>
        <w:t>«</w:t>
      </w:r>
      <w:r w:rsidR="00923886">
        <w:rPr>
          <w:rFonts w:ascii="Times" w:hAnsi="Times"/>
          <w:i/>
          <w:color w:val="000000" w:themeColor="text1"/>
          <w:sz w:val="26"/>
          <w:szCs w:val="26"/>
          <w:lang w:val="es-ES" w:eastAsia="es-ES_tradnl"/>
        </w:rPr>
        <w:t xml:space="preserve"> </w:t>
      </w:r>
      <w:r w:rsidR="00923886" w:rsidRPr="00923886">
        <w:rPr>
          <w:rFonts w:ascii="Times" w:hAnsi="Times"/>
          <w:i/>
          <w:color w:val="000000" w:themeColor="text1"/>
          <w:sz w:val="26"/>
          <w:szCs w:val="26"/>
          <w:lang w:val="es-ES" w:eastAsia="es-ES_tradnl"/>
        </w:rPr>
        <w:t xml:space="preserve">los funcionarios de exclusiva confianza, que renuncien a sus cargos para posteriormente ser designados en el mismo organismo en alguna de las calidades que dan derecho a la bonificación por retiro del </w:t>
      </w:r>
      <w:proofErr w:type="spellStart"/>
      <w:r w:rsidR="00923886" w:rsidRPr="00923886">
        <w:rPr>
          <w:rFonts w:ascii="Times" w:hAnsi="Times"/>
          <w:i/>
          <w:color w:val="000000" w:themeColor="text1"/>
          <w:sz w:val="26"/>
          <w:szCs w:val="26"/>
          <w:lang w:val="es-ES" w:eastAsia="es-ES_tradnl"/>
        </w:rPr>
        <w:t>inc</w:t>
      </w:r>
      <w:proofErr w:type="spellEnd"/>
      <w:r w:rsidR="00923886" w:rsidRPr="00923886">
        <w:rPr>
          <w:rFonts w:ascii="Times" w:hAnsi="Times"/>
          <w:i/>
          <w:color w:val="000000" w:themeColor="text1"/>
          <w:sz w:val="26"/>
          <w:szCs w:val="26"/>
          <w:lang w:val="es-ES" w:eastAsia="es-ES_tradnl"/>
        </w:rPr>
        <w:t xml:space="preserve">/1 del </w:t>
      </w:r>
      <w:proofErr w:type="spellStart"/>
      <w:r w:rsidR="00923886" w:rsidRPr="00923886">
        <w:rPr>
          <w:rFonts w:ascii="Times" w:hAnsi="Times"/>
          <w:i/>
          <w:color w:val="000000" w:themeColor="text1"/>
          <w:sz w:val="26"/>
          <w:szCs w:val="26"/>
          <w:lang w:val="es-ES" w:eastAsia="es-ES_tradnl"/>
        </w:rPr>
        <w:t>articulo</w:t>
      </w:r>
      <w:proofErr w:type="spellEnd"/>
      <w:r w:rsidR="00923886" w:rsidRPr="00923886">
        <w:rPr>
          <w:rFonts w:ascii="Times" w:hAnsi="Times"/>
          <w:i/>
          <w:color w:val="000000" w:themeColor="text1"/>
          <w:sz w:val="26"/>
          <w:szCs w:val="26"/>
          <w:lang w:val="es-ES" w:eastAsia="es-ES_tradnl"/>
        </w:rPr>
        <w:t xml:space="preserve"> séptimo de la ley 19882, para acceder a ella, deben reunir una antigüedad mínima de dos a</w:t>
      </w:r>
      <w:r w:rsidR="00A32F60">
        <w:rPr>
          <w:rFonts w:ascii="Times" w:hAnsi="Times"/>
          <w:i/>
          <w:color w:val="000000" w:themeColor="text1"/>
          <w:sz w:val="26"/>
          <w:szCs w:val="26"/>
          <w:lang w:val="es-ES" w:eastAsia="es-ES_tradnl"/>
        </w:rPr>
        <w:t>ñ</w:t>
      </w:r>
      <w:r w:rsidR="00923886" w:rsidRPr="00923886">
        <w:rPr>
          <w:rFonts w:ascii="Times" w:hAnsi="Times"/>
          <w:i/>
          <w:color w:val="000000" w:themeColor="text1"/>
          <w:sz w:val="26"/>
          <w:szCs w:val="26"/>
          <w:lang w:val="es-ES" w:eastAsia="es-ES_tradnl"/>
        </w:rPr>
        <w:t xml:space="preserve">os en un empleo que los habilite para percibir la citada franquicia. </w:t>
      </w:r>
      <w:proofErr w:type="gramStart"/>
      <w:r w:rsidR="00923886" w:rsidRPr="00923886">
        <w:rPr>
          <w:rFonts w:ascii="Times" w:hAnsi="Times"/>
          <w:i/>
          <w:color w:val="000000" w:themeColor="text1"/>
          <w:sz w:val="26"/>
          <w:szCs w:val="26"/>
          <w:lang w:val="es-ES" w:eastAsia="es-ES_tradnl"/>
        </w:rPr>
        <w:t>además</w:t>
      </w:r>
      <w:proofErr w:type="gramEnd"/>
      <w:r w:rsidR="00923886" w:rsidRPr="00923886">
        <w:rPr>
          <w:rFonts w:ascii="Times" w:hAnsi="Times"/>
          <w:i/>
          <w:color w:val="000000" w:themeColor="text1"/>
          <w:sz w:val="26"/>
          <w:szCs w:val="26"/>
          <w:lang w:val="es-ES" w:eastAsia="es-ES_tradnl"/>
        </w:rPr>
        <w:t xml:space="preserve">, para completar ese periodo, no corresponde considerar aquel tiempo inmediatamente anterior, servido en cargo de exclusiva confianza aun cuando se hubiere ejercido sin solución de </w:t>
      </w:r>
      <w:r w:rsidR="00923886">
        <w:rPr>
          <w:rFonts w:ascii="Times" w:hAnsi="Times"/>
          <w:i/>
          <w:color w:val="000000" w:themeColor="text1"/>
          <w:sz w:val="26"/>
          <w:szCs w:val="26"/>
          <w:lang w:val="es-ES" w:eastAsia="es-ES_tradnl"/>
        </w:rPr>
        <w:t xml:space="preserve"> </w:t>
      </w:r>
      <w:r w:rsidR="00923886" w:rsidRPr="00923886">
        <w:rPr>
          <w:rFonts w:ascii="Times" w:hAnsi="Times"/>
          <w:i/>
          <w:color w:val="000000" w:themeColor="text1"/>
          <w:sz w:val="26"/>
          <w:szCs w:val="26"/>
          <w:lang w:val="es-ES" w:eastAsia="es-ES_tradnl"/>
        </w:rPr>
        <w:t>continuidad</w:t>
      </w:r>
      <w:r w:rsidR="00923886">
        <w:rPr>
          <w:rFonts w:ascii="Times" w:hAnsi="Times"/>
          <w:i/>
          <w:color w:val="000000" w:themeColor="text1"/>
          <w:sz w:val="26"/>
          <w:szCs w:val="26"/>
          <w:lang w:val="es-ES" w:eastAsia="es-ES_tradnl"/>
        </w:rPr>
        <w:t xml:space="preserve"> </w:t>
      </w:r>
      <w:r w:rsidR="00923886" w:rsidRPr="008A538F">
        <w:rPr>
          <w:rFonts w:ascii="Times" w:hAnsi="Times"/>
          <w:i/>
          <w:color w:val="000000" w:themeColor="text1"/>
          <w:sz w:val="26"/>
          <w:szCs w:val="26"/>
          <w:lang w:val="es-ES" w:eastAsia="es-ES_tradnl"/>
        </w:rPr>
        <w:t>»</w:t>
      </w:r>
      <w:r w:rsidR="00923886">
        <w:rPr>
          <w:rFonts w:ascii="Times" w:hAnsi="Times"/>
          <w:i/>
          <w:color w:val="000000" w:themeColor="text1"/>
          <w:sz w:val="26"/>
          <w:szCs w:val="26"/>
          <w:lang w:val="es-ES" w:eastAsia="es-ES_tradnl"/>
        </w:rPr>
        <w:t xml:space="preserve">. </w:t>
      </w:r>
    </w:p>
    <w:p w14:paraId="25558896" w14:textId="77777777" w:rsidR="00923886" w:rsidRDefault="00923886" w:rsidP="007E7305">
      <w:pPr>
        <w:widowControl w:val="0"/>
        <w:autoSpaceDE w:val="0"/>
        <w:autoSpaceDN w:val="0"/>
        <w:adjustRightInd w:val="0"/>
        <w:ind w:right="6"/>
        <w:jc w:val="both"/>
        <w:rPr>
          <w:rFonts w:ascii="Times" w:hAnsi="Times"/>
          <w:i/>
          <w:color w:val="000000" w:themeColor="text1"/>
          <w:sz w:val="26"/>
          <w:szCs w:val="26"/>
          <w:lang w:val="es-ES" w:eastAsia="es-ES_tradnl"/>
        </w:rPr>
      </w:pPr>
    </w:p>
    <w:p w14:paraId="08C2C2F5" w14:textId="78F50DB0" w:rsidR="00923886" w:rsidRDefault="00923886" w:rsidP="007E7305">
      <w:pPr>
        <w:widowControl w:val="0"/>
        <w:autoSpaceDE w:val="0"/>
        <w:autoSpaceDN w:val="0"/>
        <w:adjustRightInd w:val="0"/>
        <w:ind w:right="6"/>
        <w:jc w:val="both"/>
        <w:rPr>
          <w:rFonts w:ascii="Times" w:hAnsi="Times"/>
          <w:color w:val="000000" w:themeColor="text1"/>
          <w:sz w:val="26"/>
          <w:szCs w:val="26"/>
          <w:lang w:val="es-ES" w:eastAsia="es-ES_tradnl"/>
        </w:rPr>
      </w:pPr>
      <w:r>
        <w:rPr>
          <w:rFonts w:ascii="Times" w:hAnsi="Times"/>
          <w:color w:val="000000" w:themeColor="text1"/>
          <w:sz w:val="26"/>
          <w:szCs w:val="26"/>
          <w:lang w:val="es-ES" w:eastAsia="es-ES_tradnl"/>
        </w:rPr>
        <w:t xml:space="preserve">Una interpretación restrictiva también parece desprenderse de otros dictámenes, donde la Contraloría señala, indirectamente, las condiciones que tendría la aplicación de la cláusula </w:t>
      </w:r>
      <w:r w:rsidR="005B4B80" w:rsidRPr="008065A3">
        <w:rPr>
          <w:rFonts w:ascii="Times" w:hAnsi="Times"/>
          <w:color w:val="000000" w:themeColor="text1"/>
          <w:sz w:val="26"/>
          <w:szCs w:val="26"/>
          <w:lang w:val="es-ES" w:eastAsia="es-ES_tradnl"/>
        </w:rPr>
        <w:t>« </w:t>
      </w:r>
      <w:r w:rsidR="005B4B80" w:rsidRPr="008A538F">
        <w:rPr>
          <w:rFonts w:ascii="Times" w:hAnsi="Times"/>
          <w:i/>
          <w:color w:val="000000" w:themeColor="text1"/>
          <w:sz w:val="26"/>
          <w:szCs w:val="26"/>
          <w:lang w:val="es-ES" w:eastAsia="es-ES_tradnl"/>
        </w:rPr>
        <w:t>sin solución de continuidad </w:t>
      </w:r>
      <w:r w:rsidR="005B4B80" w:rsidRPr="008065A3">
        <w:rPr>
          <w:rFonts w:ascii="Times" w:hAnsi="Times"/>
          <w:color w:val="000000" w:themeColor="text1"/>
          <w:sz w:val="26"/>
          <w:szCs w:val="26"/>
          <w:lang w:val="es-ES" w:eastAsia="es-ES_tradnl"/>
        </w:rPr>
        <w:t>»</w:t>
      </w:r>
      <w:r>
        <w:rPr>
          <w:rFonts w:ascii="Times" w:hAnsi="Times"/>
          <w:color w:val="000000" w:themeColor="text1"/>
          <w:sz w:val="26"/>
          <w:szCs w:val="26"/>
          <w:lang w:val="es-ES" w:eastAsia="es-ES_tradnl"/>
        </w:rPr>
        <w:t xml:space="preserve">. Así, la jurisprudencia ha recordado que  </w:t>
      </w:r>
      <w:r w:rsidRPr="00923886">
        <w:rPr>
          <w:rFonts w:ascii="Times" w:hAnsi="Times"/>
          <w:color w:val="000000" w:themeColor="text1"/>
          <w:sz w:val="26"/>
          <w:szCs w:val="26"/>
          <w:lang w:val="es-ES" w:eastAsia="es-ES_tradnl"/>
        </w:rPr>
        <w:t>«</w:t>
      </w:r>
      <w:r>
        <w:rPr>
          <w:rFonts w:ascii="Times" w:hAnsi="Times"/>
          <w:color w:val="000000" w:themeColor="text1"/>
          <w:sz w:val="26"/>
          <w:szCs w:val="26"/>
          <w:lang w:val="es-ES" w:eastAsia="es-ES_tradnl"/>
        </w:rPr>
        <w:t xml:space="preserve">  </w:t>
      </w:r>
      <w:r w:rsidRPr="00923886">
        <w:rPr>
          <w:rFonts w:ascii="Times" w:hAnsi="Times"/>
          <w:i/>
          <w:color w:val="000000" w:themeColor="text1"/>
          <w:sz w:val="26"/>
          <w:szCs w:val="26"/>
          <w:lang w:val="es-ES" w:eastAsia="es-ES_tradnl"/>
        </w:rPr>
        <w:t>salvo que se traduzca en una promoción con respecto a la plaza que el servidor ocupaba, en las condiciones reguladas por dl 249/73 art/6, no altera los supuestos legales relativos al goce de asignación de antigüedad</w:t>
      </w:r>
      <w:r>
        <w:rPr>
          <w:rFonts w:ascii="Times" w:hAnsi="Times"/>
          <w:color w:val="000000" w:themeColor="text1"/>
          <w:sz w:val="26"/>
          <w:szCs w:val="26"/>
          <w:lang w:val="es-ES" w:eastAsia="es-ES_tradnl"/>
        </w:rPr>
        <w:t xml:space="preserve"> </w:t>
      </w:r>
      <w:r w:rsidRPr="008A538F">
        <w:rPr>
          <w:rFonts w:ascii="Times" w:hAnsi="Times"/>
          <w:i/>
          <w:color w:val="000000" w:themeColor="text1"/>
          <w:sz w:val="26"/>
          <w:szCs w:val="26"/>
          <w:lang w:val="es-ES" w:eastAsia="es-ES_tradnl"/>
        </w:rPr>
        <w:t>»</w:t>
      </w:r>
      <w:r>
        <w:rPr>
          <w:rFonts w:ascii="Times" w:hAnsi="Times"/>
          <w:color w:val="000000" w:themeColor="text1"/>
          <w:sz w:val="26"/>
          <w:szCs w:val="26"/>
          <w:lang w:val="es-ES" w:eastAsia="es-ES_tradnl"/>
        </w:rPr>
        <w:t xml:space="preserve">, pudiendo en tal caso interpretarse que la expresión </w:t>
      </w:r>
      <w:r w:rsidR="00BB054E">
        <w:rPr>
          <w:rFonts w:ascii="Times" w:hAnsi="Times"/>
          <w:color w:val="000000" w:themeColor="text1"/>
          <w:sz w:val="26"/>
          <w:szCs w:val="26"/>
          <w:lang w:val="es-ES" w:eastAsia="es-ES_tradnl"/>
        </w:rPr>
        <w:t>no implica</w:t>
      </w:r>
      <w:r w:rsidRPr="00923886">
        <w:rPr>
          <w:rFonts w:ascii="Times" w:hAnsi="Times"/>
          <w:color w:val="000000" w:themeColor="text1"/>
          <w:sz w:val="26"/>
          <w:szCs w:val="26"/>
          <w:lang w:val="es-ES" w:eastAsia="es-ES_tradnl"/>
        </w:rPr>
        <w:t xml:space="preserve"> </w:t>
      </w:r>
      <w:r w:rsidR="00A32F60">
        <w:rPr>
          <w:rFonts w:ascii="Times" w:hAnsi="Times"/>
          <w:color w:val="000000" w:themeColor="text1"/>
          <w:sz w:val="26"/>
          <w:szCs w:val="26"/>
          <w:lang w:val="es-ES" w:eastAsia="es-ES_tradnl"/>
        </w:rPr>
        <w:t xml:space="preserve">        </w:t>
      </w:r>
      <w:r w:rsidR="00BB054E" w:rsidRPr="00923886">
        <w:rPr>
          <w:rFonts w:ascii="Times" w:hAnsi="Times"/>
          <w:color w:val="000000" w:themeColor="text1"/>
          <w:sz w:val="26"/>
          <w:szCs w:val="26"/>
          <w:lang w:val="es-ES" w:eastAsia="es-ES_tradnl"/>
        </w:rPr>
        <w:t>«</w:t>
      </w:r>
      <w:r w:rsidR="00BB054E" w:rsidRPr="00BB054E">
        <w:rPr>
          <w:rFonts w:ascii="Times" w:hAnsi="Times"/>
          <w:i/>
          <w:color w:val="000000" w:themeColor="text1"/>
          <w:sz w:val="26"/>
          <w:szCs w:val="26"/>
          <w:lang w:val="es-ES" w:eastAsia="es-ES_tradnl"/>
        </w:rPr>
        <w:t xml:space="preserve"> </w:t>
      </w:r>
      <w:r w:rsidRPr="00BB054E">
        <w:rPr>
          <w:rFonts w:ascii="Times" w:hAnsi="Times"/>
          <w:i/>
          <w:color w:val="000000" w:themeColor="text1"/>
          <w:sz w:val="26"/>
          <w:szCs w:val="26"/>
          <w:lang w:val="es-ES" w:eastAsia="es-ES_tradnl"/>
        </w:rPr>
        <w:t>una interrupción o suspensión de funciones de los empleados a que se refieran</w:t>
      </w:r>
      <w:r w:rsidR="00BB054E" w:rsidRPr="00BB054E">
        <w:rPr>
          <w:rFonts w:ascii="Times" w:hAnsi="Times"/>
          <w:i/>
          <w:color w:val="000000" w:themeColor="text1"/>
          <w:sz w:val="26"/>
          <w:szCs w:val="26"/>
          <w:lang w:val="es-ES" w:eastAsia="es-ES_tradnl"/>
        </w:rPr>
        <w:t xml:space="preserve"> </w:t>
      </w:r>
      <w:r w:rsidR="00BB054E" w:rsidRPr="008A538F">
        <w:rPr>
          <w:rFonts w:ascii="Times" w:hAnsi="Times"/>
          <w:i/>
          <w:color w:val="000000" w:themeColor="text1"/>
          <w:sz w:val="26"/>
          <w:szCs w:val="26"/>
          <w:lang w:val="es-ES" w:eastAsia="es-ES_tradnl"/>
        </w:rPr>
        <w:t>»</w:t>
      </w:r>
      <w:r w:rsidR="00BB054E">
        <w:rPr>
          <w:rFonts w:ascii="Times" w:hAnsi="Times"/>
          <w:color w:val="000000" w:themeColor="text1"/>
          <w:sz w:val="26"/>
          <w:szCs w:val="26"/>
          <w:lang w:val="es-ES" w:eastAsia="es-ES_tradnl"/>
        </w:rPr>
        <w:t xml:space="preserve"> (</w:t>
      </w:r>
      <w:r w:rsidR="00BB054E" w:rsidRPr="008065A3">
        <w:rPr>
          <w:rFonts w:ascii="Times" w:hAnsi="Times"/>
          <w:color w:val="000000" w:themeColor="text1"/>
          <w:sz w:val="26"/>
          <w:szCs w:val="26"/>
          <w:lang w:val="es-ES" w:eastAsia="es-ES_tradnl"/>
        </w:rPr>
        <w:t>Dictamen de la Cont</w:t>
      </w:r>
      <w:r w:rsidR="00BB054E">
        <w:rPr>
          <w:rFonts w:ascii="Times" w:hAnsi="Times"/>
          <w:color w:val="000000" w:themeColor="text1"/>
          <w:sz w:val="26"/>
          <w:szCs w:val="26"/>
          <w:lang w:val="es-ES" w:eastAsia="es-ES_tradnl"/>
        </w:rPr>
        <w:t>raloría General de la República</w:t>
      </w:r>
      <w:r w:rsidR="00BB054E" w:rsidRPr="008065A3">
        <w:rPr>
          <w:rFonts w:ascii="Times" w:hAnsi="Times"/>
          <w:color w:val="000000" w:themeColor="text1"/>
          <w:sz w:val="26"/>
          <w:szCs w:val="26"/>
          <w:lang w:val="es-ES" w:eastAsia="es-ES_tradnl"/>
        </w:rPr>
        <w:t xml:space="preserve"> Nº </w:t>
      </w:r>
      <w:r w:rsidR="00BB054E" w:rsidRPr="00BB054E">
        <w:rPr>
          <w:rFonts w:ascii="Times" w:hAnsi="Times"/>
          <w:color w:val="000000" w:themeColor="text1"/>
          <w:sz w:val="26"/>
          <w:szCs w:val="26"/>
          <w:lang w:val="es-ES" w:eastAsia="es-ES_tradnl"/>
        </w:rPr>
        <w:t>33872</w:t>
      </w:r>
      <w:r w:rsidR="00BB054E">
        <w:rPr>
          <w:rFonts w:ascii="Times" w:hAnsi="Times"/>
          <w:color w:val="000000" w:themeColor="text1"/>
          <w:sz w:val="26"/>
          <w:szCs w:val="26"/>
          <w:lang w:val="es-ES" w:eastAsia="es-ES_tradnl"/>
        </w:rPr>
        <w:t xml:space="preserve"> </w:t>
      </w:r>
      <w:r w:rsidR="00BB054E" w:rsidRPr="008065A3">
        <w:rPr>
          <w:rFonts w:ascii="Times" w:hAnsi="Times"/>
          <w:color w:val="000000" w:themeColor="text1"/>
          <w:sz w:val="26"/>
          <w:szCs w:val="26"/>
          <w:lang w:val="es-ES" w:eastAsia="es-ES_tradnl"/>
        </w:rPr>
        <w:t xml:space="preserve">del </w:t>
      </w:r>
      <w:r w:rsidR="00BB054E">
        <w:rPr>
          <w:rFonts w:ascii="Times" w:hAnsi="Times"/>
          <w:color w:val="000000" w:themeColor="text1"/>
          <w:sz w:val="26"/>
          <w:szCs w:val="26"/>
          <w:lang w:val="es-ES" w:eastAsia="es-ES_tradnl"/>
        </w:rPr>
        <w:t>21</w:t>
      </w:r>
      <w:r w:rsidR="00BB054E" w:rsidRPr="008065A3">
        <w:rPr>
          <w:rFonts w:ascii="Times" w:hAnsi="Times"/>
          <w:color w:val="000000" w:themeColor="text1"/>
          <w:sz w:val="26"/>
          <w:szCs w:val="26"/>
          <w:lang w:val="es-ES" w:eastAsia="es-ES_tradnl"/>
        </w:rPr>
        <w:t xml:space="preserve"> de </w:t>
      </w:r>
      <w:r w:rsidR="00BB054E">
        <w:rPr>
          <w:rFonts w:ascii="Times" w:hAnsi="Times"/>
          <w:color w:val="000000" w:themeColor="text1"/>
          <w:sz w:val="26"/>
          <w:szCs w:val="26"/>
          <w:lang w:val="es-ES" w:eastAsia="es-ES_tradnl"/>
        </w:rPr>
        <w:t>diciembre</w:t>
      </w:r>
      <w:r w:rsidR="00BB054E" w:rsidRPr="008065A3">
        <w:rPr>
          <w:rFonts w:ascii="Times" w:hAnsi="Times"/>
          <w:color w:val="000000" w:themeColor="text1"/>
          <w:sz w:val="26"/>
          <w:szCs w:val="26"/>
          <w:lang w:val="es-ES" w:eastAsia="es-ES_tradnl"/>
        </w:rPr>
        <w:t xml:space="preserve"> de </w:t>
      </w:r>
      <w:r w:rsidR="00BB054E">
        <w:rPr>
          <w:rFonts w:ascii="Times" w:hAnsi="Times"/>
          <w:color w:val="000000" w:themeColor="text1"/>
          <w:sz w:val="26"/>
          <w:szCs w:val="26"/>
          <w:lang w:val="es-ES" w:eastAsia="es-ES_tradnl"/>
        </w:rPr>
        <w:t>1989).</w:t>
      </w:r>
    </w:p>
    <w:p w14:paraId="15BCB244" w14:textId="77777777" w:rsidR="008A538F" w:rsidRDefault="008A538F" w:rsidP="007E7305">
      <w:pPr>
        <w:widowControl w:val="0"/>
        <w:autoSpaceDE w:val="0"/>
        <w:autoSpaceDN w:val="0"/>
        <w:adjustRightInd w:val="0"/>
        <w:ind w:right="6"/>
        <w:jc w:val="both"/>
        <w:rPr>
          <w:rFonts w:ascii="Times" w:hAnsi="Times"/>
          <w:b/>
          <w:bCs/>
          <w:color w:val="000000" w:themeColor="text1"/>
          <w:sz w:val="26"/>
          <w:szCs w:val="26"/>
          <w:lang w:val="es-ES_tradnl"/>
        </w:rPr>
      </w:pPr>
    </w:p>
    <w:p w14:paraId="32481880" w14:textId="1E59A2EB" w:rsidR="00AA5830" w:rsidRPr="00F27C7D" w:rsidRDefault="00AA5830" w:rsidP="00AA5830">
      <w:pPr>
        <w:widowControl w:val="0"/>
        <w:autoSpaceDE w:val="0"/>
        <w:autoSpaceDN w:val="0"/>
        <w:adjustRightInd w:val="0"/>
        <w:ind w:right="6"/>
        <w:jc w:val="both"/>
        <w:rPr>
          <w:rFonts w:ascii="Times" w:hAnsi="Times"/>
          <w:b/>
          <w:color w:val="000000" w:themeColor="text1"/>
          <w:sz w:val="26"/>
          <w:szCs w:val="26"/>
          <w:lang w:val="es-ES" w:eastAsia="es-ES_tradnl"/>
        </w:rPr>
      </w:pPr>
      <w:r w:rsidRPr="00F27C7D">
        <w:rPr>
          <w:rFonts w:ascii="Times" w:hAnsi="Times"/>
          <w:b/>
          <w:color w:val="000000" w:themeColor="text1"/>
          <w:sz w:val="26"/>
          <w:szCs w:val="26"/>
          <w:lang w:val="es-ES" w:eastAsia="es-ES_tradnl"/>
        </w:rPr>
        <w:t>I</w:t>
      </w:r>
      <w:r>
        <w:rPr>
          <w:rFonts w:ascii="Times" w:hAnsi="Times"/>
          <w:b/>
          <w:color w:val="000000" w:themeColor="text1"/>
          <w:sz w:val="26"/>
          <w:szCs w:val="26"/>
          <w:lang w:val="es-ES" w:eastAsia="es-ES_tradnl"/>
        </w:rPr>
        <w:t>I</w:t>
      </w:r>
      <w:r w:rsidRPr="00F27C7D">
        <w:rPr>
          <w:rFonts w:ascii="Times" w:hAnsi="Times"/>
          <w:b/>
          <w:color w:val="000000" w:themeColor="text1"/>
          <w:sz w:val="26"/>
          <w:szCs w:val="26"/>
          <w:lang w:val="es-ES" w:eastAsia="es-ES_tradnl"/>
        </w:rPr>
        <w:t>I.</w:t>
      </w:r>
      <w:r w:rsidRPr="00F27C7D">
        <w:rPr>
          <w:rFonts w:ascii="Times" w:hAnsi="Times"/>
          <w:b/>
          <w:color w:val="000000" w:themeColor="text1"/>
          <w:sz w:val="26"/>
          <w:szCs w:val="26"/>
          <w:lang w:val="es-ES" w:eastAsia="es-ES_tradnl"/>
        </w:rPr>
        <w:tab/>
        <w:t xml:space="preserve">La interpretación </w:t>
      </w:r>
      <w:r>
        <w:rPr>
          <w:rFonts w:ascii="Times" w:hAnsi="Times"/>
          <w:b/>
          <w:color w:val="000000" w:themeColor="text1"/>
          <w:sz w:val="26"/>
          <w:szCs w:val="26"/>
          <w:lang w:val="es-ES" w:eastAsia="es-ES_tradnl"/>
        </w:rPr>
        <w:t>neutra</w:t>
      </w:r>
      <w:r w:rsidRPr="00F27C7D">
        <w:rPr>
          <w:rFonts w:ascii="Times" w:hAnsi="Times"/>
          <w:b/>
          <w:color w:val="000000" w:themeColor="text1"/>
          <w:sz w:val="26"/>
          <w:szCs w:val="26"/>
          <w:lang w:val="es-ES" w:eastAsia="es-ES_tradnl"/>
        </w:rPr>
        <w:t xml:space="preserve"> de los </w:t>
      </w:r>
      <w:r>
        <w:rPr>
          <w:rFonts w:ascii="Times" w:hAnsi="Times"/>
          <w:b/>
          <w:color w:val="000000" w:themeColor="text1"/>
          <w:sz w:val="26"/>
          <w:szCs w:val="26"/>
          <w:lang w:val="es-ES" w:eastAsia="es-ES_tradnl"/>
        </w:rPr>
        <w:t>efectos</w:t>
      </w:r>
      <w:r w:rsidRPr="00F27C7D">
        <w:rPr>
          <w:rFonts w:ascii="Times" w:hAnsi="Times"/>
          <w:b/>
          <w:color w:val="000000" w:themeColor="text1"/>
          <w:sz w:val="26"/>
          <w:szCs w:val="26"/>
          <w:lang w:val="es-ES" w:eastAsia="es-ES_tradnl"/>
        </w:rPr>
        <w:t xml:space="preserve"> de la cláusula </w:t>
      </w:r>
    </w:p>
    <w:p w14:paraId="030F8890" w14:textId="77777777" w:rsidR="008A538F" w:rsidRDefault="008A538F" w:rsidP="007E7305">
      <w:pPr>
        <w:widowControl w:val="0"/>
        <w:autoSpaceDE w:val="0"/>
        <w:autoSpaceDN w:val="0"/>
        <w:adjustRightInd w:val="0"/>
        <w:ind w:right="6"/>
        <w:jc w:val="both"/>
        <w:rPr>
          <w:rFonts w:ascii="Times" w:hAnsi="Times"/>
          <w:b/>
          <w:bCs/>
          <w:color w:val="000000" w:themeColor="text1"/>
          <w:sz w:val="26"/>
          <w:szCs w:val="26"/>
          <w:lang w:val="es-ES_tradnl"/>
        </w:rPr>
      </w:pPr>
    </w:p>
    <w:p w14:paraId="05F6B616" w14:textId="28F0111D" w:rsidR="008A538F" w:rsidRDefault="00720CF1" w:rsidP="007E7305">
      <w:pPr>
        <w:widowControl w:val="0"/>
        <w:autoSpaceDE w:val="0"/>
        <w:autoSpaceDN w:val="0"/>
        <w:adjustRightInd w:val="0"/>
        <w:ind w:right="6"/>
        <w:jc w:val="both"/>
        <w:rPr>
          <w:rFonts w:ascii="Times" w:hAnsi="Times"/>
          <w:bCs/>
          <w:color w:val="000000" w:themeColor="text1"/>
          <w:sz w:val="26"/>
          <w:szCs w:val="26"/>
          <w:lang w:val="es-ES_tradnl"/>
        </w:rPr>
      </w:pPr>
      <w:r>
        <w:rPr>
          <w:rFonts w:ascii="Times" w:hAnsi="Times"/>
          <w:bCs/>
          <w:color w:val="000000" w:themeColor="text1"/>
          <w:sz w:val="26"/>
          <w:szCs w:val="26"/>
          <w:lang w:val="es-ES_tradnl"/>
        </w:rPr>
        <w:t xml:space="preserve">La aplicación de la cláusula </w:t>
      </w:r>
      <w:proofErr w:type="gramStart"/>
      <w:r w:rsidRPr="00923886">
        <w:rPr>
          <w:rFonts w:ascii="Times" w:hAnsi="Times"/>
          <w:color w:val="000000" w:themeColor="text1"/>
          <w:sz w:val="26"/>
          <w:szCs w:val="26"/>
          <w:lang w:val="es-ES" w:eastAsia="es-ES_tradnl"/>
        </w:rPr>
        <w:t>«</w:t>
      </w:r>
      <w:r>
        <w:rPr>
          <w:rFonts w:ascii="Times" w:hAnsi="Times"/>
          <w:color w:val="000000" w:themeColor="text1"/>
          <w:sz w:val="26"/>
          <w:szCs w:val="26"/>
          <w:lang w:val="es-ES" w:eastAsia="es-ES_tradnl"/>
        </w:rPr>
        <w:t xml:space="preserve">  </w:t>
      </w:r>
      <w:r w:rsidRPr="00754FCD">
        <w:rPr>
          <w:rFonts w:ascii="Times" w:hAnsi="Times"/>
          <w:bCs/>
          <w:i/>
          <w:color w:val="000000" w:themeColor="text1"/>
          <w:sz w:val="26"/>
          <w:szCs w:val="26"/>
          <w:lang w:val="es-ES_tradnl"/>
        </w:rPr>
        <w:t>sin</w:t>
      </w:r>
      <w:proofErr w:type="gramEnd"/>
      <w:r w:rsidRPr="00754FCD">
        <w:rPr>
          <w:rFonts w:ascii="Times" w:hAnsi="Times"/>
          <w:bCs/>
          <w:i/>
          <w:color w:val="000000" w:themeColor="text1"/>
          <w:sz w:val="26"/>
          <w:szCs w:val="26"/>
          <w:lang w:val="es-ES_tradnl"/>
        </w:rPr>
        <w:t xml:space="preserve"> solución de continuidad </w:t>
      </w:r>
      <w:r w:rsidRPr="008A538F">
        <w:rPr>
          <w:rFonts w:ascii="Times" w:hAnsi="Times"/>
          <w:i/>
          <w:color w:val="000000" w:themeColor="text1"/>
          <w:sz w:val="26"/>
          <w:szCs w:val="26"/>
          <w:lang w:val="es-ES" w:eastAsia="es-ES_tradnl"/>
        </w:rPr>
        <w:t>»</w:t>
      </w:r>
      <w:r>
        <w:rPr>
          <w:rFonts w:ascii="Times" w:hAnsi="Times"/>
          <w:bCs/>
          <w:color w:val="000000" w:themeColor="text1"/>
          <w:sz w:val="26"/>
          <w:szCs w:val="26"/>
          <w:lang w:val="es-ES_tradnl"/>
        </w:rPr>
        <w:t xml:space="preserve"> no prejuzga sobre los efectos favorables o desfavorables que su aplicación puede acarrear en un caso en concreto para un funcionario determinado. Al suponer una mera ficción, podrá estar relacionada tanto con actos favorables como </w:t>
      </w:r>
      <w:r w:rsidR="001659F8">
        <w:rPr>
          <w:rFonts w:ascii="Times" w:hAnsi="Times"/>
          <w:bCs/>
          <w:color w:val="000000" w:themeColor="text1"/>
          <w:sz w:val="26"/>
          <w:szCs w:val="26"/>
          <w:lang w:val="es-ES_tradnl"/>
        </w:rPr>
        <w:t xml:space="preserve">de </w:t>
      </w:r>
      <w:r w:rsidR="0037435C">
        <w:rPr>
          <w:rFonts w:ascii="Times" w:hAnsi="Times"/>
          <w:bCs/>
          <w:color w:val="000000" w:themeColor="text1"/>
          <w:sz w:val="26"/>
          <w:szCs w:val="26"/>
          <w:lang w:val="es-ES_tradnl"/>
        </w:rPr>
        <w:t>gravamen</w:t>
      </w:r>
      <w:r>
        <w:rPr>
          <w:rFonts w:ascii="Times" w:hAnsi="Times"/>
          <w:bCs/>
          <w:color w:val="000000" w:themeColor="text1"/>
          <w:sz w:val="26"/>
          <w:szCs w:val="26"/>
          <w:lang w:val="es-ES_tradnl"/>
        </w:rPr>
        <w:t>, según las circunstancias de la especie. Esto justifica que la cláusula pueda ser interpretada como neutra desde el punto</w:t>
      </w:r>
      <w:r w:rsidR="00754FCD">
        <w:rPr>
          <w:rFonts w:ascii="Times" w:hAnsi="Times"/>
          <w:bCs/>
          <w:color w:val="000000" w:themeColor="text1"/>
          <w:sz w:val="26"/>
          <w:szCs w:val="26"/>
          <w:lang w:val="es-ES_tradnl"/>
        </w:rPr>
        <w:t xml:space="preserve"> de vista de las consecuencias que ella puede acarrear. </w:t>
      </w:r>
    </w:p>
    <w:p w14:paraId="1FA4DD14" w14:textId="77777777" w:rsidR="00754FCD" w:rsidRDefault="00754FCD" w:rsidP="007E7305">
      <w:pPr>
        <w:widowControl w:val="0"/>
        <w:autoSpaceDE w:val="0"/>
        <w:autoSpaceDN w:val="0"/>
        <w:adjustRightInd w:val="0"/>
        <w:ind w:right="6"/>
        <w:jc w:val="both"/>
        <w:rPr>
          <w:rFonts w:ascii="Times" w:hAnsi="Times"/>
          <w:bCs/>
          <w:color w:val="000000" w:themeColor="text1"/>
          <w:sz w:val="26"/>
          <w:szCs w:val="26"/>
          <w:lang w:val="es-ES_tradnl"/>
        </w:rPr>
      </w:pPr>
    </w:p>
    <w:p w14:paraId="32B2374D" w14:textId="60A92C41" w:rsidR="00A1395D" w:rsidRPr="00A1395D" w:rsidRDefault="00754FCD" w:rsidP="00A1395D">
      <w:pPr>
        <w:widowControl w:val="0"/>
        <w:autoSpaceDE w:val="0"/>
        <w:autoSpaceDN w:val="0"/>
        <w:adjustRightInd w:val="0"/>
        <w:ind w:right="6"/>
        <w:jc w:val="both"/>
        <w:rPr>
          <w:rFonts w:ascii="Times" w:hAnsi="Times"/>
          <w:bCs/>
          <w:color w:val="000000" w:themeColor="text1"/>
          <w:sz w:val="26"/>
          <w:szCs w:val="26"/>
          <w:lang w:val="es-ES"/>
        </w:rPr>
      </w:pPr>
      <w:r>
        <w:rPr>
          <w:rFonts w:ascii="Times" w:hAnsi="Times"/>
          <w:bCs/>
          <w:color w:val="000000" w:themeColor="text1"/>
          <w:sz w:val="26"/>
          <w:szCs w:val="26"/>
          <w:lang w:val="es-ES_tradnl"/>
        </w:rPr>
        <w:t>Así, la Contraloría General de la República aplica la cláusula en determinados actos favorables, lo que beneficia al funcionario. Un ejemplo característico es la antigüedad en el grado.</w:t>
      </w:r>
      <w:r w:rsidR="00A1395D">
        <w:rPr>
          <w:rFonts w:ascii="Times" w:hAnsi="Times"/>
          <w:bCs/>
          <w:color w:val="000000" w:themeColor="text1"/>
          <w:sz w:val="26"/>
          <w:szCs w:val="26"/>
          <w:lang w:val="es-ES_tradnl"/>
        </w:rPr>
        <w:t xml:space="preserve"> El organismo interpreta que </w:t>
      </w:r>
      <w:r w:rsidR="00A1395D" w:rsidRPr="00A1395D">
        <w:rPr>
          <w:rFonts w:ascii="Times" w:hAnsi="Times"/>
          <w:bCs/>
          <w:color w:val="000000" w:themeColor="text1"/>
          <w:sz w:val="26"/>
          <w:szCs w:val="26"/>
          <w:lang w:val="es-ES"/>
        </w:rPr>
        <w:t>«</w:t>
      </w:r>
      <w:r w:rsidR="00A1395D">
        <w:rPr>
          <w:rFonts w:ascii="Times" w:hAnsi="Times"/>
          <w:bCs/>
          <w:color w:val="000000" w:themeColor="text1"/>
          <w:sz w:val="26"/>
          <w:szCs w:val="26"/>
          <w:lang w:val="es-ES"/>
        </w:rPr>
        <w:t xml:space="preserve"> [n]</w:t>
      </w:r>
      <w:r w:rsidR="00A1395D" w:rsidRPr="00A1395D">
        <w:rPr>
          <w:rFonts w:ascii="Times" w:hAnsi="Times"/>
          <w:bCs/>
          <w:i/>
          <w:color w:val="000000" w:themeColor="text1"/>
          <w:sz w:val="26"/>
          <w:szCs w:val="26"/>
          <w:lang w:val="es-ES"/>
        </w:rPr>
        <w:t>o procede considerar el tiempo servido en un anterior empleo para efectos del pago de la asignación de antigüedad, al existir solución de continuidad entre dichas designaciones</w:t>
      </w:r>
      <w:r w:rsidR="00A1395D">
        <w:rPr>
          <w:rFonts w:ascii="Times" w:hAnsi="Times"/>
          <w:bCs/>
          <w:color w:val="000000" w:themeColor="text1"/>
          <w:sz w:val="26"/>
          <w:szCs w:val="26"/>
          <w:lang w:val="es-ES"/>
        </w:rPr>
        <w:t xml:space="preserve"> </w:t>
      </w:r>
      <w:r w:rsidR="00A1395D" w:rsidRPr="008A538F">
        <w:rPr>
          <w:rFonts w:ascii="Times" w:hAnsi="Times"/>
          <w:i/>
          <w:color w:val="000000" w:themeColor="text1"/>
          <w:sz w:val="26"/>
          <w:szCs w:val="26"/>
          <w:lang w:val="es-ES" w:eastAsia="es-ES_tradnl"/>
        </w:rPr>
        <w:t>»</w:t>
      </w:r>
      <w:r w:rsidR="00317664">
        <w:rPr>
          <w:rFonts w:ascii="Times" w:hAnsi="Times"/>
          <w:i/>
          <w:color w:val="000000" w:themeColor="text1"/>
          <w:sz w:val="26"/>
          <w:szCs w:val="26"/>
          <w:lang w:val="es-ES" w:eastAsia="es-ES_tradnl"/>
        </w:rPr>
        <w:t xml:space="preserve"> </w:t>
      </w:r>
      <w:r w:rsidR="00317664" w:rsidRPr="008065A3">
        <w:rPr>
          <w:rFonts w:ascii="Times" w:hAnsi="Times"/>
          <w:color w:val="000000" w:themeColor="text1"/>
          <w:sz w:val="26"/>
          <w:szCs w:val="26"/>
          <w:lang w:val="es-ES" w:eastAsia="es-ES_tradnl"/>
        </w:rPr>
        <w:t xml:space="preserve">(Dictamen de la Contraloría General de la </w:t>
      </w:r>
      <w:proofErr w:type="gramStart"/>
      <w:r w:rsidR="00317664" w:rsidRPr="008065A3">
        <w:rPr>
          <w:rFonts w:ascii="Times" w:hAnsi="Times"/>
          <w:color w:val="000000" w:themeColor="text1"/>
          <w:sz w:val="26"/>
          <w:szCs w:val="26"/>
          <w:lang w:val="es-ES" w:eastAsia="es-ES_tradnl"/>
        </w:rPr>
        <w:t>República  N</w:t>
      </w:r>
      <w:proofErr w:type="gramEnd"/>
      <w:r w:rsidR="00317664" w:rsidRPr="008065A3">
        <w:rPr>
          <w:rFonts w:ascii="Times" w:hAnsi="Times"/>
          <w:color w:val="000000" w:themeColor="text1"/>
          <w:sz w:val="26"/>
          <w:szCs w:val="26"/>
          <w:lang w:val="es-ES" w:eastAsia="es-ES_tradnl"/>
        </w:rPr>
        <w:t xml:space="preserve">º </w:t>
      </w:r>
      <w:r w:rsidR="00317664">
        <w:rPr>
          <w:rFonts w:ascii="Times" w:hAnsi="Times"/>
          <w:color w:val="000000" w:themeColor="text1"/>
          <w:sz w:val="26"/>
          <w:szCs w:val="26"/>
          <w:lang w:val="fr-FR" w:eastAsia="es-ES_tradnl"/>
        </w:rPr>
        <w:t xml:space="preserve">15473 </w:t>
      </w:r>
      <w:r w:rsidR="00317664" w:rsidRPr="008065A3">
        <w:rPr>
          <w:rFonts w:ascii="Times" w:hAnsi="Times"/>
          <w:color w:val="000000" w:themeColor="text1"/>
          <w:sz w:val="26"/>
          <w:szCs w:val="26"/>
          <w:lang w:val="es-ES" w:eastAsia="es-ES_tradnl"/>
        </w:rPr>
        <w:t xml:space="preserve">del </w:t>
      </w:r>
      <w:r w:rsidR="00317664">
        <w:rPr>
          <w:rFonts w:ascii="Times" w:hAnsi="Times"/>
          <w:color w:val="000000" w:themeColor="text1"/>
          <w:sz w:val="26"/>
          <w:szCs w:val="26"/>
          <w:lang w:val="es-ES" w:eastAsia="es-ES_tradnl"/>
        </w:rPr>
        <w:t>8</w:t>
      </w:r>
      <w:r w:rsidR="00317664" w:rsidRPr="008065A3">
        <w:rPr>
          <w:rFonts w:ascii="Times" w:hAnsi="Times"/>
          <w:color w:val="000000" w:themeColor="text1"/>
          <w:sz w:val="26"/>
          <w:szCs w:val="26"/>
          <w:lang w:val="es-ES" w:eastAsia="es-ES_tradnl"/>
        </w:rPr>
        <w:t xml:space="preserve"> de </w:t>
      </w:r>
      <w:r w:rsidR="00317664">
        <w:rPr>
          <w:rFonts w:ascii="Times" w:hAnsi="Times"/>
          <w:color w:val="000000" w:themeColor="text1"/>
          <w:sz w:val="26"/>
          <w:szCs w:val="26"/>
          <w:lang w:val="es-ES" w:eastAsia="es-ES_tradnl"/>
        </w:rPr>
        <w:t>marzo</w:t>
      </w:r>
      <w:r w:rsidR="00317664" w:rsidRPr="008065A3">
        <w:rPr>
          <w:rFonts w:ascii="Times" w:hAnsi="Times"/>
          <w:color w:val="000000" w:themeColor="text1"/>
          <w:sz w:val="26"/>
          <w:szCs w:val="26"/>
          <w:lang w:val="es-ES" w:eastAsia="es-ES_tradnl"/>
        </w:rPr>
        <w:t xml:space="preserve"> de </w:t>
      </w:r>
      <w:r w:rsidR="00317664">
        <w:rPr>
          <w:rFonts w:ascii="Times" w:hAnsi="Times"/>
          <w:color w:val="000000" w:themeColor="text1"/>
          <w:sz w:val="26"/>
          <w:szCs w:val="26"/>
          <w:lang w:val="es-ES" w:eastAsia="es-ES_tradnl"/>
        </w:rPr>
        <w:t>2013</w:t>
      </w:r>
      <w:r w:rsidR="00317664" w:rsidRPr="008065A3">
        <w:rPr>
          <w:rFonts w:ascii="Times" w:hAnsi="Times"/>
          <w:color w:val="000000" w:themeColor="text1"/>
          <w:sz w:val="26"/>
          <w:szCs w:val="26"/>
          <w:lang w:val="es-ES" w:eastAsia="es-ES_tradnl"/>
        </w:rPr>
        <w:t>).</w:t>
      </w:r>
      <w:r w:rsidR="00317664">
        <w:rPr>
          <w:rFonts w:ascii="Times" w:hAnsi="Times"/>
          <w:bCs/>
          <w:color w:val="000000" w:themeColor="text1"/>
          <w:sz w:val="26"/>
          <w:szCs w:val="26"/>
          <w:lang w:val="es-ES"/>
        </w:rPr>
        <w:t xml:space="preserve"> </w:t>
      </w:r>
      <w:r w:rsidR="00A1395D" w:rsidRPr="00A1395D">
        <w:rPr>
          <w:rFonts w:ascii="Times" w:hAnsi="Times"/>
          <w:bCs/>
          <w:color w:val="000000" w:themeColor="text1"/>
          <w:sz w:val="26"/>
          <w:szCs w:val="26"/>
          <w:lang w:val="es-ES"/>
        </w:rPr>
        <w:t xml:space="preserve"> </w:t>
      </w:r>
      <w:r w:rsidR="00A1395D" w:rsidRPr="00317664">
        <w:rPr>
          <w:rFonts w:ascii="Times" w:hAnsi="Times"/>
          <w:bCs/>
          <w:i/>
          <w:color w:val="000000" w:themeColor="text1"/>
          <w:sz w:val="26"/>
          <w:szCs w:val="26"/>
          <w:lang w:val="es-ES"/>
        </w:rPr>
        <w:t>A contrario</w:t>
      </w:r>
      <w:r w:rsidR="00A1395D">
        <w:rPr>
          <w:rFonts w:ascii="Times" w:hAnsi="Times"/>
          <w:bCs/>
          <w:color w:val="000000" w:themeColor="text1"/>
          <w:sz w:val="26"/>
          <w:szCs w:val="26"/>
          <w:lang w:val="es-ES"/>
        </w:rPr>
        <w:t xml:space="preserve">, al no existir solución de continuidad </w:t>
      </w:r>
      <w:r w:rsidR="00317664">
        <w:rPr>
          <w:rFonts w:ascii="Times" w:hAnsi="Times"/>
          <w:bCs/>
          <w:color w:val="000000" w:themeColor="text1"/>
          <w:sz w:val="26"/>
          <w:szCs w:val="26"/>
          <w:lang w:val="es-ES"/>
        </w:rPr>
        <w:t>el tiempo servido en un anterior empleo</w:t>
      </w:r>
      <w:r w:rsidR="00A1395D">
        <w:rPr>
          <w:rFonts w:ascii="Times" w:hAnsi="Times"/>
          <w:bCs/>
          <w:color w:val="000000" w:themeColor="text1"/>
          <w:sz w:val="26"/>
          <w:szCs w:val="26"/>
          <w:lang w:val="es-ES"/>
        </w:rPr>
        <w:t xml:space="preserve"> sí debe ser considerado para efectos del pago de la asignación referida. </w:t>
      </w:r>
    </w:p>
    <w:p w14:paraId="5F932D19" w14:textId="3BD3FD64" w:rsidR="00754FCD" w:rsidRDefault="00754FCD" w:rsidP="007E7305">
      <w:pPr>
        <w:widowControl w:val="0"/>
        <w:autoSpaceDE w:val="0"/>
        <w:autoSpaceDN w:val="0"/>
        <w:adjustRightInd w:val="0"/>
        <w:ind w:right="6"/>
        <w:jc w:val="both"/>
        <w:rPr>
          <w:rFonts w:ascii="Times" w:hAnsi="Times"/>
          <w:bCs/>
          <w:color w:val="000000" w:themeColor="text1"/>
          <w:sz w:val="26"/>
          <w:szCs w:val="26"/>
          <w:lang w:val="es-ES_tradnl"/>
        </w:rPr>
      </w:pPr>
    </w:p>
    <w:p w14:paraId="36791E7B" w14:textId="135A1B72" w:rsidR="00754FCD" w:rsidRDefault="00317664" w:rsidP="007E7305">
      <w:pPr>
        <w:widowControl w:val="0"/>
        <w:autoSpaceDE w:val="0"/>
        <w:autoSpaceDN w:val="0"/>
        <w:adjustRightInd w:val="0"/>
        <w:ind w:right="6"/>
        <w:jc w:val="both"/>
        <w:rPr>
          <w:rFonts w:ascii="Times" w:hAnsi="Times"/>
          <w:bCs/>
          <w:color w:val="000000" w:themeColor="text1"/>
          <w:sz w:val="26"/>
          <w:szCs w:val="26"/>
          <w:lang w:val="es-ES_tradnl"/>
        </w:rPr>
      </w:pPr>
      <w:r>
        <w:rPr>
          <w:rFonts w:ascii="Times" w:hAnsi="Times"/>
          <w:bCs/>
          <w:color w:val="000000" w:themeColor="text1"/>
          <w:sz w:val="26"/>
          <w:szCs w:val="26"/>
          <w:lang w:val="es-ES_tradnl"/>
        </w:rPr>
        <w:t xml:space="preserve">Paralelamente, sin embargo, la Contraloría General de la República aplica también la cláusula </w:t>
      </w:r>
      <w:r w:rsidRPr="00A1395D">
        <w:rPr>
          <w:rFonts w:ascii="Times" w:hAnsi="Times"/>
          <w:bCs/>
          <w:color w:val="000000" w:themeColor="text1"/>
          <w:sz w:val="26"/>
          <w:szCs w:val="26"/>
          <w:lang w:val="es-ES"/>
        </w:rPr>
        <w:t>«</w:t>
      </w:r>
      <w:r>
        <w:rPr>
          <w:rFonts w:ascii="Times" w:hAnsi="Times"/>
          <w:bCs/>
          <w:color w:val="000000" w:themeColor="text1"/>
          <w:sz w:val="26"/>
          <w:szCs w:val="26"/>
          <w:lang w:val="es-ES"/>
        </w:rPr>
        <w:t xml:space="preserve"> </w:t>
      </w:r>
      <w:r w:rsidRPr="00317664">
        <w:rPr>
          <w:rFonts w:ascii="Times" w:hAnsi="Times"/>
          <w:bCs/>
          <w:i/>
          <w:color w:val="000000" w:themeColor="text1"/>
          <w:sz w:val="26"/>
          <w:szCs w:val="26"/>
          <w:lang w:val="es-ES_tradnl"/>
        </w:rPr>
        <w:t>sin solución de continuidad</w:t>
      </w:r>
      <w:r>
        <w:rPr>
          <w:rFonts w:ascii="Times" w:hAnsi="Times"/>
          <w:bCs/>
          <w:color w:val="000000" w:themeColor="text1"/>
          <w:sz w:val="26"/>
          <w:szCs w:val="26"/>
          <w:lang w:val="es-ES_tradnl"/>
        </w:rPr>
        <w:t xml:space="preserve"> </w:t>
      </w:r>
      <w:r w:rsidRPr="008A538F">
        <w:rPr>
          <w:rFonts w:ascii="Times" w:hAnsi="Times"/>
          <w:i/>
          <w:color w:val="000000" w:themeColor="text1"/>
          <w:sz w:val="26"/>
          <w:szCs w:val="26"/>
          <w:lang w:val="es-ES" w:eastAsia="es-ES_tradnl"/>
        </w:rPr>
        <w:t>»</w:t>
      </w:r>
      <w:r>
        <w:rPr>
          <w:rFonts w:ascii="Times" w:hAnsi="Times"/>
          <w:bCs/>
          <w:color w:val="000000" w:themeColor="text1"/>
          <w:sz w:val="26"/>
          <w:szCs w:val="26"/>
          <w:lang w:val="es-ES_tradnl"/>
        </w:rPr>
        <w:t xml:space="preserve"> respecto de actos desfavorables. Tal puede ser el caso de una </w:t>
      </w:r>
      <w:r w:rsidR="0057026C">
        <w:rPr>
          <w:rFonts w:ascii="Times" w:hAnsi="Times"/>
          <w:bCs/>
          <w:color w:val="000000" w:themeColor="text1"/>
          <w:sz w:val="26"/>
          <w:szCs w:val="26"/>
          <w:lang w:val="es-ES_tradnl"/>
        </w:rPr>
        <w:t>sanción</w:t>
      </w:r>
      <w:r>
        <w:rPr>
          <w:rFonts w:ascii="Times" w:hAnsi="Times"/>
          <w:bCs/>
          <w:color w:val="000000" w:themeColor="text1"/>
          <w:sz w:val="26"/>
          <w:szCs w:val="26"/>
          <w:lang w:val="es-ES_tradnl"/>
        </w:rPr>
        <w:t xml:space="preserve"> administrativa, cuyo </w:t>
      </w:r>
      <w:r w:rsidR="0057026C">
        <w:rPr>
          <w:rFonts w:ascii="Times" w:hAnsi="Times"/>
          <w:bCs/>
          <w:color w:val="000000" w:themeColor="text1"/>
          <w:sz w:val="26"/>
          <w:szCs w:val="26"/>
          <w:lang w:val="es-ES_tradnl"/>
        </w:rPr>
        <w:t xml:space="preserve">procedimiento ha sido tramitado </w:t>
      </w:r>
      <w:r w:rsidR="0037435C">
        <w:rPr>
          <w:rFonts w:ascii="Times" w:hAnsi="Times"/>
          <w:bCs/>
          <w:color w:val="000000" w:themeColor="text1"/>
          <w:sz w:val="26"/>
          <w:szCs w:val="26"/>
          <w:lang w:val="es-ES_tradnl"/>
        </w:rPr>
        <w:t xml:space="preserve">sólo parcialmente </w:t>
      </w:r>
      <w:r w:rsidR="0057026C">
        <w:rPr>
          <w:rFonts w:ascii="Times" w:hAnsi="Times"/>
          <w:bCs/>
          <w:color w:val="000000" w:themeColor="text1"/>
          <w:sz w:val="26"/>
          <w:szCs w:val="26"/>
          <w:lang w:val="es-ES_tradnl"/>
        </w:rPr>
        <w:t>en el organismo al cual el funcionario pertenecía anteriormente</w:t>
      </w:r>
      <w:r w:rsidR="005152C1">
        <w:rPr>
          <w:rFonts w:ascii="Times" w:hAnsi="Times"/>
          <w:bCs/>
          <w:color w:val="000000" w:themeColor="text1"/>
          <w:sz w:val="26"/>
          <w:szCs w:val="26"/>
          <w:lang w:val="es-ES_tradnl"/>
        </w:rPr>
        <w:t xml:space="preserve">, </w:t>
      </w:r>
      <w:r>
        <w:rPr>
          <w:rFonts w:ascii="Times" w:hAnsi="Times"/>
          <w:bCs/>
          <w:color w:val="000000" w:themeColor="text1"/>
          <w:sz w:val="26"/>
          <w:szCs w:val="26"/>
          <w:lang w:val="es-ES_tradnl"/>
        </w:rPr>
        <w:t xml:space="preserve">debiendo </w:t>
      </w:r>
      <w:r w:rsidR="0037435C">
        <w:rPr>
          <w:rFonts w:ascii="Times" w:hAnsi="Times"/>
          <w:bCs/>
          <w:color w:val="000000" w:themeColor="text1"/>
          <w:sz w:val="26"/>
          <w:szCs w:val="26"/>
          <w:lang w:val="es-ES_tradnl"/>
        </w:rPr>
        <w:t xml:space="preserve">ser </w:t>
      </w:r>
      <w:r w:rsidR="005B4B80">
        <w:rPr>
          <w:rFonts w:ascii="Times" w:hAnsi="Times"/>
          <w:bCs/>
          <w:color w:val="000000" w:themeColor="text1"/>
          <w:sz w:val="26"/>
          <w:szCs w:val="26"/>
          <w:lang w:val="es-ES_tradnl"/>
        </w:rPr>
        <w:t>ejecutado</w:t>
      </w:r>
      <w:r w:rsidR="0037435C">
        <w:rPr>
          <w:rFonts w:ascii="Times" w:hAnsi="Times"/>
          <w:bCs/>
          <w:color w:val="000000" w:themeColor="text1"/>
          <w:sz w:val="26"/>
          <w:szCs w:val="26"/>
          <w:lang w:val="es-ES_tradnl"/>
        </w:rPr>
        <w:t xml:space="preserve"> el acto terminal</w:t>
      </w:r>
      <w:r w:rsidR="0057026C">
        <w:rPr>
          <w:rFonts w:ascii="Times" w:hAnsi="Times"/>
          <w:bCs/>
          <w:color w:val="000000" w:themeColor="text1"/>
          <w:sz w:val="26"/>
          <w:szCs w:val="26"/>
          <w:lang w:val="es-ES_tradnl"/>
        </w:rPr>
        <w:t xml:space="preserve"> </w:t>
      </w:r>
      <w:r w:rsidR="005B4B80">
        <w:rPr>
          <w:rFonts w:ascii="Times" w:hAnsi="Times"/>
          <w:bCs/>
          <w:color w:val="000000" w:themeColor="text1"/>
          <w:sz w:val="26"/>
          <w:szCs w:val="26"/>
          <w:lang w:val="es-ES_tradnl"/>
        </w:rPr>
        <w:t>por parte del organismo al cual éste ha sido incorporado.</w:t>
      </w:r>
    </w:p>
    <w:p w14:paraId="7DD91C06" w14:textId="77777777" w:rsidR="001659F8" w:rsidRDefault="001659F8" w:rsidP="007E7305">
      <w:pPr>
        <w:widowControl w:val="0"/>
        <w:autoSpaceDE w:val="0"/>
        <w:autoSpaceDN w:val="0"/>
        <w:adjustRightInd w:val="0"/>
        <w:ind w:right="6"/>
        <w:jc w:val="both"/>
        <w:rPr>
          <w:rFonts w:ascii="Times" w:hAnsi="Times"/>
          <w:bCs/>
          <w:color w:val="000000" w:themeColor="text1"/>
          <w:sz w:val="26"/>
          <w:szCs w:val="26"/>
          <w:lang w:val="es-ES_tradnl"/>
        </w:rPr>
      </w:pPr>
    </w:p>
    <w:p w14:paraId="2E00EE5A" w14:textId="24C95C57" w:rsidR="001659F8" w:rsidRDefault="0057026C" w:rsidP="001659F8">
      <w:pPr>
        <w:widowControl w:val="0"/>
        <w:autoSpaceDE w:val="0"/>
        <w:autoSpaceDN w:val="0"/>
        <w:adjustRightInd w:val="0"/>
        <w:ind w:right="6"/>
        <w:jc w:val="both"/>
        <w:rPr>
          <w:rFonts w:ascii="Times" w:hAnsi="Times"/>
          <w:bCs/>
          <w:color w:val="000000" w:themeColor="text1"/>
          <w:sz w:val="26"/>
          <w:szCs w:val="26"/>
          <w:lang w:val="es-ES"/>
        </w:rPr>
      </w:pPr>
      <w:r>
        <w:rPr>
          <w:rFonts w:ascii="Times" w:hAnsi="Times"/>
          <w:bCs/>
          <w:color w:val="000000" w:themeColor="text1"/>
          <w:sz w:val="26"/>
          <w:szCs w:val="26"/>
          <w:lang w:val="es-ES_tradnl"/>
        </w:rPr>
        <w:t xml:space="preserve">Así, </w:t>
      </w:r>
      <w:r w:rsidR="001659F8" w:rsidRPr="00923886">
        <w:rPr>
          <w:rFonts w:ascii="Times" w:hAnsi="Times"/>
          <w:color w:val="000000" w:themeColor="text1"/>
          <w:sz w:val="26"/>
          <w:szCs w:val="26"/>
          <w:lang w:val="es-ES" w:eastAsia="es-ES_tradnl"/>
        </w:rPr>
        <w:t>«</w:t>
      </w:r>
      <w:r w:rsidR="001659F8">
        <w:rPr>
          <w:rFonts w:ascii="Times" w:hAnsi="Times"/>
          <w:color w:val="000000" w:themeColor="text1"/>
          <w:sz w:val="26"/>
          <w:szCs w:val="26"/>
          <w:lang w:val="es-ES" w:eastAsia="es-ES_tradnl"/>
        </w:rPr>
        <w:t xml:space="preserve"> </w:t>
      </w:r>
      <w:r w:rsidR="001659F8" w:rsidRPr="001659F8">
        <w:rPr>
          <w:rFonts w:ascii="Times" w:hAnsi="Times"/>
          <w:bCs/>
          <w:i/>
          <w:color w:val="000000" w:themeColor="text1"/>
          <w:sz w:val="26"/>
          <w:szCs w:val="26"/>
          <w:lang w:val="es-ES"/>
        </w:rPr>
        <w:t xml:space="preserve">la reiterada jurisprudencia de esta Entidad de Control, ha manifestado, entre otros, en el dictamen N° 48.844, de 2014, que en la medida que un servidor mantenga ininterrumpidamente la calidad de funcionario público atendido que su cambio de organismo ha ocurrido sin solución de continuidad, el castigo de que se ha hecho acreedor, debe ser ordenado por su nuevo empleador a través del respectivo acto de término formal, sin que, en todo caso, este último pueda alterar la sanción que ha establecido la institución que instruyó el proceso </w:t>
      </w:r>
      <w:r w:rsidR="001659F8" w:rsidRPr="008A538F">
        <w:rPr>
          <w:rFonts w:ascii="Times" w:hAnsi="Times"/>
          <w:i/>
          <w:color w:val="000000" w:themeColor="text1"/>
          <w:sz w:val="26"/>
          <w:szCs w:val="26"/>
          <w:lang w:val="es-ES" w:eastAsia="es-ES_tradnl"/>
        </w:rPr>
        <w:t>»</w:t>
      </w:r>
      <w:r>
        <w:rPr>
          <w:rFonts w:ascii="Times" w:hAnsi="Times"/>
          <w:i/>
          <w:color w:val="000000" w:themeColor="text1"/>
          <w:sz w:val="26"/>
          <w:szCs w:val="26"/>
          <w:lang w:val="es-ES" w:eastAsia="es-ES_tradnl"/>
        </w:rPr>
        <w:t xml:space="preserve"> </w:t>
      </w:r>
      <w:r w:rsidRPr="008065A3">
        <w:rPr>
          <w:rFonts w:ascii="Times" w:hAnsi="Times"/>
          <w:color w:val="000000" w:themeColor="text1"/>
          <w:sz w:val="26"/>
          <w:szCs w:val="26"/>
          <w:lang w:val="es-ES" w:eastAsia="es-ES_tradnl"/>
        </w:rPr>
        <w:t>(Dictamen de la Contralo</w:t>
      </w:r>
      <w:r>
        <w:rPr>
          <w:rFonts w:ascii="Times" w:hAnsi="Times"/>
          <w:color w:val="000000" w:themeColor="text1"/>
          <w:sz w:val="26"/>
          <w:szCs w:val="26"/>
          <w:lang w:val="es-ES" w:eastAsia="es-ES_tradnl"/>
        </w:rPr>
        <w:t xml:space="preserve">ría General de la República Nº </w:t>
      </w:r>
      <w:r>
        <w:rPr>
          <w:rFonts w:ascii="Times" w:hAnsi="Times"/>
          <w:color w:val="000000" w:themeColor="text1"/>
          <w:sz w:val="26"/>
          <w:szCs w:val="26"/>
          <w:lang w:val="fr-FR" w:eastAsia="es-ES_tradnl"/>
        </w:rPr>
        <w:t xml:space="preserve">39472 </w:t>
      </w:r>
      <w:r w:rsidRPr="008065A3">
        <w:rPr>
          <w:rFonts w:ascii="Times" w:hAnsi="Times"/>
          <w:color w:val="000000" w:themeColor="text1"/>
          <w:sz w:val="26"/>
          <w:szCs w:val="26"/>
          <w:lang w:val="es-ES" w:eastAsia="es-ES_tradnl"/>
        </w:rPr>
        <w:t xml:space="preserve">del </w:t>
      </w:r>
      <w:r>
        <w:rPr>
          <w:rFonts w:ascii="Times" w:hAnsi="Times"/>
          <w:color w:val="000000" w:themeColor="text1"/>
          <w:sz w:val="26"/>
          <w:szCs w:val="26"/>
          <w:lang w:val="es-ES" w:eastAsia="es-ES_tradnl"/>
        </w:rPr>
        <w:t>27</w:t>
      </w:r>
      <w:r w:rsidRPr="008065A3">
        <w:rPr>
          <w:rFonts w:ascii="Times" w:hAnsi="Times"/>
          <w:color w:val="000000" w:themeColor="text1"/>
          <w:sz w:val="26"/>
          <w:szCs w:val="26"/>
          <w:lang w:val="es-ES" w:eastAsia="es-ES_tradnl"/>
        </w:rPr>
        <w:t xml:space="preserve"> de </w:t>
      </w:r>
      <w:r>
        <w:rPr>
          <w:rFonts w:ascii="Times" w:hAnsi="Times"/>
          <w:color w:val="000000" w:themeColor="text1"/>
          <w:sz w:val="26"/>
          <w:szCs w:val="26"/>
          <w:lang w:val="es-ES" w:eastAsia="es-ES_tradnl"/>
        </w:rPr>
        <w:t>mayo</w:t>
      </w:r>
      <w:r w:rsidRPr="008065A3">
        <w:rPr>
          <w:rFonts w:ascii="Times" w:hAnsi="Times"/>
          <w:color w:val="000000" w:themeColor="text1"/>
          <w:sz w:val="26"/>
          <w:szCs w:val="26"/>
          <w:lang w:val="es-ES" w:eastAsia="es-ES_tradnl"/>
        </w:rPr>
        <w:t xml:space="preserve"> de </w:t>
      </w:r>
      <w:r>
        <w:rPr>
          <w:rFonts w:ascii="Times" w:hAnsi="Times"/>
          <w:color w:val="000000" w:themeColor="text1"/>
          <w:sz w:val="26"/>
          <w:szCs w:val="26"/>
          <w:lang w:val="es-ES" w:eastAsia="es-ES_tradnl"/>
        </w:rPr>
        <w:t>2016</w:t>
      </w:r>
      <w:r w:rsidRPr="008065A3">
        <w:rPr>
          <w:rFonts w:ascii="Times" w:hAnsi="Times"/>
          <w:color w:val="000000" w:themeColor="text1"/>
          <w:sz w:val="26"/>
          <w:szCs w:val="26"/>
          <w:lang w:val="es-ES" w:eastAsia="es-ES_tradnl"/>
        </w:rPr>
        <w:t>).</w:t>
      </w:r>
      <w:r>
        <w:rPr>
          <w:rFonts w:ascii="Times" w:hAnsi="Times"/>
          <w:bCs/>
          <w:color w:val="000000" w:themeColor="text1"/>
          <w:sz w:val="26"/>
          <w:szCs w:val="26"/>
          <w:lang w:val="es-ES"/>
        </w:rPr>
        <w:t xml:space="preserve"> </w:t>
      </w:r>
      <w:r w:rsidRPr="00A1395D">
        <w:rPr>
          <w:rFonts w:ascii="Times" w:hAnsi="Times"/>
          <w:bCs/>
          <w:color w:val="000000" w:themeColor="text1"/>
          <w:sz w:val="26"/>
          <w:szCs w:val="26"/>
          <w:lang w:val="es-ES"/>
        </w:rPr>
        <w:t xml:space="preserve"> </w:t>
      </w:r>
      <w:r>
        <w:rPr>
          <w:rFonts w:ascii="Times" w:hAnsi="Times"/>
          <w:bCs/>
          <w:color w:val="000000" w:themeColor="text1"/>
          <w:sz w:val="26"/>
          <w:szCs w:val="26"/>
          <w:lang w:val="es-ES"/>
        </w:rPr>
        <w:t xml:space="preserve"> </w:t>
      </w:r>
    </w:p>
    <w:p w14:paraId="23FF7E6C" w14:textId="77777777" w:rsidR="0057026C" w:rsidRDefault="0057026C" w:rsidP="001659F8">
      <w:pPr>
        <w:widowControl w:val="0"/>
        <w:autoSpaceDE w:val="0"/>
        <w:autoSpaceDN w:val="0"/>
        <w:adjustRightInd w:val="0"/>
        <w:ind w:right="6"/>
        <w:jc w:val="both"/>
        <w:rPr>
          <w:rFonts w:ascii="Times" w:hAnsi="Times"/>
          <w:bCs/>
          <w:color w:val="000000" w:themeColor="text1"/>
          <w:sz w:val="26"/>
          <w:szCs w:val="26"/>
          <w:lang w:val="es-ES"/>
        </w:rPr>
      </w:pPr>
    </w:p>
    <w:p w14:paraId="1BA1C410" w14:textId="746D457D" w:rsidR="0057026C" w:rsidRPr="001659F8" w:rsidRDefault="0057026C" w:rsidP="001659F8">
      <w:pPr>
        <w:widowControl w:val="0"/>
        <w:autoSpaceDE w:val="0"/>
        <w:autoSpaceDN w:val="0"/>
        <w:adjustRightInd w:val="0"/>
        <w:ind w:right="6"/>
        <w:jc w:val="both"/>
        <w:rPr>
          <w:rFonts w:ascii="Times" w:hAnsi="Times"/>
          <w:bCs/>
          <w:color w:val="000000" w:themeColor="text1"/>
          <w:sz w:val="26"/>
          <w:szCs w:val="26"/>
          <w:lang w:val="es-ES"/>
        </w:rPr>
      </w:pPr>
      <w:r>
        <w:rPr>
          <w:rFonts w:ascii="Times" w:hAnsi="Times"/>
          <w:bCs/>
          <w:color w:val="000000" w:themeColor="text1"/>
          <w:sz w:val="26"/>
          <w:szCs w:val="26"/>
          <w:lang w:val="es-ES"/>
        </w:rPr>
        <w:t xml:space="preserve">Cabe considerar que el órgano no limita este efecto, como puede ser el caso en que, junto con cambiar de órgano, cambie también de estatuto que le regía con anterioridad </w:t>
      </w:r>
      <w:r w:rsidRPr="008065A3">
        <w:rPr>
          <w:rFonts w:ascii="Times" w:hAnsi="Times"/>
          <w:color w:val="000000" w:themeColor="text1"/>
          <w:sz w:val="26"/>
          <w:szCs w:val="26"/>
          <w:lang w:val="es-ES" w:eastAsia="es-ES_tradnl"/>
        </w:rPr>
        <w:t>(Dictamen de la Contralo</w:t>
      </w:r>
      <w:r>
        <w:rPr>
          <w:rFonts w:ascii="Times" w:hAnsi="Times"/>
          <w:color w:val="000000" w:themeColor="text1"/>
          <w:sz w:val="26"/>
          <w:szCs w:val="26"/>
          <w:lang w:val="es-ES" w:eastAsia="es-ES_tradnl"/>
        </w:rPr>
        <w:t xml:space="preserve">ría General de la República Nº </w:t>
      </w:r>
      <w:r>
        <w:rPr>
          <w:rFonts w:ascii="Times" w:hAnsi="Times"/>
          <w:color w:val="000000" w:themeColor="text1"/>
          <w:sz w:val="26"/>
          <w:szCs w:val="26"/>
          <w:lang w:val="fr-FR" w:eastAsia="es-ES_tradnl"/>
        </w:rPr>
        <w:t xml:space="preserve">16817 </w:t>
      </w:r>
      <w:r w:rsidRPr="008065A3">
        <w:rPr>
          <w:rFonts w:ascii="Times" w:hAnsi="Times"/>
          <w:color w:val="000000" w:themeColor="text1"/>
          <w:sz w:val="26"/>
          <w:szCs w:val="26"/>
          <w:lang w:val="es-ES" w:eastAsia="es-ES_tradnl"/>
        </w:rPr>
        <w:t xml:space="preserve">del </w:t>
      </w:r>
      <w:r>
        <w:rPr>
          <w:rFonts w:ascii="Times" w:hAnsi="Times"/>
          <w:color w:val="000000" w:themeColor="text1"/>
          <w:sz w:val="26"/>
          <w:szCs w:val="26"/>
          <w:lang w:val="es-ES" w:eastAsia="es-ES_tradnl"/>
        </w:rPr>
        <w:t>9</w:t>
      </w:r>
      <w:r w:rsidRPr="008065A3">
        <w:rPr>
          <w:rFonts w:ascii="Times" w:hAnsi="Times"/>
          <w:color w:val="000000" w:themeColor="text1"/>
          <w:sz w:val="26"/>
          <w:szCs w:val="26"/>
          <w:lang w:val="es-ES" w:eastAsia="es-ES_tradnl"/>
        </w:rPr>
        <w:t xml:space="preserve"> de </w:t>
      </w:r>
      <w:r>
        <w:rPr>
          <w:rFonts w:ascii="Times" w:hAnsi="Times"/>
          <w:color w:val="000000" w:themeColor="text1"/>
          <w:sz w:val="26"/>
          <w:szCs w:val="26"/>
          <w:lang w:val="es-ES" w:eastAsia="es-ES_tradnl"/>
        </w:rPr>
        <w:t>marzo</w:t>
      </w:r>
      <w:r w:rsidRPr="008065A3">
        <w:rPr>
          <w:rFonts w:ascii="Times" w:hAnsi="Times"/>
          <w:color w:val="000000" w:themeColor="text1"/>
          <w:sz w:val="26"/>
          <w:szCs w:val="26"/>
          <w:lang w:val="es-ES" w:eastAsia="es-ES_tradnl"/>
        </w:rPr>
        <w:t xml:space="preserve"> de </w:t>
      </w:r>
      <w:r>
        <w:rPr>
          <w:rFonts w:ascii="Times" w:hAnsi="Times"/>
          <w:color w:val="000000" w:themeColor="text1"/>
          <w:sz w:val="26"/>
          <w:szCs w:val="26"/>
          <w:lang w:val="es-ES" w:eastAsia="es-ES_tradnl"/>
        </w:rPr>
        <w:t>1965</w:t>
      </w:r>
      <w:r w:rsidRPr="008065A3">
        <w:rPr>
          <w:rFonts w:ascii="Times" w:hAnsi="Times"/>
          <w:color w:val="000000" w:themeColor="text1"/>
          <w:sz w:val="26"/>
          <w:szCs w:val="26"/>
          <w:lang w:val="es-ES" w:eastAsia="es-ES_tradnl"/>
        </w:rPr>
        <w:t>).</w:t>
      </w:r>
      <w:r>
        <w:rPr>
          <w:rFonts w:ascii="Times" w:hAnsi="Times"/>
          <w:bCs/>
          <w:color w:val="000000" w:themeColor="text1"/>
          <w:sz w:val="26"/>
          <w:szCs w:val="26"/>
          <w:lang w:val="es-ES"/>
        </w:rPr>
        <w:t xml:space="preserve"> </w:t>
      </w:r>
      <w:r w:rsidRPr="00A1395D">
        <w:rPr>
          <w:rFonts w:ascii="Times" w:hAnsi="Times"/>
          <w:bCs/>
          <w:color w:val="000000" w:themeColor="text1"/>
          <w:sz w:val="26"/>
          <w:szCs w:val="26"/>
          <w:lang w:val="es-ES"/>
        </w:rPr>
        <w:t xml:space="preserve"> </w:t>
      </w:r>
      <w:r>
        <w:rPr>
          <w:rFonts w:ascii="Times" w:hAnsi="Times"/>
          <w:bCs/>
          <w:color w:val="000000" w:themeColor="text1"/>
          <w:sz w:val="26"/>
          <w:szCs w:val="26"/>
          <w:lang w:val="es-ES"/>
        </w:rPr>
        <w:t xml:space="preserve">  </w:t>
      </w:r>
    </w:p>
    <w:p w14:paraId="0FF38446" w14:textId="77777777" w:rsidR="001659F8" w:rsidRPr="00720CF1" w:rsidRDefault="001659F8" w:rsidP="007E7305">
      <w:pPr>
        <w:widowControl w:val="0"/>
        <w:autoSpaceDE w:val="0"/>
        <w:autoSpaceDN w:val="0"/>
        <w:adjustRightInd w:val="0"/>
        <w:ind w:right="6"/>
        <w:jc w:val="both"/>
        <w:rPr>
          <w:rFonts w:ascii="Times" w:hAnsi="Times"/>
          <w:bCs/>
          <w:color w:val="000000" w:themeColor="text1"/>
          <w:sz w:val="26"/>
          <w:szCs w:val="26"/>
          <w:lang w:val="es-ES_tradnl"/>
        </w:rPr>
      </w:pPr>
    </w:p>
    <w:p w14:paraId="6FCBC72B" w14:textId="77777777" w:rsidR="00AA5830" w:rsidRDefault="00AA5830" w:rsidP="007E7305">
      <w:pPr>
        <w:widowControl w:val="0"/>
        <w:autoSpaceDE w:val="0"/>
        <w:autoSpaceDN w:val="0"/>
        <w:adjustRightInd w:val="0"/>
        <w:ind w:right="6"/>
        <w:jc w:val="both"/>
        <w:rPr>
          <w:rFonts w:ascii="Times" w:hAnsi="Times"/>
          <w:b/>
          <w:bCs/>
          <w:color w:val="000000" w:themeColor="text1"/>
          <w:sz w:val="26"/>
          <w:szCs w:val="26"/>
          <w:lang w:val="es-ES_tradnl"/>
        </w:rPr>
      </w:pPr>
    </w:p>
    <w:p w14:paraId="77A4A67E" w14:textId="77777777" w:rsidR="00AA5830" w:rsidRDefault="00AA5830" w:rsidP="007E7305">
      <w:pPr>
        <w:widowControl w:val="0"/>
        <w:autoSpaceDE w:val="0"/>
        <w:autoSpaceDN w:val="0"/>
        <w:adjustRightInd w:val="0"/>
        <w:ind w:right="6"/>
        <w:jc w:val="both"/>
        <w:rPr>
          <w:rFonts w:ascii="Times" w:hAnsi="Times"/>
          <w:b/>
          <w:bCs/>
          <w:color w:val="000000" w:themeColor="text1"/>
          <w:sz w:val="26"/>
          <w:szCs w:val="26"/>
          <w:lang w:val="es-ES_tradnl"/>
        </w:rPr>
      </w:pPr>
    </w:p>
    <w:p w14:paraId="029422F1" w14:textId="77777777" w:rsidR="00AA5830" w:rsidRDefault="00AA5830" w:rsidP="007E7305">
      <w:pPr>
        <w:widowControl w:val="0"/>
        <w:autoSpaceDE w:val="0"/>
        <w:autoSpaceDN w:val="0"/>
        <w:adjustRightInd w:val="0"/>
        <w:ind w:right="6"/>
        <w:jc w:val="both"/>
        <w:rPr>
          <w:rFonts w:ascii="Times" w:hAnsi="Times"/>
          <w:b/>
          <w:bCs/>
          <w:color w:val="000000" w:themeColor="text1"/>
          <w:sz w:val="26"/>
          <w:szCs w:val="26"/>
          <w:lang w:val="es-ES_tradnl"/>
        </w:rPr>
      </w:pPr>
    </w:p>
    <w:p w14:paraId="080D3213" w14:textId="77777777" w:rsidR="00AA5830" w:rsidRDefault="00AA5830" w:rsidP="007E7305">
      <w:pPr>
        <w:widowControl w:val="0"/>
        <w:autoSpaceDE w:val="0"/>
        <w:autoSpaceDN w:val="0"/>
        <w:adjustRightInd w:val="0"/>
        <w:ind w:right="6"/>
        <w:jc w:val="both"/>
        <w:rPr>
          <w:rFonts w:ascii="Times" w:hAnsi="Times"/>
          <w:b/>
          <w:bCs/>
          <w:color w:val="000000" w:themeColor="text1"/>
          <w:sz w:val="26"/>
          <w:szCs w:val="26"/>
          <w:lang w:val="es-ES_tradnl"/>
        </w:rPr>
      </w:pPr>
    </w:p>
    <w:p w14:paraId="64B41F31" w14:textId="77777777" w:rsidR="008A538F" w:rsidRDefault="008A538F" w:rsidP="007E7305">
      <w:pPr>
        <w:widowControl w:val="0"/>
        <w:autoSpaceDE w:val="0"/>
        <w:autoSpaceDN w:val="0"/>
        <w:adjustRightInd w:val="0"/>
        <w:ind w:right="6"/>
        <w:jc w:val="both"/>
        <w:rPr>
          <w:rFonts w:ascii="Times" w:hAnsi="Times"/>
          <w:b/>
          <w:bCs/>
          <w:color w:val="000000" w:themeColor="text1"/>
          <w:sz w:val="26"/>
          <w:szCs w:val="26"/>
          <w:lang w:val="es-ES_tradnl"/>
        </w:rPr>
      </w:pPr>
    </w:p>
    <w:p w14:paraId="6D1D8A48" w14:textId="77777777" w:rsidR="008A538F" w:rsidRDefault="008A538F" w:rsidP="007E7305">
      <w:pPr>
        <w:widowControl w:val="0"/>
        <w:autoSpaceDE w:val="0"/>
        <w:autoSpaceDN w:val="0"/>
        <w:adjustRightInd w:val="0"/>
        <w:ind w:right="6"/>
        <w:jc w:val="both"/>
        <w:rPr>
          <w:rFonts w:ascii="Times" w:hAnsi="Times"/>
          <w:b/>
          <w:bCs/>
          <w:color w:val="000000" w:themeColor="text1"/>
          <w:sz w:val="26"/>
          <w:szCs w:val="26"/>
          <w:lang w:val="es-ES_tradnl"/>
        </w:rPr>
      </w:pPr>
    </w:p>
    <w:p w14:paraId="7D46B10F" w14:textId="77777777" w:rsidR="00AA5830" w:rsidRDefault="00AA5830" w:rsidP="007E7305">
      <w:pPr>
        <w:widowControl w:val="0"/>
        <w:autoSpaceDE w:val="0"/>
        <w:autoSpaceDN w:val="0"/>
        <w:adjustRightInd w:val="0"/>
        <w:ind w:right="6"/>
        <w:jc w:val="both"/>
        <w:rPr>
          <w:rFonts w:ascii="Times" w:hAnsi="Times"/>
          <w:b/>
          <w:bCs/>
          <w:color w:val="000000" w:themeColor="text1"/>
          <w:sz w:val="26"/>
          <w:szCs w:val="26"/>
          <w:lang w:val="es-ES_tradnl"/>
        </w:rPr>
      </w:pPr>
    </w:p>
    <w:p w14:paraId="1C037917" w14:textId="77777777" w:rsidR="00AA5830" w:rsidRDefault="00AA5830" w:rsidP="007E7305">
      <w:pPr>
        <w:widowControl w:val="0"/>
        <w:autoSpaceDE w:val="0"/>
        <w:autoSpaceDN w:val="0"/>
        <w:adjustRightInd w:val="0"/>
        <w:ind w:right="6"/>
        <w:jc w:val="both"/>
        <w:rPr>
          <w:rFonts w:ascii="Times" w:hAnsi="Times"/>
          <w:b/>
          <w:bCs/>
          <w:color w:val="000000" w:themeColor="text1"/>
          <w:sz w:val="26"/>
          <w:szCs w:val="26"/>
          <w:lang w:val="es-ES_tradnl"/>
        </w:rPr>
      </w:pPr>
    </w:p>
    <w:p w14:paraId="4C491A3B" w14:textId="77777777" w:rsidR="00AA5830" w:rsidRDefault="00AA5830" w:rsidP="007E7305">
      <w:pPr>
        <w:widowControl w:val="0"/>
        <w:autoSpaceDE w:val="0"/>
        <w:autoSpaceDN w:val="0"/>
        <w:adjustRightInd w:val="0"/>
        <w:ind w:right="6"/>
        <w:jc w:val="both"/>
        <w:rPr>
          <w:rFonts w:ascii="Times" w:hAnsi="Times"/>
          <w:b/>
          <w:bCs/>
          <w:color w:val="000000" w:themeColor="text1"/>
          <w:sz w:val="26"/>
          <w:szCs w:val="26"/>
          <w:lang w:val="es-ES_tradnl"/>
        </w:rPr>
      </w:pPr>
    </w:p>
    <w:p w14:paraId="2B803016" w14:textId="77777777" w:rsidR="00AA5830" w:rsidRDefault="00AA5830" w:rsidP="007E7305">
      <w:pPr>
        <w:widowControl w:val="0"/>
        <w:autoSpaceDE w:val="0"/>
        <w:autoSpaceDN w:val="0"/>
        <w:adjustRightInd w:val="0"/>
        <w:ind w:right="6"/>
        <w:jc w:val="both"/>
        <w:rPr>
          <w:rFonts w:ascii="Times" w:hAnsi="Times"/>
          <w:b/>
          <w:bCs/>
          <w:color w:val="000000" w:themeColor="text1"/>
          <w:sz w:val="26"/>
          <w:szCs w:val="26"/>
          <w:lang w:val="es-ES_tradnl"/>
        </w:rPr>
      </w:pPr>
    </w:p>
    <w:p w14:paraId="6FC18FFC" w14:textId="77777777" w:rsidR="00AA5830" w:rsidRDefault="00AA5830" w:rsidP="007E7305">
      <w:pPr>
        <w:widowControl w:val="0"/>
        <w:autoSpaceDE w:val="0"/>
        <w:autoSpaceDN w:val="0"/>
        <w:adjustRightInd w:val="0"/>
        <w:ind w:right="6"/>
        <w:jc w:val="both"/>
        <w:rPr>
          <w:rFonts w:ascii="Times" w:hAnsi="Times"/>
          <w:b/>
          <w:bCs/>
          <w:color w:val="000000" w:themeColor="text1"/>
          <w:sz w:val="26"/>
          <w:szCs w:val="26"/>
          <w:lang w:val="es-ES_tradnl"/>
        </w:rPr>
      </w:pPr>
    </w:p>
    <w:p w14:paraId="6FBDA823" w14:textId="77777777" w:rsidR="00AA5830" w:rsidRDefault="00AA5830" w:rsidP="007E7305">
      <w:pPr>
        <w:widowControl w:val="0"/>
        <w:autoSpaceDE w:val="0"/>
        <w:autoSpaceDN w:val="0"/>
        <w:adjustRightInd w:val="0"/>
        <w:ind w:right="6"/>
        <w:jc w:val="both"/>
        <w:rPr>
          <w:rFonts w:ascii="Times" w:hAnsi="Times"/>
          <w:b/>
          <w:bCs/>
          <w:color w:val="000000" w:themeColor="text1"/>
          <w:sz w:val="26"/>
          <w:szCs w:val="26"/>
          <w:lang w:val="es-ES_tradnl"/>
        </w:rPr>
      </w:pPr>
    </w:p>
    <w:p w14:paraId="03159BC4" w14:textId="7AA370F2" w:rsidR="00D660FB" w:rsidRPr="00C360EE" w:rsidRDefault="00D660FB" w:rsidP="007E7305">
      <w:pPr>
        <w:autoSpaceDE w:val="0"/>
        <w:autoSpaceDN w:val="0"/>
        <w:adjustRightInd w:val="0"/>
        <w:ind w:left="567"/>
        <w:jc w:val="both"/>
        <w:rPr>
          <w:rFonts w:ascii="Times" w:eastAsia="Calibri" w:hAnsi="Times"/>
          <w:lang w:val="es-ES_tradnl"/>
        </w:rPr>
        <w:sectPr w:rsidR="00D660FB" w:rsidRPr="00C360EE" w:rsidSect="003F41A4">
          <w:type w:val="continuous"/>
          <w:pgSz w:w="12240" w:h="15840"/>
          <w:pgMar w:top="1134" w:right="1093" w:bottom="1134" w:left="1082" w:header="720" w:footer="720" w:gutter="0"/>
          <w:cols w:num="2" w:space="720"/>
          <w:formProt w:val="0"/>
          <w:noEndnote/>
        </w:sectPr>
      </w:pPr>
      <w:bookmarkStart w:id="2" w:name="_Toc241989194"/>
    </w:p>
    <w:bookmarkEnd w:id="2"/>
    <w:p w14:paraId="7449BAA6" w14:textId="77777777" w:rsidR="00A968D7" w:rsidRPr="00C26DF1" w:rsidRDefault="00A968D7" w:rsidP="007E7305">
      <w:pPr>
        <w:rPr>
          <w:rFonts w:ascii="Times" w:eastAsia="Calibri" w:hAnsi="Times"/>
          <w:b/>
          <w:sz w:val="26"/>
          <w:szCs w:val="26"/>
          <w:lang w:val="es-CL"/>
        </w:rPr>
      </w:pPr>
    </w:p>
    <w:p w14:paraId="31958ED0" w14:textId="674D0B10" w:rsidR="00B927F6" w:rsidRPr="00C26DF1" w:rsidRDefault="00A968D7" w:rsidP="007E7305">
      <w:pPr>
        <w:rPr>
          <w:rFonts w:ascii="Times" w:eastAsia="Calibri" w:hAnsi="Times"/>
          <w:b/>
          <w:sz w:val="26"/>
          <w:szCs w:val="26"/>
          <w:lang w:val="es-CL"/>
        </w:rPr>
      </w:pPr>
      <w:r w:rsidRPr="00C26DF1">
        <w:rPr>
          <w:rFonts w:ascii="Times" w:eastAsia="Calibri" w:hAnsi="Times"/>
          <w:b/>
          <w:sz w:val="26"/>
          <w:szCs w:val="26"/>
          <w:lang w:val="es-CL"/>
        </w:rPr>
        <w:t>Dictá</w:t>
      </w:r>
      <w:r w:rsidR="00F8099B" w:rsidRPr="00C26DF1">
        <w:rPr>
          <w:rFonts w:ascii="Times" w:eastAsia="Calibri" w:hAnsi="Times"/>
          <w:b/>
          <w:sz w:val="26"/>
          <w:szCs w:val="26"/>
          <w:lang w:val="es-CL"/>
        </w:rPr>
        <w:t xml:space="preserve">menes CGR </w:t>
      </w:r>
    </w:p>
    <w:p w14:paraId="591E4881" w14:textId="77777777" w:rsidR="0034363D" w:rsidRPr="00C26DF1" w:rsidRDefault="0034363D" w:rsidP="007E7305">
      <w:pPr>
        <w:pStyle w:val="Sinespaciado"/>
        <w:spacing w:after="0"/>
        <w:ind w:left="426" w:hanging="426"/>
        <w:jc w:val="both"/>
        <w:rPr>
          <w:rFonts w:ascii="Times" w:hAnsi="Times"/>
          <w:sz w:val="24"/>
          <w:szCs w:val="24"/>
          <w:lang w:val="es-CL"/>
        </w:rPr>
      </w:pPr>
    </w:p>
    <w:p w14:paraId="68A63687" w14:textId="77777777" w:rsidR="0034363D" w:rsidRPr="00C26DF1" w:rsidRDefault="0034363D" w:rsidP="007E7305">
      <w:pPr>
        <w:pStyle w:val="Sinespaciado"/>
        <w:spacing w:after="0"/>
        <w:ind w:left="426" w:hanging="426"/>
        <w:jc w:val="both"/>
        <w:rPr>
          <w:rFonts w:ascii="Times" w:hAnsi="Times"/>
          <w:sz w:val="24"/>
          <w:szCs w:val="24"/>
          <w:lang w:val="es-CL"/>
        </w:rPr>
      </w:pPr>
    </w:p>
    <w:p w14:paraId="4B86BBA6" w14:textId="6EE1EB3C" w:rsidR="0034363D" w:rsidRDefault="00B74AC6" w:rsidP="009F2F26">
      <w:pPr>
        <w:pStyle w:val="Sinespaciado"/>
        <w:spacing w:after="0"/>
        <w:ind w:left="426" w:hanging="426"/>
        <w:jc w:val="both"/>
        <w:rPr>
          <w:rFonts w:ascii="Times" w:hAnsi="Times"/>
          <w:sz w:val="24"/>
          <w:szCs w:val="24"/>
          <w:lang w:val="es-ES"/>
        </w:rPr>
      </w:pPr>
      <w:r>
        <w:rPr>
          <w:rFonts w:ascii="Times" w:hAnsi="Times"/>
          <w:sz w:val="24"/>
          <w:szCs w:val="24"/>
          <w:lang w:val="es-ES"/>
        </w:rPr>
        <w:tab/>
        <w:t>Dictamen nº 16636 de la Contraloría General de la República</w:t>
      </w:r>
      <w:r w:rsidRPr="00B74AC6">
        <w:rPr>
          <w:rFonts w:ascii="Times" w:hAnsi="Times"/>
          <w:sz w:val="24"/>
          <w:szCs w:val="24"/>
          <w:lang w:val="es-ES"/>
        </w:rPr>
        <w:t xml:space="preserve"> de </w:t>
      </w:r>
      <w:r>
        <w:rPr>
          <w:rFonts w:ascii="Times" w:hAnsi="Times"/>
          <w:sz w:val="24"/>
          <w:szCs w:val="24"/>
          <w:lang w:val="es-ES"/>
        </w:rPr>
        <w:t xml:space="preserve">fecha </w:t>
      </w:r>
      <w:r w:rsidRPr="00B74AC6">
        <w:rPr>
          <w:rFonts w:ascii="Times" w:hAnsi="Times"/>
          <w:sz w:val="24"/>
          <w:szCs w:val="24"/>
          <w:lang w:val="es-ES"/>
        </w:rPr>
        <w:t>11 de julio de</w:t>
      </w:r>
      <w:r>
        <w:rPr>
          <w:rFonts w:ascii="Times" w:hAnsi="Times"/>
          <w:sz w:val="24"/>
          <w:szCs w:val="24"/>
          <w:lang w:val="es-ES"/>
        </w:rPr>
        <w:t>l año</w:t>
      </w:r>
      <w:r w:rsidRPr="00B74AC6">
        <w:rPr>
          <w:rFonts w:ascii="Times" w:hAnsi="Times"/>
          <w:sz w:val="24"/>
          <w:szCs w:val="24"/>
          <w:lang w:val="es-ES"/>
        </w:rPr>
        <w:t xml:space="preserve"> 1991  </w:t>
      </w:r>
      <w:r>
        <w:rPr>
          <w:rFonts w:ascii="Times" w:hAnsi="Times"/>
          <w:sz w:val="24"/>
          <w:szCs w:val="24"/>
          <w:lang w:val="es-ES"/>
        </w:rPr>
        <w:t xml:space="preserve"> </w:t>
      </w:r>
    </w:p>
    <w:p w14:paraId="677EEB0F" w14:textId="77777777" w:rsidR="00B74AC6" w:rsidRPr="00C26DF1" w:rsidRDefault="00B74AC6" w:rsidP="009F2F26">
      <w:pPr>
        <w:pStyle w:val="Sinespaciado"/>
        <w:spacing w:after="0"/>
        <w:ind w:left="426" w:hanging="426"/>
        <w:jc w:val="both"/>
        <w:rPr>
          <w:rFonts w:ascii="Times" w:hAnsi="Times"/>
          <w:sz w:val="24"/>
          <w:szCs w:val="24"/>
          <w:lang w:val="es-CL"/>
        </w:rPr>
      </w:pPr>
    </w:p>
    <w:p w14:paraId="0AD9AAA5" w14:textId="55BD0930" w:rsidR="0034363D" w:rsidRDefault="00B74AC6" w:rsidP="00BC7B21">
      <w:pPr>
        <w:pStyle w:val="Sinespaciado"/>
        <w:spacing w:after="0"/>
        <w:ind w:left="426" w:hanging="426"/>
        <w:jc w:val="both"/>
        <w:rPr>
          <w:rFonts w:ascii="Times" w:hAnsi="Times"/>
          <w:sz w:val="24"/>
          <w:szCs w:val="24"/>
          <w:lang w:val="es-ES"/>
        </w:rPr>
      </w:pPr>
      <w:r>
        <w:rPr>
          <w:rFonts w:ascii="Times" w:hAnsi="Times"/>
          <w:sz w:val="24"/>
          <w:szCs w:val="24"/>
          <w:lang w:val="es-ES"/>
        </w:rPr>
        <w:tab/>
        <w:t>D</w:t>
      </w:r>
      <w:r w:rsidRPr="00B74AC6">
        <w:rPr>
          <w:rFonts w:ascii="Times" w:hAnsi="Times"/>
          <w:sz w:val="24"/>
          <w:szCs w:val="24"/>
          <w:lang w:val="es-ES"/>
        </w:rPr>
        <w:t xml:space="preserve">ictamen nº 34380 de </w:t>
      </w:r>
      <w:r>
        <w:rPr>
          <w:rFonts w:ascii="Times" w:hAnsi="Times"/>
          <w:sz w:val="24"/>
          <w:szCs w:val="24"/>
          <w:lang w:val="es-ES"/>
        </w:rPr>
        <w:t>la Contraloría General de la R</w:t>
      </w:r>
      <w:r w:rsidRPr="00B74AC6">
        <w:rPr>
          <w:rFonts w:ascii="Times" w:hAnsi="Times"/>
          <w:sz w:val="24"/>
          <w:szCs w:val="24"/>
          <w:lang w:val="es-ES"/>
        </w:rPr>
        <w:t xml:space="preserve">epública de </w:t>
      </w:r>
      <w:r>
        <w:rPr>
          <w:rFonts w:ascii="Times" w:hAnsi="Times"/>
          <w:sz w:val="24"/>
          <w:szCs w:val="24"/>
          <w:lang w:val="es-ES"/>
        </w:rPr>
        <w:t xml:space="preserve">fecha </w:t>
      </w:r>
      <w:r w:rsidRPr="00B74AC6">
        <w:rPr>
          <w:rFonts w:ascii="Times" w:hAnsi="Times"/>
          <w:sz w:val="24"/>
          <w:szCs w:val="24"/>
          <w:lang w:val="es-ES"/>
        </w:rPr>
        <w:t>22 de octubre de</w:t>
      </w:r>
      <w:r>
        <w:rPr>
          <w:rFonts w:ascii="Times" w:hAnsi="Times"/>
          <w:sz w:val="24"/>
          <w:szCs w:val="24"/>
          <w:lang w:val="es-ES"/>
        </w:rPr>
        <w:t>l año</w:t>
      </w:r>
      <w:r w:rsidRPr="00B74AC6">
        <w:rPr>
          <w:rFonts w:ascii="Times" w:hAnsi="Times"/>
          <w:sz w:val="24"/>
          <w:szCs w:val="24"/>
          <w:lang w:val="es-ES"/>
        </w:rPr>
        <w:t xml:space="preserve"> 1997</w:t>
      </w:r>
    </w:p>
    <w:p w14:paraId="674A665F" w14:textId="77777777" w:rsidR="00B74AC6" w:rsidRPr="00C26DF1" w:rsidRDefault="00B74AC6" w:rsidP="00BC7B21">
      <w:pPr>
        <w:pStyle w:val="Sinespaciado"/>
        <w:spacing w:after="0"/>
        <w:ind w:left="426" w:hanging="426"/>
        <w:jc w:val="both"/>
        <w:rPr>
          <w:rFonts w:ascii="Times" w:hAnsi="Times"/>
          <w:sz w:val="24"/>
          <w:szCs w:val="24"/>
          <w:lang w:val="es-CL"/>
        </w:rPr>
      </w:pPr>
    </w:p>
    <w:p w14:paraId="5B743F86" w14:textId="50165D9D" w:rsidR="0034363D" w:rsidRDefault="00B74AC6" w:rsidP="0034363D">
      <w:pPr>
        <w:pStyle w:val="Sinespaciado"/>
        <w:spacing w:after="0"/>
        <w:ind w:left="426" w:hanging="426"/>
        <w:jc w:val="both"/>
        <w:rPr>
          <w:rFonts w:ascii="Times" w:hAnsi="Times"/>
          <w:sz w:val="24"/>
          <w:szCs w:val="24"/>
          <w:lang w:val="es-ES"/>
        </w:rPr>
      </w:pPr>
      <w:r>
        <w:rPr>
          <w:rFonts w:ascii="Times" w:hAnsi="Times"/>
          <w:sz w:val="24"/>
          <w:szCs w:val="24"/>
          <w:lang w:val="es-ES"/>
        </w:rPr>
        <w:tab/>
        <w:t>D</w:t>
      </w:r>
      <w:r w:rsidRPr="00B74AC6">
        <w:rPr>
          <w:rFonts w:ascii="Times" w:hAnsi="Times"/>
          <w:sz w:val="24"/>
          <w:szCs w:val="24"/>
          <w:lang w:val="es-ES"/>
        </w:rPr>
        <w:t xml:space="preserve">ictamen nº 25011 de </w:t>
      </w:r>
      <w:r>
        <w:rPr>
          <w:rFonts w:ascii="Times" w:hAnsi="Times"/>
          <w:sz w:val="24"/>
          <w:szCs w:val="24"/>
          <w:lang w:val="es-ES"/>
        </w:rPr>
        <w:t>la Contraloría General de la R</w:t>
      </w:r>
      <w:r w:rsidRPr="00B74AC6">
        <w:rPr>
          <w:rFonts w:ascii="Times" w:hAnsi="Times"/>
          <w:sz w:val="24"/>
          <w:szCs w:val="24"/>
          <w:lang w:val="es-ES"/>
        </w:rPr>
        <w:t xml:space="preserve">epública de </w:t>
      </w:r>
      <w:r>
        <w:rPr>
          <w:rFonts w:ascii="Times" w:hAnsi="Times"/>
          <w:sz w:val="24"/>
          <w:szCs w:val="24"/>
          <w:lang w:val="es-ES"/>
        </w:rPr>
        <w:t xml:space="preserve"> fecha </w:t>
      </w:r>
      <w:r w:rsidRPr="00B74AC6">
        <w:rPr>
          <w:rFonts w:ascii="Times" w:hAnsi="Times"/>
          <w:sz w:val="24"/>
          <w:szCs w:val="24"/>
          <w:lang w:val="es-ES"/>
        </w:rPr>
        <w:t>11 de abril de</w:t>
      </w:r>
      <w:r>
        <w:rPr>
          <w:rFonts w:ascii="Times" w:hAnsi="Times"/>
          <w:sz w:val="24"/>
          <w:szCs w:val="24"/>
          <w:lang w:val="es-ES"/>
        </w:rPr>
        <w:t>l año</w:t>
      </w:r>
      <w:r w:rsidRPr="00B74AC6">
        <w:rPr>
          <w:rFonts w:ascii="Times" w:hAnsi="Times"/>
          <w:sz w:val="24"/>
          <w:szCs w:val="24"/>
          <w:lang w:val="es-ES"/>
        </w:rPr>
        <w:t xml:space="preserve"> 1974  </w:t>
      </w:r>
    </w:p>
    <w:p w14:paraId="5F521ECC" w14:textId="77777777" w:rsidR="00B74AC6" w:rsidRPr="00C26DF1" w:rsidRDefault="00B74AC6" w:rsidP="0034363D">
      <w:pPr>
        <w:pStyle w:val="Sinespaciado"/>
        <w:spacing w:after="0"/>
        <w:ind w:left="426" w:hanging="426"/>
        <w:jc w:val="both"/>
        <w:rPr>
          <w:rFonts w:ascii="Times" w:hAnsi="Times"/>
          <w:sz w:val="24"/>
          <w:szCs w:val="24"/>
          <w:lang w:val="es-CL"/>
        </w:rPr>
      </w:pPr>
    </w:p>
    <w:p w14:paraId="15B5F1BE" w14:textId="05122E73" w:rsidR="0034363D" w:rsidRDefault="00B74AC6" w:rsidP="007E7305">
      <w:pPr>
        <w:pStyle w:val="Sinespaciado"/>
        <w:spacing w:after="0"/>
        <w:ind w:left="426" w:hanging="426"/>
        <w:jc w:val="both"/>
        <w:rPr>
          <w:rFonts w:ascii="Times" w:hAnsi="Times"/>
          <w:sz w:val="24"/>
          <w:szCs w:val="24"/>
          <w:lang w:val="es-ES"/>
        </w:rPr>
      </w:pPr>
      <w:r>
        <w:rPr>
          <w:rFonts w:ascii="Times" w:hAnsi="Times"/>
          <w:sz w:val="24"/>
          <w:szCs w:val="24"/>
          <w:lang w:val="es-ES"/>
        </w:rPr>
        <w:tab/>
        <w:t>D</w:t>
      </w:r>
      <w:r w:rsidRPr="00B74AC6">
        <w:rPr>
          <w:rFonts w:ascii="Times" w:hAnsi="Times"/>
          <w:sz w:val="24"/>
          <w:szCs w:val="24"/>
          <w:lang w:val="es-ES"/>
        </w:rPr>
        <w:t xml:space="preserve">ictamen nº 2650 de </w:t>
      </w:r>
      <w:r>
        <w:rPr>
          <w:rFonts w:ascii="Times" w:hAnsi="Times"/>
          <w:sz w:val="24"/>
          <w:szCs w:val="24"/>
          <w:lang w:val="es-ES"/>
        </w:rPr>
        <w:t>la Contraloría General de la R</w:t>
      </w:r>
      <w:r w:rsidRPr="00B74AC6">
        <w:rPr>
          <w:rFonts w:ascii="Times" w:hAnsi="Times"/>
          <w:sz w:val="24"/>
          <w:szCs w:val="24"/>
          <w:lang w:val="es-ES"/>
        </w:rPr>
        <w:t>epública de</w:t>
      </w:r>
      <w:r>
        <w:rPr>
          <w:rFonts w:ascii="Times" w:hAnsi="Times"/>
          <w:sz w:val="24"/>
          <w:szCs w:val="24"/>
          <w:lang w:val="es-ES"/>
        </w:rPr>
        <w:t xml:space="preserve"> fecha</w:t>
      </w:r>
      <w:r w:rsidRPr="00B74AC6">
        <w:rPr>
          <w:rFonts w:ascii="Times" w:hAnsi="Times"/>
          <w:sz w:val="24"/>
          <w:szCs w:val="24"/>
          <w:lang w:val="es-ES"/>
        </w:rPr>
        <w:t xml:space="preserve"> 16 de enero de</w:t>
      </w:r>
      <w:r>
        <w:rPr>
          <w:rFonts w:ascii="Times" w:hAnsi="Times"/>
          <w:sz w:val="24"/>
          <w:szCs w:val="24"/>
          <w:lang w:val="es-ES"/>
        </w:rPr>
        <w:t>l año</w:t>
      </w:r>
      <w:r w:rsidRPr="00B74AC6">
        <w:rPr>
          <w:rFonts w:ascii="Times" w:hAnsi="Times"/>
          <w:sz w:val="24"/>
          <w:szCs w:val="24"/>
          <w:lang w:val="es-ES"/>
        </w:rPr>
        <w:t xml:space="preserve"> 2006</w:t>
      </w:r>
    </w:p>
    <w:p w14:paraId="7ABDB67B" w14:textId="77777777" w:rsidR="00B74AC6" w:rsidRPr="00C26DF1" w:rsidRDefault="00B74AC6" w:rsidP="007E7305">
      <w:pPr>
        <w:pStyle w:val="Sinespaciado"/>
        <w:spacing w:after="0"/>
        <w:ind w:left="426" w:hanging="426"/>
        <w:jc w:val="both"/>
        <w:rPr>
          <w:rFonts w:ascii="Times" w:hAnsi="Times"/>
          <w:sz w:val="24"/>
          <w:szCs w:val="24"/>
          <w:lang w:val="es-CL"/>
        </w:rPr>
      </w:pPr>
    </w:p>
    <w:p w14:paraId="0007B562" w14:textId="258CA029" w:rsidR="0034363D" w:rsidRDefault="00B74AC6" w:rsidP="007E7305">
      <w:pPr>
        <w:pStyle w:val="Sinespaciado"/>
        <w:spacing w:after="0"/>
        <w:ind w:left="426" w:hanging="426"/>
        <w:jc w:val="both"/>
        <w:rPr>
          <w:rFonts w:ascii="Times" w:hAnsi="Times"/>
          <w:sz w:val="24"/>
          <w:szCs w:val="24"/>
          <w:lang w:val="es-ES"/>
        </w:rPr>
      </w:pPr>
      <w:r>
        <w:rPr>
          <w:rFonts w:ascii="Times" w:hAnsi="Times"/>
          <w:sz w:val="24"/>
          <w:szCs w:val="24"/>
          <w:lang w:val="es-ES"/>
        </w:rPr>
        <w:tab/>
        <w:t>D</w:t>
      </w:r>
      <w:r w:rsidRPr="00B74AC6">
        <w:rPr>
          <w:rFonts w:ascii="Times" w:hAnsi="Times"/>
          <w:sz w:val="24"/>
          <w:szCs w:val="24"/>
          <w:lang w:val="es-ES"/>
        </w:rPr>
        <w:t xml:space="preserve">ictamen nº 33872 de </w:t>
      </w:r>
      <w:r>
        <w:rPr>
          <w:rFonts w:ascii="Times" w:hAnsi="Times"/>
          <w:sz w:val="24"/>
          <w:szCs w:val="24"/>
          <w:lang w:val="es-ES"/>
        </w:rPr>
        <w:t>la Contraloría General de la R</w:t>
      </w:r>
      <w:r w:rsidRPr="00B74AC6">
        <w:rPr>
          <w:rFonts w:ascii="Times" w:hAnsi="Times"/>
          <w:sz w:val="24"/>
          <w:szCs w:val="24"/>
          <w:lang w:val="es-ES"/>
        </w:rPr>
        <w:t>epública de</w:t>
      </w:r>
      <w:r>
        <w:rPr>
          <w:rFonts w:ascii="Times" w:hAnsi="Times"/>
          <w:sz w:val="24"/>
          <w:szCs w:val="24"/>
          <w:lang w:val="es-ES"/>
        </w:rPr>
        <w:t xml:space="preserve"> fecha</w:t>
      </w:r>
      <w:r w:rsidRPr="00B74AC6">
        <w:rPr>
          <w:rFonts w:ascii="Times" w:hAnsi="Times"/>
          <w:sz w:val="24"/>
          <w:szCs w:val="24"/>
          <w:lang w:val="es-ES"/>
        </w:rPr>
        <w:t xml:space="preserve"> 21 de diciembre de 1989</w:t>
      </w:r>
    </w:p>
    <w:p w14:paraId="1A68A37E" w14:textId="77777777" w:rsidR="0057026C" w:rsidRDefault="0057026C" w:rsidP="007E7305">
      <w:pPr>
        <w:pStyle w:val="Sinespaciado"/>
        <w:spacing w:after="0"/>
        <w:ind w:left="426" w:hanging="426"/>
        <w:jc w:val="both"/>
        <w:rPr>
          <w:rFonts w:ascii="Times" w:hAnsi="Times"/>
          <w:sz w:val="24"/>
          <w:szCs w:val="24"/>
          <w:lang w:val="es-ES"/>
        </w:rPr>
      </w:pPr>
    </w:p>
    <w:p w14:paraId="3B54CF66" w14:textId="3C8DBB90" w:rsidR="0057026C" w:rsidRDefault="00222BB6" w:rsidP="007E7305">
      <w:pPr>
        <w:pStyle w:val="Sinespaciado"/>
        <w:spacing w:after="0"/>
        <w:ind w:left="426" w:hanging="426"/>
        <w:jc w:val="both"/>
        <w:rPr>
          <w:rFonts w:ascii="Times" w:hAnsi="Times"/>
          <w:sz w:val="24"/>
          <w:szCs w:val="24"/>
          <w:lang w:val="es-ES"/>
        </w:rPr>
      </w:pPr>
      <w:r>
        <w:rPr>
          <w:rFonts w:ascii="Times" w:hAnsi="Times"/>
          <w:sz w:val="24"/>
          <w:szCs w:val="24"/>
          <w:lang w:val="es-ES"/>
        </w:rPr>
        <w:tab/>
      </w:r>
      <w:r w:rsidR="0057026C" w:rsidRPr="0057026C">
        <w:rPr>
          <w:rFonts w:ascii="Times" w:hAnsi="Times"/>
          <w:sz w:val="24"/>
          <w:szCs w:val="24"/>
          <w:lang w:val="es-ES"/>
        </w:rPr>
        <w:t xml:space="preserve">Dictamen </w:t>
      </w:r>
      <w:r w:rsidR="009B52C3">
        <w:rPr>
          <w:rFonts w:ascii="Times" w:hAnsi="Times"/>
          <w:sz w:val="24"/>
          <w:szCs w:val="24"/>
          <w:lang w:val="es-ES"/>
        </w:rPr>
        <w:t xml:space="preserve">n </w:t>
      </w:r>
      <w:r w:rsidR="009B52C3" w:rsidRPr="0057026C">
        <w:rPr>
          <w:rFonts w:ascii="Times" w:hAnsi="Times"/>
          <w:sz w:val="24"/>
          <w:szCs w:val="24"/>
          <w:lang w:val="es-ES"/>
        </w:rPr>
        <w:t xml:space="preserve">º </w:t>
      </w:r>
      <w:r w:rsidR="009B52C3" w:rsidRPr="0057026C">
        <w:rPr>
          <w:rFonts w:ascii="Times" w:hAnsi="Times"/>
          <w:sz w:val="24"/>
          <w:szCs w:val="24"/>
          <w:lang w:val="fr-FR"/>
        </w:rPr>
        <w:t xml:space="preserve">15473 </w:t>
      </w:r>
      <w:r w:rsidR="0057026C" w:rsidRPr="0057026C">
        <w:rPr>
          <w:rFonts w:ascii="Times" w:hAnsi="Times"/>
          <w:sz w:val="24"/>
          <w:szCs w:val="24"/>
          <w:lang w:val="es-ES"/>
        </w:rPr>
        <w:t xml:space="preserve">de la Contraloría General de la República  </w:t>
      </w:r>
      <w:r w:rsidR="009B52C3">
        <w:rPr>
          <w:rFonts w:ascii="Times" w:hAnsi="Times"/>
          <w:sz w:val="24"/>
          <w:szCs w:val="24"/>
          <w:lang w:val="es-ES"/>
        </w:rPr>
        <w:t>de fecha</w:t>
      </w:r>
      <w:r w:rsidR="0057026C" w:rsidRPr="0057026C">
        <w:rPr>
          <w:rFonts w:ascii="Times" w:hAnsi="Times"/>
          <w:sz w:val="24"/>
          <w:szCs w:val="24"/>
          <w:lang w:val="es-ES"/>
        </w:rPr>
        <w:t xml:space="preserve"> 8 de marzo de 2013</w:t>
      </w:r>
    </w:p>
    <w:p w14:paraId="24B86B59" w14:textId="77777777" w:rsidR="00222BB6" w:rsidRDefault="00222BB6" w:rsidP="007E7305">
      <w:pPr>
        <w:pStyle w:val="Sinespaciado"/>
        <w:spacing w:after="0"/>
        <w:ind w:left="426" w:hanging="426"/>
        <w:jc w:val="both"/>
        <w:rPr>
          <w:rFonts w:ascii="Times" w:hAnsi="Times"/>
          <w:sz w:val="24"/>
          <w:szCs w:val="24"/>
          <w:lang w:val="es-ES"/>
        </w:rPr>
      </w:pPr>
    </w:p>
    <w:p w14:paraId="51FAEFED" w14:textId="0FECC1FD" w:rsidR="00222BB6" w:rsidRDefault="00222BB6" w:rsidP="007E7305">
      <w:pPr>
        <w:pStyle w:val="Sinespaciado"/>
        <w:spacing w:after="0"/>
        <w:ind w:left="426" w:hanging="426"/>
        <w:jc w:val="both"/>
        <w:rPr>
          <w:rFonts w:ascii="Times" w:hAnsi="Times"/>
          <w:sz w:val="24"/>
          <w:szCs w:val="24"/>
          <w:lang w:val="es-ES"/>
        </w:rPr>
      </w:pPr>
      <w:r>
        <w:rPr>
          <w:rFonts w:ascii="Times" w:hAnsi="Times"/>
          <w:sz w:val="24"/>
          <w:szCs w:val="24"/>
          <w:lang w:val="es-ES"/>
        </w:rPr>
        <w:tab/>
      </w:r>
      <w:r w:rsidRPr="00222BB6">
        <w:rPr>
          <w:rFonts w:ascii="Times" w:hAnsi="Times"/>
          <w:sz w:val="24"/>
          <w:szCs w:val="24"/>
          <w:lang w:val="es-ES"/>
        </w:rPr>
        <w:t xml:space="preserve">Dictamen </w:t>
      </w:r>
      <w:r w:rsidR="009B52C3">
        <w:rPr>
          <w:rFonts w:ascii="Times" w:hAnsi="Times"/>
          <w:sz w:val="24"/>
          <w:szCs w:val="24"/>
          <w:lang w:val="es-ES"/>
        </w:rPr>
        <w:t>n</w:t>
      </w:r>
      <w:r w:rsidR="009B52C3" w:rsidRPr="00222BB6">
        <w:rPr>
          <w:rFonts w:ascii="Times" w:hAnsi="Times"/>
          <w:sz w:val="24"/>
          <w:szCs w:val="24"/>
          <w:lang w:val="es-ES"/>
        </w:rPr>
        <w:t xml:space="preserve">º </w:t>
      </w:r>
      <w:r w:rsidR="009B52C3" w:rsidRPr="00222BB6">
        <w:rPr>
          <w:rFonts w:ascii="Times" w:hAnsi="Times"/>
          <w:sz w:val="24"/>
          <w:szCs w:val="24"/>
          <w:lang w:val="fr-FR"/>
        </w:rPr>
        <w:t xml:space="preserve">39472 </w:t>
      </w:r>
      <w:r w:rsidRPr="00222BB6">
        <w:rPr>
          <w:rFonts w:ascii="Times" w:hAnsi="Times"/>
          <w:sz w:val="24"/>
          <w:szCs w:val="24"/>
          <w:lang w:val="es-ES"/>
        </w:rPr>
        <w:t xml:space="preserve">de la Contraloría General de la República </w:t>
      </w:r>
      <w:r w:rsidR="009B52C3">
        <w:rPr>
          <w:rFonts w:ascii="Times" w:hAnsi="Times"/>
          <w:sz w:val="24"/>
          <w:szCs w:val="24"/>
          <w:lang w:val="es-ES"/>
        </w:rPr>
        <w:t>de fecha</w:t>
      </w:r>
      <w:r w:rsidRPr="00222BB6">
        <w:rPr>
          <w:rFonts w:ascii="Times" w:hAnsi="Times"/>
          <w:sz w:val="24"/>
          <w:szCs w:val="24"/>
          <w:lang w:val="es-ES"/>
        </w:rPr>
        <w:t xml:space="preserve"> 27 de mayo de 2016</w:t>
      </w:r>
    </w:p>
    <w:p w14:paraId="1EBA4323" w14:textId="77777777" w:rsidR="00222BB6" w:rsidRDefault="00222BB6" w:rsidP="007E7305">
      <w:pPr>
        <w:pStyle w:val="Sinespaciado"/>
        <w:spacing w:after="0"/>
        <w:ind w:left="426" w:hanging="426"/>
        <w:jc w:val="both"/>
        <w:rPr>
          <w:rFonts w:ascii="Times" w:hAnsi="Times"/>
          <w:sz w:val="24"/>
          <w:szCs w:val="24"/>
          <w:lang w:val="es-ES"/>
        </w:rPr>
      </w:pPr>
    </w:p>
    <w:p w14:paraId="6AAE5314" w14:textId="1FE60488" w:rsidR="00222BB6" w:rsidRDefault="00222BB6" w:rsidP="007E7305">
      <w:pPr>
        <w:pStyle w:val="Sinespaciado"/>
        <w:spacing w:after="0"/>
        <w:ind w:left="426" w:hanging="426"/>
        <w:jc w:val="both"/>
        <w:rPr>
          <w:rFonts w:ascii="Times" w:hAnsi="Times"/>
          <w:sz w:val="24"/>
          <w:szCs w:val="24"/>
          <w:lang w:val="es-ES"/>
        </w:rPr>
      </w:pPr>
      <w:r>
        <w:rPr>
          <w:rFonts w:ascii="Times" w:hAnsi="Times"/>
          <w:sz w:val="24"/>
          <w:szCs w:val="24"/>
          <w:lang w:val="es-ES"/>
        </w:rPr>
        <w:tab/>
      </w:r>
      <w:r w:rsidRPr="00222BB6">
        <w:rPr>
          <w:rFonts w:ascii="Times" w:hAnsi="Times"/>
          <w:sz w:val="24"/>
          <w:szCs w:val="24"/>
          <w:lang w:val="es-ES"/>
        </w:rPr>
        <w:t xml:space="preserve">Dictamen </w:t>
      </w:r>
      <w:r w:rsidR="009B52C3">
        <w:rPr>
          <w:rFonts w:ascii="Times" w:hAnsi="Times"/>
          <w:sz w:val="24"/>
          <w:szCs w:val="24"/>
          <w:lang w:val="es-ES"/>
        </w:rPr>
        <w:t>n</w:t>
      </w:r>
      <w:r w:rsidR="009B52C3" w:rsidRPr="00222BB6">
        <w:rPr>
          <w:rFonts w:ascii="Times" w:hAnsi="Times"/>
          <w:sz w:val="24"/>
          <w:szCs w:val="24"/>
          <w:lang w:val="es-ES"/>
        </w:rPr>
        <w:t xml:space="preserve">º </w:t>
      </w:r>
      <w:r w:rsidR="009B52C3" w:rsidRPr="00222BB6">
        <w:rPr>
          <w:rFonts w:ascii="Times" w:hAnsi="Times"/>
          <w:sz w:val="24"/>
          <w:szCs w:val="24"/>
          <w:lang w:val="fr-FR"/>
        </w:rPr>
        <w:t xml:space="preserve">16817 </w:t>
      </w:r>
      <w:r w:rsidRPr="00222BB6">
        <w:rPr>
          <w:rFonts w:ascii="Times" w:hAnsi="Times"/>
          <w:sz w:val="24"/>
          <w:szCs w:val="24"/>
          <w:lang w:val="es-ES"/>
        </w:rPr>
        <w:t xml:space="preserve">de la Contraloría General de la República </w:t>
      </w:r>
      <w:r w:rsidR="009B52C3">
        <w:rPr>
          <w:rFonts w:ascii="Times" w:hAnsi="Times"/>
          <w:sz w:val="24"/>
          <w:szCs w:val="24"/>
          <w:lang w:val="es-ES"/>
        </w:rPr>
        <w:t xml:space="preserve">de fecha </w:t>
      </w:r>
      <w:r w:rsidRPr="00222BB6">
        <w:rPr>
          <w:rFonts w:ascii="Times" w:hAnsi="Times"/>
          <w:sz w:val="24"/>
          <w:szCs w:val="24"/>
          <w:lang w:val="es-ES"/>
        </w:rPr>
        <w:t>9 de marzo de 1965</w:t>
      </w:r>
    </w:p>
    <w:p w14:paraId="20B30641" w14:textId="77777777" w:rsidR="00B74AC6" w:rsidRPr="00C26DF1" w:rsidRDefault="00B74AC6" w:rsidP="007E7305">
      <w:pPr>
        <w:pStyle w:val="Sinespaciado"/>
        <w:spacing w:after="0"/>
        <w:ind w:left="426" w:hanging="426"/>
        <w:jc w:val="both"/>
        <w:rPr>
          <w:rFonts w:ascii="Times" w:hAnsi="Times"/>
          <w:sz w:val="24"/>
          <w:szCs w:val="24"/>
          <w:lang w:val="es-CL"/>
        </w:rPr>
      </w:pPr>
    </w:p>
    <w:p w14:paraId="2C51645C" w14:textId="77777777" w:rsidR="0034363D" w:rsidRPr="00C26DF1" w:rsidRDefault="0034363D" w:rsidP="007E7305">
      <w:pPr>
        <w:pStyle w:val="Sinespaciado"/>
        <w:spacing w:after="0"/>
        <w:ind w:left="426" w:hanging="426"/>
        <w:jc w:val="both"/>
        <w:rPr>
          <w:rFonts w:ascii="Times" w:hAnsi="Times"/>
          <w:sz w:val="24"/>
          <w:szCs w:val="24"/>
          <w:lang w:val="es-CL"/>
        </w:rPr>
      </w:pPr>
    </w:p>
    <w:p w14:paraId="0A3CA0CD" w14:textId="77777777" w:rsidR="0034363D" w:rsidRPr="00C26DF1" w:rsidRDefault="0034363D" w:rsidP="007E7305">
      <w:pPr>
        <w:pStyle w:val="Sinespaciado"/>
        <w:spacing w:after="0"/>
        <w:ind w:left="426" w:hanging="426"/>
        <w:jc w:val="both"/>
        <w:rPr>
          <w:rFonts w:ascii="Times" w:hAnsi="Times"/>
          <w:sz w:val="24"/>
          <w:szCs w:val="24"/>
          <w:lang w:val="es-CL"/>
        </w:rPr>
      </w:pPr>
    </w:p>
    <w:p w14:paraId="52F17C10" w14:textId="77777777" w:rsidR="0034363D" w:rsidRPr="00C26DF1" w:rsidRDefault="0034363D" w:rsidP="007E7305">
      <w:pPr>
        <w:pStyle w:val="Sinespaciado"/>
        <w:spacing w:after="0"/>
        <w:ind w:left="426" w:hanging="426"/>
        <w:jc w:val="both"/>
        <w:rPr>
          <w:rFonts w:ascii="Times" w:hAnsi="Times"/>
          <w:sz w:val="24"/>
          <w:szCs w:val="24"/>
          <w:lang w:val="es-CL"/>
        </w:rPr>
      </w:pPr>
    </w:p>
    <w:p w14:paraId="480B581E" w14:textId="77777777" w:rsidR="0034363D" w:rsidRPr="00C26DF1" w:rsidRDefault="0034363D" w:rsidP="007E7305">
      <w:pPr>
        <w:pStyle w:val="Sinespaciado"/>
        <w:spacing w:after="0"/>
        <w:ind w:left="426" w:hanging="426"/>
        <w:jc w:val="both"/>
        <w:rPr>
          <w:rFonts w:ascii="Times" w:hAnsi="Times"/>
          <w:sz w:val="24"/>
          <w:szCs w:val="24"/>
          <w:lang w:val="es-CL"/>
        </w:rPr>
      </w:pPr>
    </w:p>
    <w:p w14:paraId="76404D5D" w14:textId="77777777" w:rsidR="0034363D" w:rsidRPr="00C26DF1" w:rsidRDefault="0034363D" w:rsidP="007E7305">
      <w:pPr>
        <w:pStyle w:val="Sinespaciado"/>
        <w:spacing w:after="0"/>
        <w:ind w:left="426" w:hanging="426"/>
        <w:jc w:val="both"/>
        <w:rPr>
          <w:rFonts w:ascii="Times" w:hAnsi="Times"/>
          <w:sz w:val="24"/>
          <w:szCs w:val="24"/>
          <w:lang w:val="es-CL"/>
        </w:rPr>
      </w:pPr>
    </w:p>
    <w:p w14:paraId="1BE4DA27" w14:textId="77777777" w:rsidR="0034363D" w:rsidRPr="00C26DF1" w:rsidRDefault="0034363D" w:rsidP="007E7305">
      <w:pPr>
        <w:pStyle w:val="Sinespaciado"/>
        <w:spacing w:after="0"/>
        <w:ind w:left="426" w:hanging="426"/>
        <w:jc w:val="both"/>
        <w:rPr>
          <w:rFonts w:ascii="Times" w:hAnsi="Times"/>
          <w:sz w:val="24"/>
          <w:szCs w:val="24"/>
          <w:lang w:val="es-CL"/>
        </w:rPr>
      </w:pPr>
    </w:p>
    <w:p w14:paraId="3591DD44" w14:textId="77777777" w:rsidR="0034363D" w:rsidRPr="00C26DF1" w:rsidRDefault="0034363D" w:rsidP="007E7305">
      <w:pPr>
        <w:pStyle w:val="Sinespaciado"/>
        <w:spacing w:after="0"/>
        <w:ind w:left="426" w:hanging="426"/>
        <w:jc w:val="both"/>
        <w:rPr>
          <w:rFonts w:ascii="Times" w:hAnsi="Times"/>
          <w:sz w:val="24"/>
          <w:szCs w:val="24"/>
          <w:lang w:val="es-CL"/>
        </w:rPr>
      </w:pPr>
    </w:p>
    <w:p w14:paraId="0D7E4EC4" w14:textId="77777777" w:rsidR="0058093B" w:rsidRPr="00C26DF1" w:rsidRDefault="0058093B" w:rsidP="007E7305">
      <w:pPr>
        <w:pStyle w:val="Sinespaciado"/>
        <w:spacing w:after="0"/>
        <w:ind w:left="426" w:hanging="426"/>
        <w:jc w:val="both"/>
        <w:rPr>
          <w:rFonts w:ascii="Times" w:hAnsi="Times"/>
          <w:sz w:val="24"/>
          <w:szCs w:val="24"/>
          <w:lang w:val="es-CL"/>
        </w:rPr>
      </w:pPr>
    </w:p>
    <w:p w14:paraId="798A23E3" w14:textId="3106FB6E" w:rsidR="0036726C" w:rsidRPr="00C26DF1" w:rsidRDefault="0036726C" w:rsidP="007E7305">
      <w:pPr>
        <w:pStyle w:val="Sinespaciado"/>
        <w:spacing w:after="0"/>
        <w:ind w:left="426" w:hanging="426"/>
        <w:jc w:val="both"/>
        <w:rPr>
          <w:rFonts w:ascii="Times" w:hAnsi="Times"/>
          <w:sz w:val="24"/>
          <w:szCs w:val="24"/>
          <w:lang w:val="es-CL"/>
        </w:rPr>
      </w:pPr>
    </w:p>
    <w:sectPr w:rsidR="0036726C" w:rsidRPr="00C26DF1" w:rsidSect="00E765E0">
      <w:type w:val="continuous"/>
      <w:pgSz w:w="12240" w:h="15840"/>
      <w:pgMar w:top="1134" w:right="1134" w:bottom="1134" w:left="1134" w:header="720" w:footer="720" w:gutter="0"/>
      <w:cols w:space="720"/>
      <w:formProt w:val="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060B9" w14:textId="77777777" w:rsidR="00ED454D" w:rsidRDefault="00ED454D"/>
    <w:p w14:paraId="5B3B979C" w14:textId="77777777" w:rsidR="00ED454D" w:rsidRDefault="00ED454D"/>
    <w:p w14:paraId="183425FF" w14:textId="77777777" w:rsidR="00ED454D" w:rsidRDefault="00ED454D"/>
  </w:endnote>
  <w:endnote w:type="continuationSeparator" w:id="0">
    <w:p w14:paraId="2ADB27AD" w14:textId="77777777" w:rsidR="00ED454D" w:rsidRDefault="00ED454D"/>
    <w:p w14:paraId="348DEBC5" w14:textId="77777777" w:rsidR="00ED454D" w:rsidRDefault="00ED454D"/>
    <w:p w14:paraId="439AA8D4" w14:textId="77777777" w:rsidR="00ED454D" w:rsidRDefault="00ED4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DejaVu Serif">
    <w:altName w:val="MS Gothic"/>
    <w:charset w:val="00"/>
    <w:family w:val="roman"/>
    <w:pitch w:val="variable"/>
    <w:sig w:usb0="E50006FF" w:usb1="5200F9FB" w:usb2="0A04002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45 Light">
    <w:charset w:val="00"/>
    <w:family w:val="auto"/>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Tahoma"/>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DejaVu Sans Condensed">
    <w:altName w:val="Tahoma"/>
    <w:charset w:val="00"/>
    <w:family w:val="swiss"/>
    <w:pitch w:val="variable"/>
    <w:sig w:usb0="E7002EFF" w:usb1="D200FDFF" w:usb2="0A246029" w:usb3="00000000" w:csb0="000001FF" w:csb1="00000000"/>
  </w:font>
  <w:font w:name="Yu Gothic Light">
    <w:charset w:val="80"/>
    <w:family w:val="swiss"/>
    <w:pitch w:val="variable"/>
    <w:sig w:usb0="E00002FF" w:usb1="2AC7FDFF" w:usb2="00000016" w:usb3="00000000" w:csb0="0002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FC15C" w14:textId="77777777" w:rsidR="00ED454D" w:rsidRDefault="00ED454D"/>
    <w:p w14:paraId="3539D22B" w14:textId="77777777" w:rsidR="00ED454D" w:rsidRDefault="00ED454D"/>
    <w:p w14:paraId="06409D1B" w14:textId="77777777" w:rsidR="00ED454D" w:rsidRDefault="00ED454D"/>
  </w:footnote>
  <w:footnote w:type="continuationSeparator" w:id="0">
    <w:p w14:paraId="2DFA355F" w14:textId="77777777" w:rsidR="00ED454D" w:rsidRDefault="00ED454D"/>
    <w:p w14:paraId="72DE4BA9" w14:textId="77777777" w:rsidR="00ED454D" w:rsidRDefault="00ED454D"/>
    <w:p w14:paraId="55097D8B" w14:textId="77777777" w:rsidR="00ED454D" w:rsidRDefault="00ED45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0A4BD" w14:textId="77777777" w:rsidR="00D50DB5" w:rsidRDefault="00D50DB5"/>
  <w:tbl>
    <w:tblPr>
      <w:tblW w:w="5454" w:type="pct"/>
      <w:jc w:val="center"/>
      <w:tblCellMar>
        <w:left w:w="0" w:type="dxa"/>
        <w:right w:w="0" w:type="dxa"/>
      </w:tblCellMar>
      <w:tblLook w:val="04A0" w:firstRow="1" w:lastRow="0" w:firstColumn="1" w:lastColumn="0" w:noHBand="0" w:noVBand="1"/>
    </w:tblPr>
    <w:tblGrid>
      <w:gridCol w:w="5516"/>
      <w:gridCol w:w="5463"/>
    </w:tblGrid>
    <w:tr w:rsidR="00D50DB5" w:rsidRPr="004C5ADE" w14:paraId="4333F2B2" w14:textId="77777777" w:rsidTr="00266FD0">
      <w:trPr>
        <w:jc w:val="center"/>
      </w:trPr>
      <w:tc>
        <w:tcPr>
          <w:tcW w:w="5747" w:type="dxa"/>
          <w:shd w:val="clear" w:color="auto" w:fill="auto"/>
        </w:tcPr>
        <w:p w14:paraId="632C90FE" w14:textId="7C95F16B" w:rsidR="00D50DB5" w:rsidRPr="004C5ADE" w:rsidRDefault="00D50DB5" w:rsidP="009836C1">
          <w:pPr>
            <w:pStyle w:val="Encabezado"/>
            <w:ind w:left="478"/>
            <w:rPr>
              <w:rFonts w:ascii="DejaVu Sans Condensed" w:hAnsi="DejaVu Sans Condensed" w:cs="DejaVu Sans Condensed"/>
              <w:sz w:val="18"/>
              <w:szCs w:val="18"/>
              <w:lang w:val="es-CL"/>
            </w:rPr>
          </w:pPr>
          <w:r w:rsidRPr="004C5ADE">
            <w:rPr>
              <w:rFonts w:ascii="DejaVu Sans Condensed" w:hAnsi="DejaVu Sans Condensed" w:cs="DejaVu Sans Condensed"/>
              <w:color w:val="FF0000"/>
              <w:sz w:val="18"/>
              <w:szCs w:val="18"/>
              <w:lang w:val="es-CL"/>
            </w:rPr>
            <w:t xml:space="preserve">BIBLIOTECA DEL CONGRESO NACIONAL DE CHILE| </w:t>
          </w:r>
          <w:r w:rsidRPr="0008467E">
            <w:rPr>
              <w:rStyle w:val="IssueNumberChar"/>
              <w:rFonts w:ascii="DejaVu Sans Condensed" w:hAnsi="DejaVu Sans Condensed" w:cs="DejaVu Sans Condensed"/>
              <w:sz w:val="18"/>
              <w:szCs w:val="18"/>
              <w:lang w:val="es-CL"/>
            </w:rPr>
            <w:t>113</w:t>
          </w:r>
          <w:r>
            <w:rPr>
              <w:rStyle w:val="IssueNumberChar"/>
              <w:rFonts w:ascii="DejaVu Sans Condensed" w:hAnsi="DejaVu Sans Condensed" w:cs="DejaVu Sans Condensed"/>
              <w:sz w:val="18"/>
              <w:szCs w:val="18"/>
              <w:lang w:val="es-CL"/>
            </w:rPr>
            <w:t>607</w:t>
          </w:r>
        </w:p>
      </w:tc>
      <w:tc>
        <w:tcPr>
          <w:tcW w:w="5748" w:type="dxa"/>
          <w:shd w:val="clear" w:color="auto" w:fill="auto"/>
        </w:tcPr>
        <w:p w14:paraId="3FC3522A" w14:textId="77777777" w:rsidR="00D50DB5" w:rsidRPr="00B15D2E" w:rsidRDefault="00D50DB5" w:rsidP="004C5ADE">
          <w:pPr>
            <w:pStyle w:val="Encabezado"/>
            <w:ind w:right="384"/>
            <w:jc w:val="right"/>
            <w:rPr>
              <w:rStyle w:val="Nmerodepgina"/>
              <w:rFonts w:ascii="DejaVu Sans Condensed" w:hAnsi="DejaVu Sans Condensed" w:cs="DejaVu Sans Condensed"/>
              <w:sz w:val="18"/>
              <w:szCs w:val="18"/>
            </w:rPr>
          </w:pPr>
          <w:r w:rsidRPr="00B15D2E">
            <w:rPr>
              <w:rFonts w:ascii="DejaVu Sans Condensed" w:hAnsi="DejaVu Sans Condensed" w:cs="DejaVu Sans Condensed"/>
              <w:color w:val="A6A6A6"/>
              <w:sz w:val="18"/>
              <w:szCs w:val="18"/>
            </w:rPr>
            <w:fldChar w:fldCharType="begin"/>
          </w:r>
          <w:r w:rsidRPr="00B15D2E">
            <w:rPr>
              <w:rFonts w:ascii="DejaVu Sans Condensed" w:hAnsi="DejaVu Sans Condensed" w:cs="DejaVu Sans Condensed"/>
              <w:color w:val="A6A6A6"/>
              <w:sz w:val="18"/>
              <w:szCs w:val="18"/>
            </w:rPr>
            <w:instrText xml:space="preserve"> </w:instrText>
          </w:r>
          <w:r>
            <w:rPr>
              <w:rFonts w:ascii="DejaVu Sans Condensed" w:hAnsi="DejaVu Sans Condensed" w:cs="DejaVu Sans Condensed"/>
              <w:color w:val="A6A6A6"/>
              <w:sz w:val="18"/>
              <w:szCs w:val="18"/>
            </w:rPr>
            <w:instrText>PAGE</w:instrText>
          </w:r>
          <w:r w:rsidRPr="00B15D2E">
            <w:rPr>
              <w:rFonts w:ascii="DejaVu Sans Condensed" w:hAnsi="DejaVu Sans Condensed" w:cs="DejaVu Sans Condensed"/>
              <w:color w:val="A6A6A6"/>
              <w:sz w:val="18"/>
              <w:szCs w:val="18"/>
            </w:rPr>
            <w:instrText xml:space="preserve">   \* MERGEFORMAT </w:instrText>
          </w:r>
          <w:r w:rsidRPr="00B15D2E">
            <w:rPr>
              <w:rFonts w:ascii="DejaVu Sans Condensed" w:hAnsi="DejaVu Sans Condensed" w:cs="DejaVu Sans Condensed"/>
              <w:color w:val="A6A6A6"/>
              <w:sz w:val="18"/>
              <w:szCs w:val="18"/>
            </w:rPr>
            <w:fldChar w:fldCharType="separate"/>
          </w:r>
          <w:r w:rsidR="00063337">
            <w:rPr>
              <w:rFonts w:ascii="DejaVu Sans Condensed" w:hAnsi="DejaVu Sans Condensed" w:cs="DejaVu Sans Condensed"/>
              <w:noProof/>
              <w:color w:val="A6A6A6"/>
              <w:sz w:val="18"/>
              <w:szCs w:val="18"/>
            </w:rPr>
            <w:t>5</w:t>
          </w:r>
          <w:r w:rsidRPr="00B15D2E">
            <w:rPr>
              <w:rFonts w:ascii="DejaVu Sans Condensed" w:hAnsi="DejaVu Sans Condensed" w:cs="DejaVu Sans Condensed"/>
              <w:noProof/>
              <w:color w:val="A6A6A6"/>
              <w:sz w:val="18"/>
              <w:szCs w:val="18"/>
            </w:rPr>
            <w:fldChar w:fldCharType="end"/>
          </w:r>
        </w:p>
      </w:tc>
    </w:tr>
  </w:tbl>
  <w:p w14:paraId="3AF25D8C" w14:textId="77777777" w:rsidR="00D50DB5" w:rsidRDefault="00D50DB5">
    <w:pPr>
      <w:pStyle w:val="Sinespaciado"/>
      <w:ind w:left="-218"/>
    </w:pPr>
  </w:p>
  <w:p w14:paraId="7EFB9740" w14:textId="77777777" w:rsidR="00D50DB5" w:rsidRDefault="00D50DB5">
    <w:pPr>
      <w:pStyle w:val="Sinespaciado"/>
      <w:ind w:left="-218"/>
    </w:pPr>
  </w:p>
  <w:p w14:paraId="14E678D3" w14:textId="77777777" w:rsidR="00D50DB5" w:rsidRDefault="00D50DB5">
    <w:pPr>
      <w:pStyle w:val="Sinespaci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9" w:type="dxa"/>
      <w:tblInd w:w="-202" w:type="dxa"/>
      <w:tblCellMar>
        <w:left w:w="0" w:type="dxa"/>
        <w:right w:w="0" w:type="dxa"/>
      </w:tblCellMar>
      <w:tblLook w:val="04A0" w:firstRow="1" w:lastRow="0" w:firstColumn="1" w:lastColumn="0" w:noHBand="0" w:noVBand="1"/>
    </w:tblPr>
    <w:tblGrid>
      <w:gridCol w:w="5745"/>
      <w:gridCol w:w="5514"/>
    </w:tblGrid>
    <w:tr w:rsidR="00D50DB5" w:rsidRPr="00C26DF1" w14:paraId="3B8D5171" w14:textId="77777777" w:rsidTr="004C5ADE">
      <w:trPr>
        <w:cantSplit/>
      </w:trPr>
      <w:tc>
        <w:tcPr>
          <w:tcW w:w="5745" w:type="dxa"/>
          <w:vAlign w:val="bottom"/>
        </w:tcPr>
        <w:p w14:paraId="273136A9" w14:textId="77777777" w:rsidR="00D50DB5" w:rsidRPr="004C5ADE" w:rsidRDefault="00D50DB5" w:rsidP="007A0E9C">
          <w:pPr>
            <w:pStyle w:val="Encabezado"/>
            <w:rPr>
              <w:rFonts w:ascii="DejaVu Sans Condensed" w:hAnsi="DejaVu Sans Condensed" w:cs="DejaVu Sans Condensed"/>
              <w:noProof/>
              <w:color w:val="FF0000"/>
              <w:sz w:val="18"/>
              <w:szCs w:val="18"/>
              <w:lang w:val="es-ES_tradnl"/>
            </w:rPr>
          </w:pPr>
          <w:r w:rsidRPr="004C5ADE">
            <w:rPr>
              <w:rFonts w:ascii="DejaVu Sans Condensed" w:hAnsi="DejaVu Sans Condensed" w:cs="DejaVu Sans Condensed"/>
              <w:noProof/>
              <w:color w:val="FF0000"/>
              <w:sz w:val="18"/>
              <w:szCs w:val="18"/>
              <w:lang w:val="es-CL"/>
            </w:rPr>
            <w:t>BIBLIOTECA DEL CONGRESO NACIONAL DE CHILE</w:t>
          </w:r>
        </w:p>
      </w:tc>
      <w:tc>
        <w:tcPr>
          <w:tcW w:w="5514" w:type="dxa"/>
          <w:vAlign w:val="bottom"/>
        </w:tcPr>
        <w:p w14:paraId="260AB91A" w14:textId="77777777" w:rsidR="00D50DB5" w:rsidRPr="004C5ADE" w:rsidRDefault="00D50DB5" w:rsidP="00D24069">
          <w:pPr>
            <w:pStyle w:val="IssueNumber"/>
            <w:rPr>
              <w:rFonts w:ascii="DejaVu Sans Condensed" w:hAnsi="DejaVu Sans Condensed" w:cs="DejaVu Sans Condensed"/>
              <w:noProof/>
              <w:sz w:val="18"/>
              <w:szCs w:val="18"/>
              <w:lang w:val="es-ES_tradnl"/>
            </w:rPr>
          </w:pPr>
        </w:p>
        <w:p w14:paraId="046BEDC5" w14:textId="77777777" w:rsidR="00D50DB5" w:rsidRPr="004C5ADE" w:rsidRDefault="00D50DB5" w:rsidP="00D24069">
          <w:pPr>
            <w:pStyle w:val="IssueNumber"/>
            <w:rPr>
              <w:rFonts w:ascii="DejaVu Sans Condensed" w:hAnsi="DejaVu Sans Condensed" w:cs="DejaVu Sans Condensed"/>
              <w:noProof/>
              <w:sz w:val="18"/>
              <w:szCs w:val="18"/>
              <w:lang w:val="es-ES_tradnl"/>
            </w:rPr>
          </w:pPr>
        </w:p>
      </w:tc>
    </w:tr>
    <w:tr w:rsidR="00D50DB5" w:rsidRPr="00C26DF1" w14:paraId="12B8E604" w14:textId="77777777" w:rsidTr="004C5ADE">
      <w:trPr>
        <w:cantSplit/>
      </w:trPr>
      <w:tc>
        <w:tcPr>
          <w:tcW w:w="5745" w:type="dxa"/>
          <w:vAlign w:val="bottom"/>
        </w:tcPr>
        <w:p w14:paraId="377A42B4" w14:textId="77777777" w:rsidR="00D50DB5" w:rsidRPr="00B15D2E" w:rsidRDefault="00D50DB5" w:rsidP="007A0E9C">
          <w:pPr>
            <w:pStyle w:val="Encabezado"/>
            <w:rPr>
              <w:noProof/>
              <w:color w:val="FF0000"/>
              <w:szCs w:val="22"/>
              <w:lang w:val="es-ES_tradnl"/>
            </w:rPr>
          </w:pPr>
        </w:p>
      </w:tc>
      <w:tc>
        <w:tcPr>
          <w:tcW w:w="5514" w:type="dxa"/>
          <w:vAlign w:val="bottom"/>
        </w:tcPr>
        <w:p w14:paraId="685DC762" w14:textId="77777777" w:rsidR="00D50DB5" w:rsidRPr="00B15D2E" w:rsidRDefault="00D50DB5" w:rsidP="007A0E9C">
          <w:pPr>
            <w:pStyle w:val="IssueNumber"/>
            <w:rPr>
              <w:noProof/>
              <w:szCs w:val="22"/>
              <w:lang w:val="es-ES_tradnl"/>
            </w:rPr>
          </w:pPr>
        </w:p>
        <w:p w14:paraId="70B6EC31" w14:textId="77777777" w:rsidR="00D50DB5" w:rsidRPr="004C5ADE" w:rsidRDefault="00D50DB5" w:rsidP="008D2208">
          <w:pPr>
            <w:pStyle w:val="IssueNumber"/>
            <w:rPr>
              <w:noProof/>
              <w:sz w:val="24"/>
              <w:szCs w:val="24"/>
              <w:lang w:val="es-ES_tradnl"/>
            </w:rPr>
          </w:pPr>
        </w:p>
        <w:p w14:paraId="348FFBBA" w14:textId="77777777" w:rsidR="00D50DB5" w:rsidRPr="00B15D2E" w:rsidRDefault="00D50DB5" w:rsidP="007A0E9C">
          <w:pPr>
            <w:pStyle w:val="IssueNumber"/>
            <w:rPr>
              <w:noProof/>
              <w:szCs w:val="22"/>
              <w:lang w:val="es-ES_tradnl"/>
            </w:rPr>
          </w:pPr>
        </w:p>
      </w:tc>
    </w:tr>
  </w:tbl>
  <w:p w14:paraId="5A5CD9F4" w14:textId="77777777" w:rsidR="00D50DB5" w:rsidRPr="008779FC" w:rsidRDefault="00D50DB5">
    <w:pPr>
      <w:pStyle w:val="Sinespaci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A28CF68"/>
    <w:lvl w:ilvl="0">
      <w:start w:val="1"/>
      <w:numFmt w:val="decimal"/>
      <w:pStyle w:val="Listaconnmeros"/>
      <w:lvlText w:val="%1."/>
      <w:lvlJc w:val="left"/>
      <w:pPr>
        <w:tabs>
          <w:tab w:val="num" w:pos="360"/>
        </w:tabs>
        <w:ind w:left="360" w:hanging="360"/>
      </w:pPr>
    </w:lvl>
  </w:abstractNum>
  <w:abstractNum w:abstractNumId="1">
    <w:nsid w:val="FFFFFF89"/>
    <w:multiLevelType w:val="singleLevel"/>
    <w:tmpl w:val="71B46930"/>
    <w:lvl w:ilvl="0">
      <w:start w:val="1"/>
      <w:numFmt w:val="bullet"/>
      <w:pStyle w:val="Listaconvietas"/>
      <w:lvlText w:val="Ü"/>
      <w:lvlJc w:val="left"/>
      <w:pPr>
        <w:ind w:left="360" w:hanging="360"/>
      </w:pPr>
      <w:rPr>
        <w:rFonts w:ascii="Wingdings" w:hAnsi="Wingdings" w:hint="default"/>
        <w:color w:val="FF5C0B"/>
      </w:rPr>
    </w:lvl>
  </w:abstractNum>
  <w:abstractNum w:abstractNumId="2">
    <w:nsid w:val="0FAF68A8"/>
    <w:multiLevelType w:val="hybridMultilevel"/>
    <w:tmpl w:val="0A06E98A"/>
    <w:lvl w:ilvl="0" w:tplc="0C0A000F">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D62CFF"/>
    <w:multiLevelType w:val="hybridMultilevel"/>
    <w:tmpl w:val="3B6E499A"/>
    <w:lvl w:ilvl="0" w:tplc="2A08DAC0">
      <w:start w:val="1"/>
      <w:numFmt w:val="bullet"/>
      <w:pStyle w:val="Listaconvietas2"/>
      <w:lvlText w:val="Ü"/>
      <w:lvlJc w:val="left"/>
      <w:pPr>
        <w:ind w:left="360" w:hanging="360"/>
      </w:pPr>
      <w:rPr>
        <w:rFonts w:ascii="Wingdings" w:hAnsi="Wingdings" w:hint="default"/>
        <w:color w:val="FFA830"/>
      </w:rPr>
    </w:lvl>
    <w:lvl w:ilvl="1" w:tplc="340A0019" w:tentative="1">
      <w:start w:val="1"/>
      <w:numFmt w:val="bullet"/>
      <w:lvlText w:val="o"/>
      <w:lvlJc w:val="left"/>
      <w:pPr>
        <w:ind w:left="1080" w:hanging="360"/>
      </w:pPr>
      <w:rPr>
        <w:rFonts w:ascii="Courier New" w:hAnsi="Courier New" w:cs="Courier New" w:hint="default"/>
      </w:rPr>
    </w:lvl>
    <w:lvl w:ilvl="2" w:tplc="340A001B" w:tentative="1">
      <w:start w:val="1"/>
      <w:numFmt w:val="bullet"/>
      <w:lvlText w:val=""/>
      <w:lvlJc w:val="left"/>
      <w:pPr>
        <w:ind w:left="1800" w:hanging="360"/>
      </w:pPr>
      <w:rPr>
        <w:rFonts w:ascii="Wingdings" w:hAnsi="Wingdings" w:hint="default"/>
      </w:rPr>
    </w:lvl>
    <w:lvl w:ilvl="3" w:tplc="340A000F" w:tentative="1">
      <w:start w:val="1"/>
      <w:numFmt w:val="bullet"/>
      <w:lvlText w:val=""/>
      <w:lvlJc w:val="left"/>
      <w:pPr>
        <w:ind w:left="2520" w:hanging="360"/>
      </w:pPr>
      <w:rPr>
        <w:rFonts w:ascii="Symbol" w:hAnsi="Symbol" w:hint="default"/>
      </w:rPr>
    </w:lvl>
    <w:lvl w:ilvl="4" w:tplc="340A0019" w:tentative="1">
      <w:start w:val="1"/>
      <w:numFmt w:val="bullet"/>
      <w:lvlText w:val="o"/>
      <w:lvlJc w:val="left"/>
      <w:pPr>
        <w:ind w:left="3240" w:hanging="360"/>
      </w:pPr>
      <w:rPr>
        <w:rFonts w:ascii="Courier New" w:hAnsi="Courier New" w:cs="Courier New" w:hint="default"/>
      </w:rPr>
    </w:lvl>
    <w:lvl w:ilvl="5" w:tplc="340A001B" w:tentative="1">
      <w:start w:val="1"/>
      <w:numFmt w:val="bullet"/>
      <w:lvlText w:val=""/>
      <w:lvlJc w:val="left"/>
      <w:pPr>
        <w:ind w:left="3960" w:hanging="360"/>
      </w:pPr>
      <w:rPr>
        <w:rFonts w:ascii="Wingdings" w:hAnsi="Wingdings" w:hint="default"/>
      </w:rPr>
    </w:lvl>
    <w:lvl w:ilvl="6" w:tplc="340A000F" w:tentative="1">
      <w:start w:val="1"/>
      <w:numFmt w:val="bullet"/>
      <w:lvlText w:val=""/>
      <w:lvlJc w:val="left"/>
      <w:pPr>
        <w:ind w:left="4680" w:hanging="360"/>
      </w:pPr>
      <w:rPr>
        <w:rFonts w:ascii="Symbol" w:hAnsi="Symbol" w:hint="default"/>
      </w:rPr>
    </w:lvl>
    <w:lvl w:ilvl="7" w:tplc="340A0019" w:tentative="1">
      <w:start w:val="1"/>
      <w:numFmt w:val="bullet"/>
      <w:lvlText w:val="o"/>
      <w:lvlJc w:val="left"/>
      <w:pPr>
        <w:ind w:left="5400" w:hanging="360"/>
      </w:pPr>
      <w:rPr>
        <w:rFonts w:ascii="Courier New" w:hAnsi="Courier New" w:cs="Courier New" w:hint="default"/>
      </w:rPr>
    </w:lvl>
    <w:lvl w:ilvl="8" w:tplc="340A001B" w:tentative="1">
      <w:start w:val="1"/>
      <w:numFmt w:val="bullet"/>
      <w:lvlText w:val=""/>
      <w:lvlJc w:val="left"/>
      <w:pPr>
        <w:ind w:left="6120" w:hanging="360"/>
      </w:pPr>
      <w:rPr>
        <w:rFonts w:ascii="Wingdings" w:hAnsi="Wingdings" w:hint="default"/>
      </w:rPr>
    </w:lvl>
  </w:abstractNum>
  <w:abstractNum w:abstractNumId="4">
    <w:nsid w:val="253768CE"/>
    <w:multiLevelType w:val="hybridMultilevel"/>
    <w:tmpl w:val="6C520BD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4AE22FD"/>
    <w:multiLevelType w:val="multilevel"/>
    <w:tmpl w:val="BEE00B46"/>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8B1419"/>
    <w:multiLevelType w:val="hybridMultilevel"/>
    <w:tmpl w:val="D0028852"/>
    <w:lvl w:ilvl="0" w:tplc="0A86FFC4">
      <w:start w:val="1"/>
      <w:numFmt w:val="bullet"/>
      <w:lvlText w:val="-"/>
      <w:lvlJc w:val="left"/>
      <w:pPr>
        <w:ind w:left="1080" w:hanging="360"/>
      </w:pPr>
      <w:rPr>
        <w:rFonts w:ascii="Times New Roman" w:eastAsia="Batang" w:hAnsi="Times New Roman"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F46265D"/>
    <w:multiLevelType w:val="multilevel"/>
    <w:tmpl w:val="996EA6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4676423"/>
    <w:multiLevelType w:val="hybridMultilevel"/>
    <w:tmpl w:val="CA4A2004"/>
    <w:lvl w:ilvl="0" w:tplc="C59A496E">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0">
    <w:nsid w:val="57A116E3"/>
    <w:multiLevelType w:val="hybridMultilevel"/>
    <w:tmpl w:val="65447EB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5CB856E7"/>
    <w:multiLevelType w:val="hybridMultilevel"/>
    <w:tmpl w:val="14F42010"/>
    <w:lvl w:ilvl="0" w:tplc="0C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0CC1A34"/>
    <w:multiLevelType w:val="hybridMultilevel"/>
    <w:tmpl w:val="F16C7958"/>
    <w:lvl w:ilvl="0" w:tplc="C59A496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11"/>
  </w:num>
  <w:num w:numId="7">
    <w:abstractNumId w:val="6"/>
  </w:num>
  <w:num w:numId="8">
    <w:abstractNumId w:val="8"/>
  </w:num>
  <w:num w:numId="9">
    <w:abstractNumId w:val="7"/>
  </w:num>
  <w:num w:numId="10">
    <w:abstractNumId w:val="4"/>
  </w:num>
  <w:num w:numId="11">
    <w:abstractNumId w:val="10"/>
  </w:num>
  <w:num w:numId="12">
    <w:abstractNumId w:val="12"/>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bordersDoNotSurroundHeader/>
  <w:bordersDoNotSurroundFooter/>
  <w:hideGrammaticalErrors/>
  <w:activeWritingStyle w:appName="MSWord" w:lang="pt-BR" w:vendorID="64" w:dllVersion="131078" w:nlCheck="1" w:checkStyle="0"/>
  <w:activeWritingStyle w:appName="MSWord" w:lang="es-CL" w:vendorID="64" w:dllVersion="131078" w:nlCheck="1" w:checkStyle="1"/>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fr-FR" w:vendorID="64" w:dllVersion="131078" w:nlCheck="1" w:checkStyle="1"/>
  <w:proofState w:spelling="clean" w:grammar="clean"/>
  <w:defaultTabStop w:val="720"/>
  <w:hyphenationZone w:val="425"/>
  <w:drawingGridHorizontalSpacing w:val="90"/>
  <w:drawingGridVerticalSpacing w:val="24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49"/>
    <w:rsid w:val="00000220"/>
    <w:rsid w:val="000005BA"/>
    <w:rsid w:val="00000A33"/>
    <w:rsid w:val="00000F27"/>
    <w:rsid w:val="000017CA"/>
    <w:rsid w:val="00001D76"/>
    <w:rsid w:val="00001FFB"/>
    <w:rsid w:val="00002064"/>
    <w:rsid w:val="000024CF"/>
    <w:rsid w:val="0000291C"/>
    <w:rsid w:val="00002E7A"/>
    <w:rsid w:val="00004167"/>
    <w:rsid w:val="00004D75"/>
    <w:rsid w:val="000051D1"/>
    <w:rsid w:val="00005232"/>
    <w:rsid w:val="00005A75"/>
    <w:rsid w:val="00005D99"/>
    <w:rsid w:val="00006605"/>
    <w:rsid w:val="000069F1"/>
    <w:rsid w:val="000070CA"/>
    <w:rsid w:val="00007D72"/>
    <w:rsid w:val="00010393"/>
    <w:rsid w:val="0001065E"/>
    <w:rsid w:val="000113B2"/>
    <w:rsid w:val="00011AE1"/>
    <w:rsid w:val="0001227B"/>
    <w:rsid w:val="00015587"/>
    <w:rsid w:val="00017642"/>
    <w:rsid w:val="00017660"/>
    <w:rsid w:val="00017E45"/>
    <w:rsid w:val="00020776"/>
    <w:rsid w:val="00020AB8"/>
    <w:rsid w:val="000214CB"/>
    <w:rsid w:val="00021B83"/>
    <w:rsid w:val="00022571"/>
    <w:rsid w:val="00023CD8"/>
    <w:rsid w:val="00024006"/>
    <w:rsid w:val="0002470A"/>
    <w:rsid w:val="000251B9"/>
    <w:rsid w:val="000256F7"/>
    <w:rsid w:val="0002778B"/>
    <w:rsid w:val="0003281C"/>
    <w:rsid w:val="000339C0"/>
    <w:rsid w:val="00033E4B"/>
    <w:rsid w:val="00033EA1"/>
    <w:rsid w:val="000352FE"/>
    <w:rsid w:val="0003642D"/>
    <w:rsid w:val="00037006"/>
    <w:rsid w:val="00037EF9"/>
    <w:rsid w:val="0004057C"/>
    <w:rsid w:val="0004077C"/>
    <w:rsid w:val="00041E26"/>
    <w:rsid w:val="000427AD"/>
    <w:rsid w:val="000437D2"/>
    <w:rsid w:val="00044FA1"/>
    <w:rsid w:val="00044FFD"/>
    <w:rsid w:val="000467AD"/>
    <w:rsid w:val="00046A1D"/>
    <w:rsid w:val="00046EE7"/>
    <w:rsid w:val="0004742A"/>
    <w:rsid w:val="0004772A"/>
    <w:rsid w:val="00050A00"/>
    <w:rsid w:val="00051C4E"/>
    <w:rsid w:val="00051CA4"/>
    <w:rsid w:val="00051DFE"/>
    <w:rsid w:val="00052B2E"/>
    <w:rsid w:val="00052CB8"/>
    <w:rsid w:val="00054AC5"/>
    <w:rsid w:val="00055149"/>
    <w:rsid w:val="00055181"/>
    <w:rsid w:val="00055666"/>
    <w:rsid w:val="00055689"/>
    <w:rsid w:val="000568A8"/>
    <w:rsid w:val="00056B42"/>
    <w:rsid w:val="00056C7A"/>
    <w:rsid w:val="000572D6"/>
    <w:rsid w:val="00057E52"/>
    <w:rsid w:val="00060788"/>
    <w:rsid w:val="00060985"/>
    <w:rsid w:val="00060ED7"/>
    <w:rsid w:val="000616CF"/>
    <w:rsid w:val="00061EA8"/>
    <w:rsid w:val="000620F4"/>
    <w:rsid w:val="00062156"/>
    <w:rsid w:val="00062D1B"/>
    <w:rsid w:val="00063337"/>
    <w:rsid w:val="00063731"/>
    <w:rsid w:val="00063BA5"/>
    <w:rsid w:val="0006478E"/>
    <w:rsid w:val="000655E9"/>
    <w:rsid w:val="00065CAD"/>
    <w:rsid w:val="000665CA"/>
    <w:rsid w:val="0006741E"/>
    <w:rsid w:val="00067E1B"/>
    <w:rsid w:val="00070587"/>
    <w:rsid w:val="00071817"/>
    <w:rsid w:val="000719B2"/>
    <w:rsid w:val="00071F99"/>
    <w:rsid w:val="00073A84"/>
    <w:rsid w:val="00074C48"/>
    <w:rsid w:val="000772A9"/>
    <w:rsid w:val="0007782F"/>
    <w:rsid w:val="00077C96"/>
    <w:rsid w:val="0008065D"/>
    <w:rsid w:val="00080C89"/>
    <w:rsid w:val="00080F1B"/>
    <w:rsid w:val="00081A78"/>
    <w:rsid w:val="00082F9F"/>
    <w:rsid w:val="00083F50"/>
    <w:rsid w:val="0008467E"/>
    <w:rsid w:val="0008527A"/>
    <w:rsid w:val="00085665"/>
    <w:rsid w:val="00085D0A"/>
    <w:rsid w:val="00086294"/>
    <w:rsid w:val="00086B3C"/>
    <w:rsid w:val="00086F0C"/>
    <w:rsid w:val="0008720F"/>
    <w:rsid w:val="000872C3"/>
    <w:rsid w:val="000872F1"/>
    <w:rsid w:val="00087529"/>
    <w:rsid w:val="00087562"/>
    <w:rsid w:val="00087C99"/>
    <w:rsid w:val="000903FE"/>
    <w:rsid w:val="00090AAA"/>
    <w:rsid w:val="000911B5"/>
    <w:rsid w:val="00092422"/>
    <w:rsid w:val="00092757"/>
    <w:rsid w:val="00093A19"/>
    <w:rsid w:val="00093ADD"/>
    <w:rsid w:val="00094D6D"/>
    <w:rsid w:val="00096424"/>
    <w:rsid w:val="00096D46"/>
    <w:rsid w:val="00096F7D"/>
    <w:rsid w:val="00097556"/>
    <w:rsid w:val="000979A7"/>
    <w:rsid w:val="000A0422"/>
    <w:rsid w:val="000A0C8E"/>
    <w:rsid w:val="000A3426"/>
    <w:rsid w:val="000A3BF1"/>
    <w:rsid w:val="000A3EED"/>
    <w:rsid w:val="000A48F6"/>
    <w:rsid w:val="000A4A42"/>
    <w:rsid w:val="000A4C35"/>
    <w:rsid w:val="000A4F03"/>
    <w:rsid w:val="000A5905"/>
    <w:rsid w:val="000A5C72"/>
    <w:rsid w:val="000A5D03"/>
    <w:rsid w:val="000A700C"/>
    <w:rsid w:val="000A769D"/>
    <w:rsid w:val="000A7770"/>
    <w:rsid w:val="000A7BA8"/>
    <w:rsid w:val="000B0A93"/>
    <w:rsid w:val="000B115B"/>
    <w:rsid w:val="000B117E"/>
    <w:rsid w:val="000B1CFB"/>
    <w:rsid w:val="000B27DE"/>
    <w:rsid w:val="000B3D25"/>
    <w:rsid w:val="000B4140"/>
    <w:rsid w:val="000B4FFD"/>
    <w:rsid w:val="000B5385"/>
    <w:rsid w:val="000B693B"/>
    <w:rsid w:val="000B6E8E"/>
    <w:rsid w:val="000B73A8"/>
    <w:rsid w:val="000B785C"/>
    <w:rsid w:val="000B7F50"/>
    <w:rsid w:val="000C1CA2"/>
    <w:rsid w:val="000C1E1B"/>
    <w:rsid w:val="000C209A"/>
    <w:rsid w:val="000C2912"/>
    <w:rsid w:val="000C41DF"/>
    <w:rsid w:val="000C462B"/>
    <w:rsid w:val="000C53E3"/>
    <w:rsid w:val="000C5C62"/>
    <w:rsid w:val="000C67D0"/>
    <w:rsid w:val="000C7C3A"/>
    <w:rsid w:val="000C7F81"/>
    <w:rsid w:val="000D0F63"/>
    <w:rsid w:val="000D1607"/>
    <w:rsid w:val="000D267A"/>
    <w:rsid w:val="000D28DC"/>
    <w:rsid w:val="000D292B"/>
    <w:rsid w:val="000D38CE"/>
    <w:rsid w:val="000D5589"/>
    <w:rsid w:val="000D55A1"/>
    <w:rsid w:val="000D6DB9"/>
    <w:rsid w:val="000D71B3"/>
    <w:rsid w:val="000E043C"/>
    <w:rsid w:val="000E09F2"/>
    <w:rsid w:val="000E0CA2"/>
    <w:rsid w:val="000E1B12"/>
    <w:rsid w:val="000E221E"/>
    <w:rsid w:val="000E27DC"/>
    <w:rsid w:val="000E2B65"/>
    <w:rsid w:val="000E34A7"/>
    <w:rsid w:val="000E3CEC"/>
    <w:rsid w:val="000E43B2"/>
    <w:rsid w:val="000E4C51"/>
    <w:rsid w:val="000E5896"/>
    <w:rsid w:val="000E60A1"/>
    <w:rsid w:val="000E78D7"/>
    <w:rsid w:val="000E7F35"/>
    <w:rsid w:val="000F22A9"/>
    <w:rsid w:val="000F3455"/>
    <w:rsid w:val="000F4067"/>
    <w:rsid w:val="000F4927"/>
    <w:rsid w:val="000F53EF"/>
    <w:rsid w:val="000F66E9"/>
    <w:rsid w:val="000F6FB2"/>
    <w:rsid w:val="000F7173"/>
    <w:rsid w:val="0010018C"/>
    <w:rsid w:val="00100C98"/>
    <w:rsid w:val="0010105E"/>
    <w:rsid w:val="001016EA"/>
    <w:rsid w:val="00101A96"/>
    <w:rsid w:val="00101BCD"/>
    <w:rsid w:val="00101C3C"/>
    <w:rsid w:val="001022F3"/>
    <w:rsid w:val="001023FE"/>
    <w:rsid w:val="00102BAF"/>
    <w:rsid w:val="001031D8"/>
    <w:rsid w:val="00103591"/>
    <w:rsid w:val="00103A57"/>
    <w:rsid w:val="00104595"/>
    <w:rsid w:val="00104B4D"/>
    <w:rsid w:val="00105339"/>
    <w:rsid w:val="0010552C"/>
    <w:rsid w:val="00105A1B"/>
    <w:rsid w:val="00107239"/>
    <w:rsid w:val="00107286"/>
    <w:rsid w:val="001074AA"/>
    <w:rsid w:val="00110416"/>
    <w:rsid w:val="001114F3"/>
    <w:rsid w:val="001120C8"/>
    <w:rsid w:val="001126A0"/>
    <w:rsid w:val="00112D0E"/>
    <w:rsid w:val="00113DC4"/>
    <w:rsid w:val="0011489F"/>
    <w:rsid w:val="00114956"/>
    <w:rsid w:val="0011508D"/>
    <w:rsid w:val="00120C76"/>
    <w:rsid w:val="00120FF8"/>
    <w:rsid w:val="00121719"/>
    <w:rsid w:val="0012196F"/>
    <w:rsid w:val="00121C62"/>
    <w:rsid w:val="001220F4"/>
    <w:rsid w:val="001222C2"/>
    <w:rsid w:val="001226EA"/>
    <w:rsid w:val="00122F8D"/>
    <w:rsid w:val="00123C92"/>
    <w:rsid w:val="00123D8D"/>
    <w:rsid w:val="00124159"/>
    <w:rsid w:val="001246FA"/>
    <w:rsid w:val="00124B37"/>
    <w:rsid w:val="00124C6D"/>
    <w:rsid w:val="00125351"/>
    <w:rsid w:val="00125658"/>
    <w:rsid w:val="00126190"/>
    <w:rsid w:val="0012701E"/>
    <w:rsid w:val="001272C7"/>
    <w:rsid w:val="00127FFD"/>
    <w:rsid w:val="00130903"/>
    <w:rsid w:val="00130A44"/>
    <w:rsid w:val="00130E7D"/>
    <w:rsid w:val="00131B51"/>
    <w:rsid w:val="00131ECF"/>
    <w:rsid w:val="00133697"/>
    <w:rsid w:val="0013524D"/>
    <w:rsid w:val="00135341"/>
    <w:rsid w:val="00135916"/>
    <w:rsid w:val="001365FF"/>
    <w:rsid w:val="00137D4C"/>
    <w:rsid w:val="00137ECA"/>
    <w:rsid w:val="00140DA6"/>
    <w:rsid w:val="001410BA"/>
    <w:rsid w:val="00141258"/>
    <w:rsid w:val="0014132E"/>
    <w:rsid w:val="00141FAA"/>
    <w:rsid w:val="00142594"/>
    <w:rsid w:val="0014274A"/>
    <w:rsid w:val="00144AF5"/>
    <w:rsid w:val="00145DAC"/>
    <w:rsid w:val="00146899"/>
    <w:rsid w:val="00146DA2"/>
    <w:rsid w:val="0014797D"/>
    <w:rsid w:val="0015030B"/>
    <w:rsid w:val="00150800"/>
    <w:rsid w:val="00150D1D"/>
    <w:rsid w:val="00151682"/>
    <w:rsid w:val="001517AC"/>
    <w:rsid w:val="00151C04"/>
    <w:rsid w:val="00152389"/>
    <w:rsid w:val="001531E8"/>
    <w:rsid w:val="001531FD"/>
    <w:rsid w:val="00153833"/>
    <w:rsid w:val="00153E1F"/>
    <w:rsid w:val="00154F6E"/>
    <w:rsid w:val="00155289"/>
    <w:rsid w:val="00156541"/>
    <w:rsid w:val="00156CD4"/>
    <w:rsid w:val="0015735E"/>
    <w:rsid w:val="0016098C"/>
    <w:rsid w:val="001619ED"/>
    <w:rsid w:val="00162098"/>
    <w:rsid w:val="00162E6D"/>
    <w:rsid w:val="001641D8"/>
    <w:rsid w:val="001659F8"/>
    <w:rsid w:val="00165AA5"/>
    <w:rsid w:val="001675C8"/>
    <w:rsid w:val="00167F8F"/>
    <w:rsid w:val="001701F5"/>
    <w:rsid w:val="00170533"/>
    <w:rsid w:val="001723F4"/>
    <w:rsid w:val="0017543D"/>
    <w:rsid w:val="0017622A"/>
    <w:rsid w:val="00180361"/>
    <w:rsid w:val="001814CE"/>
    <w:rsid w:val="00181587"/>
    <w:rsid w:val="00181BFF"/>
    <w:rsid w:val="001824DE"/>
    <w:rsid w:val="001835C6"/>
    <w:rsid w:val="00183892"/>
    <w:rsid w:val="001840B4"/>
    <w:rsid w:val="00184801"/>
    <w:rsid w:val="001848CB"/>
    <w:rsid w:val="00184941"/>
    <w:rsid w:val="00184E0D"/>
    <w:rsid w:val="00185314"/>
    <w:rsid w:val="001855E6"/>
    <w:rsid w:val="0018561C"/>
    <w:rsid w:val="0018622A"/>
    <w:rsid w:val="00186572"/>
    <w:rsid w:val="001869D0"/>
    <w:rsid w:val="001869D3"/>
    <w:rsid w:val="00187729"/>
    <w:rsid w:val="00187ED6"/>
    <w:rsid w:val="0019033F"/>
    <w:rsid w:val="00191169"/>
    <w:rsid w:val="00191350"/>
    <w:rsid w:val="00191478"/>
    <w:rsid w:val="001921AD"/>
    <w:rsid w:val="00192F69"/>
    <w:rsid w:val="00192F81"/>
    <w:rsid w:val="00192F96"/>
    <w:rsid w:val="001940D6"/>
    <w:rsid w:val="00194935"/>
    <w:rsid w:val="001968FB"/>
    <w:rsid w:val="00197225"/>
    <w:rsid w:val="001A0D27"/>
    <w:rsid w:val="001A0FAC"/>
    <w:rsid w:val="001A27BA"/>
    <w:rsid w:val="001A2F54"/>
    <w:rsid w:val="001A3B0D"/>
    <w:rsid w:val="001A6034"/>
    <w:rsid w:val="001A617E"/>
    <w:rsid w:val="001A752C"/>
    <w:rsid w:val="001A7E41"/>
    <w:rsid w:val="001B02F4"/>
    <w:rsid w:val="001B173E"/>
    <w:rsid w:val="001B2DE2"/>
    <w:rsid w:val="001B3FB7"/>
    <w:rsid w:val="001B4288"/>
    <w:rsid w:val="001B4930"/>
    <w:rsid w:val="001B6EC0"/>
    <w:rsid w:val="001C17B7"/>
    <w:rsid w:val="001C18CE"/>
    <w:rsid w:val="001C1A0E"/>
    <w:rsid w:val="001C22D8"/>
    <w:rsid w:val="001C2326"/>
    <w:rsid w:val="001C2400"/>
    <w:rsid w:val="001C28E0"/>
    <w:rsid w:val="001C3539"/>
    <w:rsid w:val="001C3A79"/>
    <w:rsid w:val="001C4855"/>
    <w:rsid w:val="001C6884"/>
    <w:rsid w:val="001C6B4C"/>
    <w:rsid w:val="001C79FA"/>
    <w:rsid w:val="001C7F7D"/>
    <w:rsid w:val="001D1EE8"/>
    <w:rsid w:val="001D2C5E"/>
    <w:rsid w:val="001D2D8A"/>
    <w:rsid w:val="001D2F2B"/>
    <w:rsid w:val="001D4BA4"/>
    <w:rsid w:val="001D4CE4"/>
    <w:rsid w:val="001D5D94"/>
    <w:rsid w:val="001D7FEB"/>
    <w:rsid w:val="001E0629"/>
    <w:rsid w:val="001E177E"/>
    <w:rsid w:val="001E318B"/>
    <w:rsid w:val="001E34ED"/>
    <w:rsid w:val="001E37EE"/>
    <w:rsid w:val="001E3A92"/>
    <w:rsid w:val="001E4A52"/>
    <w:rsid w:val="001E4B33"/>
    <w:rsid w:val="001E5665"/>
    <w:rsid w:val="001E5FA1"/>
    <w:rsid w:val="001E61AE"/>
    <w:rsid w:val="001E6CF1"/>
    <w:rsid w:val="001E7A53"/>
    <w:rsid w:val="001F005E"/>
    <w:rsid w:val="001F0AF6"/>
    <w:rsid w:val="001F0DE3"/>
    <w:rsid w:val="001F102C"/>
    <w:rsid w:val="001F1881"/>
    <w:rsid w:val="001F1A5D"/>
    <w:rsid w:val="001F1B09"/>
    <w:rsid w:val="001F297B"/>
    <w:rsid w:val="001F2FE9"/>
    <w:rsid w:val="001F32AF"/>
    <w:rsid w:val="001F42A7"/>
    <w:rsid w:val="001F6859"/>
    <w:rsid w:val="001F68EB"/>
    <w:rsid w:val="001F722C"/>
    <w:rsid w:val="001F7AED"/>
    <w:rsid w:val="00201025"/>
    <w:rsid w:val="00202CE5"/>
    <w:rsid w:val="00203370"/>
    <w:rsid w:val="002037F0"/>
    <w:rsid w:val="00203854"/>
    <w:rsid w:val="00204CD1"/>
    <w:rsid w:val="0020531B"/>
    <w:rsid w:val="00205836"/>
    <w:rsid w:val="0020625B"/>
    <w:rsid w:val="002067B3"/>
    <w:rsid w:val="00207619"/>
    <w:rsid w:val="00210C9A"/>
    <w:rsid w:val="00211477"/>
    <w:rsid w:val="00213452"/>
    <w:rsid w:val="00214DF8"/>
    <w:rsid w:val="002150EC"/>
    <w:rsid w:val="002154A2"/>
    <w:rsid w:val="0021568C"/>
    <w:rsid w:val="00215828"/>
    <w:rsid w:val="00216798"/>
    <w:rsid w:val="00216ED4"/>
    <w:rsid w:val="00217E61"/>
    <w:rsid w:val="00217EBD"/>
    <w:rsid w:val="002209D7"/>
    <w:rsid w:val="00220DA3"/>
    <w:rsid w:val="0022192D"/>
    <w:rsid w:val="00222BB6"/>
    <w:rsid w:val="002238F4"/>
    <w:rsid w:val="0022479B"/>
    <w:rsid w:val="00225A3F"/>
    <w:rsid w:val="00225FCB"/>
    <w:rsid w:val="00226461"/>
    <w:rsid w:val="0022689B"/>
    <w:rsid w:val="00226952"/>
    <w:rsid w:val="00230E4A"/>
    <w:rsid w:val="00234582"/>
    <w:rsid w:val="00234B93"/>
    <w:rsid w:val="00235935"/>
    <w:rsid w:val="00237285"/>
    <w:rsid w:val="00237BFE"/>
    <w:rsid w:val="00240113"/>
    <w:rsid w:val="002403C3"/>
    <w:rsid w:val="00240759"/>
    <w:rsid w:val="00240FA9"/>
    <w:rsid w:val="0024115C"/>
    <w:rsid w:val="00241C60"/>
    <w:rsid w:val="0024268F"/>
    <w:rsid w:val="00242F1B"/>
    <w:rsid w:val="00243806"/>
    <w:rsid w:val="00243A59"/>
    <w:rsid w:val="00244A1E"/>
    <w:rsid w:val="00244ED4"/>
    <w:rsid w:val="00245A0F"/>
    <w:rsid w:val="002466AB"/>
    <w:rsid w:val="0024670C"/>
    <w:rsid w:val="00247358"/>
    <w:rsid w:val="002475B5"/>
    <w:rsid w:val="00247700"/>
    <w:rsid w:val="00250943"/>
    <w:rsid w:val="00250E3B"/>
    <w:rsid w:val="00253435"/>
    <w:rsid w:val="0025375C"/>
    <w:rsid w:val="00255F3C"/>
    <w:rsid w:val="00257AF0"/>
    <w:rsid w:val="002601CC"/>
    <w:rsid w:val="002602AD"/>
    <w:rsid w:val="00260EBB"/>
    <w:rsid w:val="002616D0"/>
    <w:rsid w:val="00261D7E"/>
    <w:rsid w:val="00262363"/>
    <w:rsid w:val="00262D3F"/>
    <w:rsid w:val="002638F2"/>
    <w:rsid w:val="00264252"/>
    <w:rsid w:val="0026451D"/>
    <w:rsid w:val="00264CB6"/>
    <w:rsid w:val="002656D2"/>
    <w:rsid w:val="00266187"/>
    <w:rsid w:val="00266856"/>
    <w:rsid w:val="00266B44"/>
    <w:rsid w:val="00266FD0"/>
    <w:rsid w:val="00267D23"/>
    <w:rsid w:val="00270D89"/>
    <w:rsid w:val="002711FC"/>
    <w:rsid w:val="0027162F"/>
    <w:rsid w:val="002718B6"/>
    <w:rsid w:val="00271989"/>
    <w:rsid w:val="00271C5E"/>
    <w:rsid w:val="00271F78"/>
    <w:rsid w:val="00272868"/>
    <w:rsid w:val="002730C2"/>
    <w:rsid w:val="002737B4"/>
    <w:rsid w:val="00273F69"/>
    <w:rsid w:val="0027566F"/>
    <w:rsid w:val="0027649C"/>
    <w:rsid w:val="002764E1"/>
    <w:rsid w:val="0027692A"/>
    <w:rsid w:val="00276C7D"/>
    <w:rsid w:val="00276D02"/>
    <w:rsid w:val="00277C97"/>
    <w:rsid w:val="00277D5E"/>
    <w:rsid w:val="002800BD"/>
    <w:rsid w:val="00281651"/>
    <w:rsid w:val="00281842"/>
    <w:rsid w:val="00281B6A"/>
    <w:rsid w:val="002828B0"/>
    <w:rsid w:val="00283E9D"/>
    <w:rsid w:val="002841F1"/>
    <w:rsid w:val="00286341"/>
    <w:rsid w:val="0028668B"/>
    <w:rsid w:val="00286C0A"/>
    <w:rsid w:val="002875E3"/>
    <w:rsid w:val="00290931"/>
    <w:rsid w:val="002910A8"/>
    <w:rsid w:val="002917F1"/>
    <w:rsid w:val="00293843"/>
    <w:rsid w:val="00293CAD"/>
    <w:rsid w:val="00294230"/>
    <w:rsid w:val="002948E1"/>
    <w:rsid w:val="00296CC0"/>
    <w:rsid w:val="002976C8"/>
    <w:rsid w:val="002A002E"/>
    <w:rsid w:val="002A0DDA"/>
    <w:rsid w:val="002A1E89"/>
    <w:rsid w:val="002A3D8F"/>
    <w:rsid w:val="002A542F"/>
    <w:rsid w:val="002A54BD"/>
    <w:rsid w:val="002A5B11"/>
    <w:rsid w:val="002A5CAE"/>
    <w:rsid w:val="002A70A2"/>
    <w:rsid w:val="002A7A0A"/>
    <w:rsid w:val="002B0009"/>
    <w:rsid w:val="002B1784"/>
    <w:rsid w:val="002B1D56"/>
    <w:rsid w:val="002B3520"/>
    <w:rsid w:val="002B44AC"/>
    <w:rsid w:val="002B458F"/>
    <w:rsid w:val="002B4FD8"/>
    <w:rsid w:val="002B5230"/>
    <w:rsid w:val="002B5816"/>
    <w:rsid w:val="002B5D81"/>
    <w:rsid w:val="002B632D"/>
    <w:rsid w:val="002B6562"/>
    <w:rsid w:val="002B6E30"/>
    <w:rsid w:val="002B7218"/>
    <w:rsid w:val="002B75DD"/>
    <w:rsid w:val="002B7B50"/>
    <w:rsid w:val="002C0570"/>
    <w:rsid w:val="002C05F3"/>
    <w:rsid w:val="002C1055"/>
    <w:rsid w:val="002C150E"/>
    <w:rsid w:val="002C21A7"/>
    <w:rsid w:val="002C2E32"/>
    <w:rsid w:val="002C2F56"/>
    <w:rsid w:val="002C3022"/>
    <w:rsid w:val="002C334E"/>
    <w:rsid w:val="002C343E"/>
    <w:rsid w:val="002C46FF"/>
    <w:rsid w:val="002C487E"/>
    <w:rsid w:val="002C5290"/>
    <w:rsid w:val="002C61FB"/>
    <w:rsid w:val="002C64BA"/>
    <w:rsid w:val="002C76AC"/>
    <w:rsid w:val="002C7ECB"/>
    <w:rsid w:val="002D0835"/>
    <w:rsid w:val="002D0914"/>
    <w:rsid w:val="002D0F44"/>
    <w:rsid w:val="002D2667"/>
    <w:rsid w:val="002D28A2"/>
    <w:rsid w:val="002D3405"/>
    <w:rsid w:val="002D4EF4"/>
    <w:rsid w:val="002D5434"/>
    <w:rsid w:val="002D571C"/>
    <w:rsid w:val="002D68DD"/>
    <w:rsid w:val="002D6A43"/>
    <w:rsid w:val="002D6FBA"/>
    <w:rsid w:val="002D7092"/>
    <w:rsid w:val="002E0AA3"/>
    <w:rsid w:val="002E2397"/>
    <w:rsid w:val="002E2429"/>
    <w:rsid w:val="002E2A22"/>
    <w:rsid w:val="002E41F4"/>
    <w:rsid w:val="002E4351"/>
    <w:rsid w:val="002E486B"/>
    <w:rsid w:val="002E4B5D"/>
    <w:rsid w:val="002E7029"/>
    <w:rsid w:val="002E71B8"/>
    <w:rsid w:val="002E720E"/>
    <w:rsid w:val="002E7627"/>
    <w:rsid w:val="002E7E20"/>
    <w:rsid w:val="002F00A0"/>
    <w:rsid w:val="002F0580"/>
    <w:rsid w:val="002F08E4"/>
    <w:rsid w:val="002F0956"/>
    <w:rsid w:val="002F107C"/>
    <w:rsid w:val="002F291F"/>
    <w:rsid w:val="002F2CCC"/>
    <w:rsid w:val="002F3116"/>
    <w:rsid w:val="002F3E37"/>
    <w:rsid w:val="002F4687"/>
    <w:rsid w:val="002F6378"/>
    <w:rsid w:val="002F7AB2"/>
    <w:rsid w:val="00300CAD"/>
    <w:rsid w:val="00300FB8"/>
    <w:rsid w:val="00301EEA"/>
    <w:rsid w:val="003023D1"/>
    <w:rsid w:val="0030321B"/>
    <w:rsid w:val="00303D66"/>
    <w:rsid w:val="00303EEC"/>
    <w:rsid w:val="0030435F"/>
    <w:rsid w:val="003047EB"/>
    <w:rsid w:val="003059F9"/>
    <w:rsid w:val="00305EE9"/>
    <w:rsid w:val="0030645D"/>
    <w:rsid w:val="003074A9"/>
    <w:rsid w:val="00307C55"/>
    <w:rsid w:val="003104DD"/>
    <w:rsid w:val="00311226"/>
    <w:rsid w:val="00311FB6"/>
    <w:rsid w:val="0031572E"/>
    <w:rsid w:val="003157F2"/>
    <w:rsid w:val="00315AAA"/>
    <w:rsid w:val="003166D3"/>
    <w:rsid w:val="00316FFC"/>
    <w:rsid w:val="00317098"/>
    <w:rsid w:val="00317664"/>
    <w:rsid w:val="00324BC0"/>
    <w:rsid w:val="00325570"/>
    <w:rsid w:val="00326962"/>
    <w:rsid w:val="003269C8"/>
    <w:rsid w:val="00332074"/>
    <w:rsid w:val="003322C3"/>
    <w:rsid w:val="00332663"/>
    <w:rsid w:val="00332F76"/>
    <w:rsid w:val="003336BA"/>
    <w:rsid w:val="00333DF4"/>
    <w:rsid w:val="00334CFF"/>
    <w:rsid w:val="00335722"/>
    <w:rsid w:val="00336DF9"/>
    <w:rsid w:val="00337AE7"/>
    <w:rsid w:val="00337AF4"/>
    <w:rsid w:val="00337B58"/>
    <w:rsid w:val="00340373"/>
    <w:rsid w:val="00340482"/>
    <w:rsid w:val="003405A4"/>
    <w:rsid w:val="00342B06"/>
    <w:rsid w:val="00342B81"/>
    <w:rsid w:val="00342C37"/>
    <w:rsid w:val="0034363D"/>
    <w:rsid w:val="003438AE"/>
    <w:rsid w:val="00343B12"/>
    <w:rsid w:val="003451C8"/>
    <w:rsid w:val="003458EF"/>
    <w:rsid w:val="003462D8"/>
    <w:rsid w:val="003479E7"/>
    <w:rsid w:val="00350B3A"/>
    <w:rsid w:val="00350C64"/>
    <w:rsid w:val="003518E2"/>
    <w:rsid w:val="00351AF6"/>
    <w:rsid w:val="003547EB"/>
    <w:rsid w:val="003550EE"/>
    <w:rsid w:val="00355B38"/>
    <w:rsid w:val="00355B99"/>
    <w:rsid w:val="00355BDF"/>
    <w:rsid w:val="0035665F"/>
    <w:rsid w:val="0035694F"/>
    <w:rsid w:val="00356C69"/>
    <w:rsid w:val="003576B4"/>
    <w:rsid w:val="00357B76"/>
    <w:rsid w:val="0036042A"/>
    <w:rsid w:val="00360817"/>
    <w:rsid w:val="00361F48"/>
    <w:rsid w:val="0036295C"/>
    <w:rsid w:val="00362D41"/>
    <w:rsid w:val="0036409A"/>
    <w:rsid w:val="00364FB4"/>
    <w:rsid w:val="0036568C"/>
    <w:rsid w:val="00365930"/>
    <w:rsid w:val="00365D2D"/>
    <w:rsid w:val="003667E2"/>
    <w:rsid w:val="00366846"/>
    <w:rsid w:val="00366A8F"/>
    <w:rsid w:val="0036726C"/>
    <w:rsid w:val="00367565"/>
    <w:rsid w:val="00370819"/>
    <w:rsid w:val="003718D2"/>
    <w:rsid w:val="00371C88"/>
    <w:rsid w:val="00372E3C"/>
    <w:rsid w:val="00373B68"/>
    <w:rsid w:val="0037435C"/>
    <w:rsid w:val="00374491"/>
    <w:rsid w:val="003744EA"/>
    <w:rsid w:val="00375BC1"/>
    <w:rsid w:val="00375F32"/>
    <w:rsid w:val="0037618D"/>
    <w:rsid w:val="003767CA"/>
    <w:rsid w:val="003767F6"/>
    <w:rsid w:val="0038074E"/>
    <w:rsid w:val="00380E91"/>
    <w:rsid w:val="003810A5"/>
    <w:rsid w:val="003811B4"/>
    <w:rsid w:val="00381AD4"/>
    <w:rsid w:val="00381B11"/>
    <w:rsid w:val="00382AA8"/>
    <w:rsid w:val="00384550"/>
    <w:rsid w:val="00384887"/>
    <w:rsid w:val="00384D14"/>
    <w:rsid w:val="00385291"/>
    <w:rsid w:val="003854AD"/>
    <w:rsid w:val="003863F3"/>
    <w:rsid w:val="00387C0C"/>
    <w:rsid w:val="00390909"/>
    <w:rsid w:val="00390CBB"/>
    <w:rsid w:val="00391C72"/>
    <w:rsid w:val="00392A5A"/>
    <w:rsid w:val="00393E58"/>
    <w:rsid w:val="00394504"/>
    <w:rsid w:val="003952C4"/>
    <w:rsid w:val="003964F1"/>
    <w:rsid w:val="00396F4A"/>
    <w:rsid w:val="003972CE"/>
    <w:rsid w:val="003A3095"/>
    <w:rsid w:val="003A3418"/>
    <w:rsid w:val="003A34D7"/>
    <w:rsid w:val="003A35F9"/>
    <w:rsid w:val="003A39D0"/>
    <w:rsid w:val="003A3FFD"/>
    <w:rsid w:val="003A470E"/>
    <w:rsid w:val="003A504D"/>
    <w:rsid w:val="003A5EA7"/>
    <w:rsid w:val="003A6261"/>
    <w:rsid w:val="003A6461"/>
    <w:rsid w:val="003A6B4D"/>
    <w:rsid w:val="003A71B7"/>
    <w:rsid w:val="003A7862"/>
    <w:rsid w:val="003B00D4"/>
    <w:rsid w:val="003B19BA"/>
    <w:rsid w:val="003B1C51"/>
    <w:rsid w:val="003B257C"/>
    <w:rsid w:val="003B30A4"/>
    <w:rsid w:val="003B3412"/>
    <w:rsid w:val="003B3524"/>
    <w:rsid w:val="003B3E48"/>
    <w:rsid w:val="003B42CF"/>
    <w:rsid w:val="003B4890"/>
    <w:rsid w:val="003B5B58"/>
    <w:rsid w:val="003B5C7D"/>
    <w:rsid w:val="003B6B7A"/>
    <w:rsid w:val="003B794C"/>
    <w:rsid w:val="003C04DD"/>
    <w:rsid w:val="003C09D2"/>
    <w:rsid w:val="003C1AE6"/>
    <w:rsid w:val="003C1D56"/>
    <w:rsid w:val="003C2158"/>
    <w:rsid w:val="003C2430"/>
    <w:rsid w:val="003C27B4"/>
    <w:rsid w:val="003C2BBC"/>
    <w:rsid w:val="003C3D5E"/>
    <w:rsid w:val="003C45E0"/>
    <w:rsid w:val="003C4A1A"/>
    <w:rsid w:val="003C4BC6"/>
    <w:rsid w:val="003C5D92"/>
    <w:rsid w:val="003C632A"/>
    <w:rsid w:val="003C6920"/>
    <w:rsid w:val="003C6A4E"/>
    <w:rsid w:val="003C7394"/>
    <w:rsid w:val="003D0C54"/>
    <w:rsid w:val="003D118A"/>
    <w:rsid w:val="003D16D2"/>
    <w:rsid w:val="003D17C3"/>
    <w:rsid w:val="003D20A3"/>
    <w:rsid w:val="003D23E1"/>
    <w:rsid w:val="003D273A"/>
    <w:rsid w:val="003D2BC3"/>
    <w:rsid w:val="003D2C98"/>
    <w:rsid w:val="003D41C0"/>
    <w:rsid w:val="003D4675"/>
    <w:rsid w:val="003D6789"/>
    <w:rsid w:val="003D6AC6"/>
    <w:rsid w:val="003E0331"/>
    <w:rsid w:val="003E09E1"/>
    <w:rsid w:val="003E14FB"/>
    <w:rsid w:val="003E17F7"/>
    <w:rsid w:val="003E1E71"/>
    <w:rsid w:val="003E1F00"/>
    <w:rsid w:val="003E313D"/>
    <w:rsid w:val="003E35C6"/>
    <w:rsid w:val="003E3765"/>
    <w:rsid w:val="003E54C6"/>
    <w:rsid w:val="003E5947"/>
    <w:rsid w:val="003E5B81"/>
    <w:rsid w:val="003E63B0"/>
    <w:rsid w:val="003E71EA"/>
    <w:rsid w:val="003F0409"/>
    <w:rsid w:val="003F0473"/>
    <w:rsid w:val="003F19A2"/>
    <w:rsid w:val="003F2DBD"/>
    <w:rsid w:val="003F386F"/>
    <w:rsid w:val="003F41A4"/>
    <w:rsid w:val="003F4424"/>
    <w:rsid w:val="003F50C5"/>
    <w:rsid w:val="003F50F8"/>
    <w:rsid w:val="003F6942"/>
    <w:rsid w:val="003F7255"/>
    <w:rsid w:val="003F780E"/>
    <w:rsid w:val="003F7BB2"/>
    <w:rsid w:val="00400D5C"/>
    <w:rsid w:val="004012D4"/>
    <w:rsid w:val="0040219A"/>
    <w:rsid w:val="00402E2A"/>
    <w:rsid w:val="004036A5"/>
    <w:rsid w:val="00403DEB"/>
    <w:rsid w:val="00404A07"/>
    <w:rsid w:val="004058CF"/>
    <w:rsid w:val="00405B0D"/>
    <w:rsid w:val="0040625F"/>
    <w:rsid w:val="00407480"/>
    <w:rsid w:val="004077A9"/>
    <w:rsid w:val="00410F95"/>
    <w:rsid w:val="0041199B"/>
    <w:rsid w:val="004148BD"/>
    <w:rsid w:val="00414B21"/>
    <w:rsid w:val="00414F1F"/>
    <w:rsid w:val="004154CF"/>
    <w:rsid w:val="004157C7"/>
    <w:rsid w:val="0041602D"/>
    <w:rsid w:val="004162C7"/>
    <w:rsid w:val="00417A06"/>
    <w:rsid w:val="0042076D"/>
    <w:rsid w:val="00420875"/>
    <w:rsid w:val="00420A46"/>
    <w:rsid w:val="00420B9C"/>
    <w:rsid w:val="00420E64"/>
    <w:rsid w:val="00421571"/>
    <w:rsid w:val="00421762"/>
    <w:rsid w:val="00421890"/>
    <w:rsid w:val="004223E1"/>
    <w:rsid w:val="0042242A"/>
    <w:rsid w:val="00422C3F"/>
    <w:rsid w:val="004239C8"/>
    <w:rsid w:val="00423B19"/>
    <w:rsid w:val="0042543C"/>
    <w:rsid w:val="00425567"/>
    <w:rsid w:val="0042578A"/>
    <w:rsid w:val="004260A6"/>
    <w:rsid w:val="00426C31"/>
    <w:rsid w:val="00430280"/>
    <w:rsid w:val="004305DB"/>
    <w:rsid w:val="00430952"/>
    <w:rsid w:val="00430E55"/>
    <w:rsid w:val="004324AB"/>
    <w:rsid w:val="004334A2"/>
    <w:rsid w:val="00433916"/>
    <w:rsid w:val="00435011"/>
    <w:rsid w:val="0043559A"/>
    <w:rsid w:val="004355C2"/>
    <w:rsid w:val="00435CCF"/>
    <w:rsid w:val="00436630"/>
    <w:rsid w:val="0043690D"/>
    <w:rsid w:val="00437A91"/>
    <w:rsid w:val="004404C2"/>
    <w:rsid w:val="00440EF1"/>
    <w:rsid w:val="004413AD"/>
    <w:rsid w:val="00441B6A"/>
    <w:rsid w:val="0044262E"/>
    <w:rsid w:val="00442F0E"/>
    <w:rsid w:val="00443302"/>
    <w:rsid w:val="00444F32"/>
    <w:rsid w:val="00445330"/>
    <w:rsid w:val="00445554"/>
    <w:rsid w:val="004467B7"/>
    <w:rsid w:val="00446F73"/>
    <w:rsid w:val="0044729A"/>
    <w:rsid w:val="00447357"/>
    <w:rsid w:val="00447ED1"/>
    <w:rsid w:val="00450F65"/>
    <w:rsid w:val="00451334"/>
    <w:rsid w:val="004514DF"/>
    <w:rsid w:val="004519F4"/>
    <w:rsid w:val="00452A35"/>
    <w:rsid w:val="00453090"/>
    <w:rsid w:val="00453614"/>
    <w:rsid w:val="00453970"/>
    <w:rsid w:val="00454BED"/>
    <w:rsid w:val="004550DB"/>
    <w:rsid w:val="00456363"/>
    <w:rsid w:val="00456C96"/>
    <w:rsid w:val="0045743A"/>
    <w:rsid w:val="00460177"/>
    <w:rsid w:val="004602CC"/>
    <w:rsid w:val="004604FD"/>
    <w:rsid w:val="00460784"/>
    <w:rsid w:val="004616CD"/>
    <w:rsid w:val="004622DA"/>
    <w:rsid w:val="004624B7"/>
    <w:rsid w:val="00462DFD"/>
    <w:rsid w:val="00463CD0"/>
    <w:rsid w:val="0046415A"/>
    <w:rsid w:val="004658F8"/>
    <w:rsid w:val="004660AF"/>
    <w:rsid w:val="0046618D"/>
    <w:rsid w:val="0047013F"/>
    <w:rsid w:val="00471500"/>
    <w:rsid w:val="0047267B"/>
    <w:rsid w:val="004727C9"/>
    <w:rsid w:val="00472C44"/>
    <w:rsid w:val="00472ED0"/>
    <w:rsid w:val="004740BE"/>
    <w:rsid w:val="004741A3"/>
    <w:rsid w:val="00474A63"/>
    <w:rsid w:val="004757EB"/>
    <w:rsid w:val="00475AE3"/>
    <w:rsid w:val="00476597"/>
    <w:rsid w:val="00477495"/>
    <w:rsid w:val="00477F2F"/>
    <w:rsid w:val="00481B14"/>
    <w:rsid w:val="004825C7"/>
    <w:rsid w:val="00483934"/>
    <w:rsid w:val="004857A6"/>
    <w:rsid w:val="00487AA2"/>
    <w:rsid w:val="00490156"/>
    <w:rsid w:val="0049018B"/>
    <w:rsid w:val="00490B9B"/>
    <w:rsid w:val="00490CCE"/>
    <w:rsid w:val="00490EAF"/>
    <w:rsid w:val="00491997"/>
    <w:rsid w:val="00492072"/>
    <w:rsid w:val="00493326"/>
    <w:rsid w:val="00494B4E"/>
    <w:rsid w:val="00495232"/>
    <w:rsid w:val="00495D26"/>
    <w:rsid w:val="0049676C"/>
    <w:rsid w:val="004A1AFA"/>
    <w:rsid w:val="004A2535"/>
    <w:rsid w:val="004A3336"/>
    <w:rsid w:val="004A40F2"/>
    <w:rsid w:val="004A5141"/>
    <w:rsid w:val="004A5B55"/>
    <w:rsid w:val="004A6A88"/>
    <w:rsid w:val="004A6E55"/>
    <w:rsid w:val="004A6F5F"/>
    <w:rsid w:val="004A7113"/>
    <w:rsid w:val="004A72D2"/>
    <w:rsid w:val="004A7354"/>
    <w:rsid w:val="004A7826"/>
    <w:rsid w:val="004A7C2B"/>
    <w:rsid w:val="004B006B"/>
    <w:rsid w:val="004B0CD0"/>
    <w:rsid w:val="004B2F3C"/>
    <w:rsid w:val="004B2FC6"/>
    <w:rsid w:val="004B3C42"/>
    <w:rsid w:val="004B44B6"/>
    <w:rsid w:val="004B4727"/>
    <w:rsid w:val="004B47D1"/>
    <w:rsid w:val="004B485D"/>
    <w:rsid w:val="004B4F9E"/>
    <w:rsid w:val="004B5595"/>
    <w:rsid w:val="004B6F07"/>
    <w:rsid w:val="004C05A4"/>
    <w:rsid w:val="004C08D2"/>
    <w:rsid w:val="004C1242"/>
    <w:rsid w:val="004C3DED"/>
    <w:rsid w:val="004C4108"/>
    <w:rsid w:val="004C5ADE"/>
    <w:rsid w:val="004C5E08"/>
    <w:rsid w:val="004C6D5D"/>
    <w:rsid w:val="004C6EE9"/>
    <w:rsid w:val="004C7589"/>
    <w:rsid w:val="004C77BE"/>
    <w:rsid w:val="004D1450"/>
    <w:rsid w:val="004D1F00"/>
    <w:rsid w:val="004D31ED"/>
    <w:rsid w:val="004D384B"/>
    <w:rsid w:val="004D4276"/>
    <w:rsid w:val="004D5B41"/>
    <w:rsid w:val="004D62CF"/>
    <w:rsid w:val="004D6B91"/>
    <w:rsid w:val="004D6C83"/>
    <w:rsid w:val="004D6DD2"/>
    <w:rsid w:val="004E19FA"/>
    <w:rsid w:val="004E2A2C"/>
    <w:rsid w:val="004E2C9B"/>
    <w:rsid w:val="004E3C44"/>
    <w:rsid w:val="004E4029"/>
    <w:rsid w:val="004E4FF7"/>
    <w:rsid w:val="004E62B0"/>
    <w:rsid w:val="004E674E"/>
    <w:rsid w:val="004E7849"/>
    <w:rsid w:val="004E7B4E"/>
    <w:rsid w:val="004F045E"/>
    <w:rsid w:val="004F06B4"/>
    <w:rsid w:val="004F1352"/>
    <w:rsid w:val="004F3129"/>
    <w:rsid w:val="004F39DB"/>
    <w:rsid w:val="004F492C"/>
    <w:rsid w:val="004F4A67"/>
    <w:rsid w:val="004F4CAC"/>
    <w:rsid w:val="004F4E0B"/>
    <w:rsid w:val="004F5A45"/>
    <w:rsid w:val="004F7ADD"/>
    <w:rsid w:val="0050045D"/>
    <w:rsid w:val="005009C3"/>
    <w:rsid w:val="00501252"/>
    <w:rsid w:val="00501477"/>
    <w:rsid w:val="00501EEA"/>
    <w:rsid w:val="00502CD0"/>
    <w:rsid w:val="00502D2D"/>
    <w:rsid w:val="00502F67"/>
    <w:rsid w:val="00502FCD"/>
    <w:rsid w:val="00503BEC"/>
    <w:rsid w:val="005059D2"/>
    <w:rsid w:val="0050625E"/>
    <w:rsid w:val="00506908"/>
    <w:rsid w:val="005069CA"/>
    <w:rsid w:val="00510D0D"/>
    <w:rsid w:val="005114BF"/>
    <w:rsid w:val="00512091"/>
    <w:rsid w:val="00512A4C"/>
    <w:rsid w:val="005130C9"/>
    <w:rsid w:val="00513C2B"/>
    <w:rsid w:val="005152C1"/>
    <w:rsid w:val="00516240"/>
    <w:rsid w:val="0051681E"/>
    <w:rsid w:val="00516BBB"/>
    <w:rsid w:val="00517792"/>
    <w:rsid w:val="00520644"/>
    <w:rsid w:val="005209A2"/>
    <w:rsid w:val="00520DA2"/>
    <w:rsid w:val="0052316D"/>
    <w:rsid w:val="00524AB7"/>
    <w:rsid w:val="00526CD9"/>
    <w:rsid w:val="00530031"/>
    <w:rsid w:val="00530400"/>
    <w:rsid w:val="005304D6"/>
    <w:rsid w:val="00530A8A"/>
    <w:rsid w:val="00531700"/>
    <w:rsid w:val="00532D7E"/>
    <w:rsid w:val="00537080"/>
    <w:rsid w:val="0053721D"/>
    <w:rsid w:val="00540B11"/>
    <w:rsid w:val="00544878"/>
    <w:rsid w:val="005449E1"/>
    <w:rsid w:val="00544DAB"/>
    <w:rsid w:val="00545548"/>
    <w:rsid w:val="005470F4"/>
    <w:rsid w:val="00547EF9"/>
    <w:rsid w:val="00550AD7"/>
    <w:rsid w:val="00550B1A"/>
    <w:rsid w:val="00550CF2"/>
    <w:rsid w:val="00551004"/>
    <w:rsid w:val="0055216F"/>
    <w:rsid w:val="00552B02"/>
    <w:rsid w:val="005538B5"/>
    <w:rsid w:val="00553EDB"/>
    <w:rsid w:val="00554004"/>
    <w:rsid w:val="00554276"/>
    <w:rsid w:val="0055476D"/>
    <w:rsid w:val="00557716"/>
    <w:rsid w:val="00557AF5"/>
    <w:rsid w:val="00560749"/>
    <w:rsid w:val="0056124B"/>
    <w:rsid w:val="005612B0"/>
    <w:rsid w:val="00561A9C"/>
    <w:rsid w:val="00561DAE"/>
    <w:rsid w:val="00563794"/>
    <w:rsid w:val="00563837"/>
    <w:rsid w:val="0056424D"/>
    <w:rsid w:val="00565459"/>
    <w:rsid w:val="005660A5"/>
    <w:rsid w:val="00566312"/>
    <w:rsid w:val="005667E4"/>
    <w:rsid w:val="0056769A"/>
    <w:rsid w:val="0057026C"/>
    <w:rsid w:val="00570422"/>
    <w:rsid w:val="00571E23"/>
    <w:rsid w:val="00571F3E"/>
    <w:rsid w:val="00572F1B"/>
    <w:rsid w:val="00573285"/>
    <w:rsid w:val="005734CE"/>
    <w:rsid w:val="00573518"/>
    <w:rsid w:val="00575CBF"/>
    <w:rsid w:val="00575D37"/>
    <w:rsid w:val="005765DD"/>
    <w:rsid w:val="00576850"/>
    <w:rsid w:val="00577233"/>
    <w:rsid w:val="0057742E"/>
    <w:rsid w:val="0058093B"/>
    <w:rsid w:val="0058115B"/>
    <w:rsid w:val="00581738"/>
    <w:rsid w:val="00581D32"/>
    <w:rsid w:val="00582516"/>
    <w:rsid w:val="00582EDA"/>
    <w:rsid w:val="005830BC"/>
    <w:rsid w:val="0058402D"/>
    <w:rsid w:val="0058407E"/>
    <w:rsid w:val="0058427F"/>
    <w:rsid w:val="00584D15"/>
    <w:rsid w:val="00590CE8"/>
    <w:rsid w:val="005912A3"/>
    <w:rsid w:val="00592689"/>
    <w:rsid w:val="005933F8"/>
    <w:rsid w:val="00594E52"/>
    <w:rsid w:val="0059539F"/>
    <w:rsid w:val="00595FD2"/>
    <w:rsid w:val="005967AE"/>
    <w:rsid w:val="0059750B"/>
    <w:rsid w:val="00597A14"/>
    <w:rsid w:val="00597A95"/>
    <w:rsid w:val="005A0657"/>
    <w:rsid w:val="005A09BA"/>
    <w:rsid w:val="005A0F4F"/>
    <w:rsid w:val="005A1787"/>
    <w:rsid w:val="005A1E2F"/>
    <w:rsid w:val="005A2CFE"/>
    <w:rsid w:val="005A2E5B"/>
    <w:rsid w:val="005A437F"/>
    <w:rsid w:val="005A58B3"/>
    <w:rsid w:val="005A6605"/>
    <w:rsid w:val="005A7F3F"/>
    <w:rsid w:val="005A7F72"/>
    <w:rsid w:val="005B0077"/>
    <w:rsid w:val="005B04D6"/>
    <w:rsid w:val="005B0833"/>
    <w:rsid w:val="005B0A11"/>
    <w:rsid w:val="005B0B4D"/>
    <w:rsid w:val="005B0B73"/>
    <w:rsid w:val="005B0CF8"/>
    <w:rsid w:val="005B13F8"/>
    <w:rsid w:val="005B158A"/>
    <w:rsid w:val="005B32E3"/>
    <w:rsid w:val="005B4062"/>
    <w:rsid w:val="005B426E"/>
    <w:rsid w:val="005B4B3C"/>
    <w:rsid w:val="005B4B80"/>
    <w:rsid w:val="005B4E95"/>
    <w:rsid w:val="005B556F"/>
    <w:rsid w:val="005B5817"/>
    <w:rsid w:val="005B5936"/>
    <w:rsid w:val="005B654B"/>
    <w:rsid w:val="005B6B89"/>
    <w:rsid w:val="005B75BA"/>
    <w:rsid w:val="005B7798"/>
    <w:rsid w:val="005C0C57"/>
    <w:rsid w:val="005C20B4"/>
    <w:rsid w:val="005C244F"/>
    <w:rsid w:val="005C2D70"/>
    <w:rsid w:val="005C3968"/>
    <w:rsid w:val="005C442C"/>
    <w:rsid w:val="005C44B8"/>
    <w:rsid w:val="005C44E1"/>
    <w:rsid w:val="005C58C7"/>
    <w:rsid w:val="005C6265"/>
    <w:rsid w:val="005C6D4C"/>
    <w:rsid w:val="005C7223"/>
    <w:rsid w:val="005D0CEF"/>
    <w:rsid w:val="005D10DC"/>
    <w:rsid w:val="005D13EE"/>
    <w:rsid w:val="005D1A32"/>
    <w:rsid w:val="005D4264"/>
    <w:rsid w:val="005D44BD"/>
    <w:rsid w:val="005D5DDC"/>
    <w:rsid w:val="005D6B98"/>
    <w:rsid w:val="005D7D7E"/>
    <w:rsid w:val="005E02CB"/>
    <w:rsid w:val="005E2255"/>
    <w:rsid w:val="005E2E48"/>
    <w:rsid w:val="005E4B37"/>
    <w:rsid w:val="005E4F1D"/>
    <w:rsid w:val="005E643E"/>
    <w:rsid w:val="005E72DE"/>
    <w:rsid w:val="005F0268"/>
    <w:rsid w:val="005F0738"/>
    <w:rsid w:val="005F0FFB"/>
    <w:rsid w:val="005F2BB8"/>
    <w:rsid w:val="005F2CDA"/>
    <w:rsid w:val="005F3C42"/>
    <w:rsid w:val="005F3ECA"/>
    <w:rsid w:val="005F4846"/>
    <w:rsid w:val="005F5391"/>
    <w:rsid w:val="006019B7"/>
    <w:rsid w:val="006020CF"/>
    <w:rsid w:val="0060240F"/>
    <w:rsid w:val="006027C1"/>
    <w:rsid w:val="00603436"/>
    <w:rsid w:val="006040BF"/>
    <w:rsid w:val="00606B29"/>
    <w:rsid w:val="00607BEF"/>
    <w:rsid w:val="00610923"/>
    <w:rsid w:val="00611922"/>
    <w:rsid w:val="006119A4"/>
    <w:rsid w:val="00611AE8"/>
    <w:rsid w:val="00611BA0"/>
    <w:rsid w:val="00611EA5"/>
    <w:rsid w:val="00613756"/>
    <w:rsid w:val="006138D7"/>
    <w:rsid w:val="00614020"/>
    <w:rsid w:val="006153E5"/>
    <w:rsid w:val="0061684F"/>
    <w:rsid w:val="00616EE3"/>
    <w:rsid w:val="00616F94"/>
    <w:rsid w:val="006176DF"/>
    <w:rsid w:val="00617FEC"/>
    <w:rsid w:val="006205BC"/>
    <w:rsid w:val="00621C7E"/>
    <w:rsid w:val="00621E5F"/>
    <w:rsid w:val="0062274F"/>
    <w:rsid w:val="0062284C"/>
    <w:rsid w:val="00623D9F"/>
    <w:rsid w:val="00623E3B"/>
    <w:rsid w:val="00625A47"/>
    <w:rsid w:val="00625B42"/>
    <w:rsid w:val="00625D64"/>
    <w:rsid w:val="00625FF0"/>
    <w:rsid w:val="00626E93"/>
    <w:rsid w:val="00627333"/>
    <w:rsid w:val="006302FB"/>
    <w:rsid w:val="0063206D"/>
    <w:rsid w:val="00632271"/>
    <w:rsid w:val="00632ED3"/>
    <w:rsid w:val="00633615"/>
    <w:rsid w:val="00634272"/>
    <w:rsid w:val="006350CD"/>
    <w:rsid w:val="0063516A"/>
    <w:rsid w:val="00635FFA"/>
    <w:rsid w:val="00636074"/>
    <w:rsid w:val="0063617E"/>
    <w:rsid w:val="00636488"/>
    <w:rsid w:val="006370C7"/>
    <w:rsid w:val="00637474"/>
    <w:rsid w:val="00640D42"/>
    <w:rsid w:val="006418F7"/>
    <w:rsid w:val="006423CD"/>
    <w:rsid w:val="006431EC"/>
    <w:rsid w:val="00643235"/>
    <w:rsid w:val="00643F1C"/>
    <w:rsid w:val="00644A09"/>
    <w:rsid w:val="00644D3C"/>
    <w:rsid w:val="006457C8"/>
    <w:rsid w:val="00645C55"/>
    <w:rsid w:val="006461AD"/>
    <w:rsid w:val="0064663F"/>
    <w:rsid w:val="006467DE"/>
    <w:rsid w:val="00646B16"/>
    <w:rsid w:val="00647EE4"/>
    <w:rsid w:val="006505D9"/>
    <w:rsid w:val="00650966"/>
    <w:rsid w:val="00650B08"/>
    <w:rsid w:val="00650C0C"/>
    <w:rsid w:val="006514B0"/>
    <w:rsid w:val="006522F5"/>
    <w:rsid w:val="00652815"/>
    <w:rsid w:val="006530FA"/>
    <w:rsid w:val="006534CF"/>
    <w:rsid w:val="0065449F"/>
    <w:rsid w:val="00654DE6"/>
    <w:rsid w:val="006550CC"/>
    <w:rsid w:val="0065599C"/>
    <w:rsid w:val="00655C5B"/>
    <w:rsid w:val="006574F8"/>
    <w:rsid w:val="006600F4"/>
    <w:rsid w:val="00661B34"/>
    <w:rsid w:val="006620D0"/>
    <w:rsid w:val="0066224C"/>
    <w:rsid w:val="0066287B"/>
    <w:rsid w:val="00662991"/>
    <w:rsid w:val="00663564"/>
    <w:rsid w:val="00663A4E"/>
    <w:rsid w:val="006655D7"/>
    <w:rsid w:val="0066649C"/>
    <w:rsid w:val="0066762D"/>
    <w:rsid w:val="00670532"/>
    <w:rsid w:val="00670A34"/>
    <w:rsid w:val="0067189D"/>
    <w:rsid w:val="00671F14"/>
    <w:rsid w:val="00672B32"/>
    <w:rsid w:val="00672FB2"/>
    <w:rsid w:val="006730F1"/>
    <w:rsid w:val="0067409F"/>
    <w:rsid w:val="00674E35"/>
    <w:rsid w:val="006757FB"/>
    <w:rsid w:val="00676AFD"/>
    <w:rsid w:val="00680945"/>
    <w:rsid w:val="006815B5"/>
    <w:rsid w:val="00681FE2"/>
    <w:rsid w:val="00682602"/>
    <w:rsid w:val="006835C5"/>
    <w:rsid w:val="00684907"/>
    <w:rsid w:val="00686762"/>
    <w:rsid w:val="0068705D"/>
    <w:rsid w:val="00687370"/>
    <w:rsid w:val="0068766C"/>
    <w:rsid w:val="00691562"/>
    <w:rsid w:val="00691721"/>
    <w:rsid w:val="006919E6"/>
    <w:rsid w:val="00691EC0"/>
    <w:rsid w:val="00693811"/>
    <w:rsid w:val="00693D12"/>
    <w:rsid w:val="006941D6"/>
    <w:rsid w:val="00694957"/>
    <w:rsid w:val="006949C2"/>
    <w:rsid w:val="00694E4F"/>
    <w:rsid w:val="00696270"/>
    <w:rsid w:val="0069628F"/>
    <w:rsid w:val="00696824"/>
    <w:rsid w:val="00696CF3"/>
    <w:rsid w:val="00697003"/>
    <w:rsid w:val="0069772F"/>
    <w:rsid w:val="006979F1"/>
    <w:rsid w:val="006A00AD"/>
    <w:rsid w:val="006A1375"/>
    <w:rsid w:val="006A19E7"/>
    <w:rsid w:val="006A1D54"/>
    <w:rsid w:val="006A34C9"/>
    <w:rsid w:val="006A34EF"/>
    <w:rsid w:val="006A4469"/>
    <w:rsid w:val="006A4E01"/>
    <w:rsid w:val="006A569B"/>
    <w:rsid w:val="006A5C80"/>
    <w:rsid w:val="006A5E0C"/>
    <w:rsid w:val="006A62BB"/>
    <w:rsid w:val="006A69CC"/>
    <w:rsid w:val="006A6A7D"/>
    <w:rsid w:val="006A7481"/>
    <w:rsid w:val="006A7819"/>
    <w:rsid w:val="006B0A65"/>
    <w:rsid w:val="006B2440"/>
    <w:rsid w:val="006B27D5"/>
    <w:rsid w:val="006B3BE9"/>
    <w:rsid w:val="006B4C3D"/>
    <w:rsid w:val="006B50D2"/>
    <w:rsid w:val="006B6B0D"/>
    <w:rsid w:val="006B72BD"/>
    <w:rsid w:val="006C0CF6"/>
    <w:rsid w:val="006C177D"/>
    <w:rsid w:val="006C2718"/>
    <w:rsid w:val="006C28BA"/>
    <w:rsid w:val="006C3C66"/>
    <w:rsid w:val="006C3F5A"/>
    <w:rsid w:val="006C464F"/>
    <w:rsid w:val="006C4991"/>
    <w:rsid w:val="006C49B4"/>
    <w:rsid w:val="006C4FF9"/>
    <w:rsid w:val="006C563E"/>
    <w:rsid w:val="006C60EB"/>
    <w:rsid w:val="006C668E"/>
    <w:rsid w:val="006C67D4"/>
    <w:rsid w:val="006C68B5"/>
    <w:rsid w:val="006C77B1"/>
    <w:rsid w:val="006D0BC4"/>
    <w:rsid w:val="006D18F8"/>
    <w:rsid w:val="006D1AB8"/>
    <w:rsid w:val="006D2C4E"/>
    <w:rsid w:val="006D2DC9"/>
    <w:rsid w:val="006D4394"/>
    <w:rsid w:val="006D4581"/>
    <w:rsid w:val="006D4722"/>
    <w:rsid w:val="006D5357"/>
    <w:rsid w:val="006D5B20"/>
    <w:rsid w:val="006E06D0"/>
    <w:rsid w:val="006E113D"/>
    <w:rsid w:val="006E16C1"/>
    <w:rsid w:val="006E16EC"/>
    <w:rsid w:val="006E1834"/>
    <w:rsid w:val="006E2909"/>
    <w:rsid w:val="006E4D5A"/>
    <w:rsid w:val="006E59F3"/>
    <w:rsid w:val="006E67BF"/>
    <w:rsid w:val="006E6A79"/>
    <w:rsid w:val="006E6AE2"/>
    <w:rsid w:val="006E6FF2"/>
    <w:rsid w:val="006F0B62"/>
    <w:rsid w:val="006F10C4"/>
    <w:rsid w:val="006F1A00"/>
    <w:rsid w:val="006F1AD4"/>
    <w:rsid w:val="006F1C6C"/>
    <w:rsid w:val="006F1D13"/>
    <w:rsid w:val="006F2404"/>
    <w:rsid w:val="006F3A1C"/>
    <w:rsid w:val="006F4744"/>
    <w:rsid w:val="006F4DDE"/>
    <w:rsid w:val="006F6D4C"/>
    <w:rsid w:val="006F7CE4"/>
    <w:rsid w:val="00700148"/>
    <w:rsid w:val="007007EB"/>
    <w:rsid w:val="00700E89"/>
    <w:rsid w:val="00701DC3"/>
    <w:rsid w:val="00702021"/>
    <w:rsid w:val="00702D0C"/>
    <w:rsid w:val="00703698"/>
    <w:rsid w:val="0070445F"/>
    <w:rsid w:val="00704BF8"/>
    <w:rsid w:val="00704E9E"/>
    <w:rsid w:val="007059F5"/>
    <w:rsid w:val="00707EEA"/>
    <w:rsid w:val="00710D0C"/>
    <w:rsid w:val="00710E5A"/>
    <w:rsid w:val="007110A7"/>
    <w:rsid w:val="00711374"/>
    <w:rsid w:val="0071147D"/>
    <w:rsid w:val="00712144"/>
    <w:rsid w:val="00713B31"/>
    <w:rsid w:val="00713E4E"/>
    <w:rsid w:val="0071421C"/>
    <w:rsid w:val="00714547"/>
    <w:rsid w:val="0071552C"/>
    <w:rsid w:val="007156F9"/>
    <w:rsid w:val="007163CD"/>
    <w:rsid w:val="0071755F"/>
    <w:rsid w:val="007176C5"/>
    <w:rsid w:val="00717A93"/>
    <w:rsid w:val="00720CF1"/>
    <w:rsid w:val="00722120"/>
    <w:rsid w:val="00723933"/>
    <w:rsid w:val="0072613C"/>
    <w:rsid w:val="007262FA"/>
    <w:rsid w:val="00726642"/>
    <w:rsid w:val="0072774D"/>
    <w:rsid w:val="00730AC8"/>
    <w:rsid w:val="00731545"/>
    <w:rsid w:val="00731FF5"/>
    <w:rsid w:val="00732AD7"/>
    <w:rsid w:val="00732F58"/>
    <w:rsid w:val="007335B5"/>
    <w:rsid w:val="00733B12"/>
    <w:rsid w:val="007340B0"/>
    <w:rsid w:val="00734185"/>
    <w:rsid w:val="00734F45"/>
    <w:rsid w:val="007352CF"/>
    <w:rsid w:val="007354ED"/>
    <w:rsid w:val="00735F13"/>
    <w:rsid w:val="007370AB"/>
    <w:rsid w:val="0074016C"/>
    <w:rsid w:val="00740189"/>
    <w:rsid w:val="00741BB7"/>
    <w:rsid w:val="00741E56"/>
    <w:rsid w:val="00741E84"/>
    <w:rsid w:val="00742196"/>
    <w:rsid w:val="00742E39"/>
    <w:rsid w:val="00744087"/>
    <w:rsid w:val="00744A79"/>
    <w:rsid w:val="00744B77"/>
    <w:rsid w:val="00744C33"/>
    <w:rsid w:val="00744FB5"/>
    <w:rsid w:val="00745108"/>
    <w:rsid w:val="00745AB3"/>
    <w:rsid w:val="00746046"/>
    <w:rsid w:val="007479D8"/>
    <w:rsid w:val="00747E13"/>
    <w:rsid w:val="00750E17"/>
    <w:rsid w:val="0075136E"/>
    <w:rsid w:val="00751B02"/>
    <w:rsid w:val="00751E26"/>
    <w:rsid w:val="00752A84"/>
    <w:rsid w:val="0075322C"/>
    <w:rsid w:val="00753A94"/>
    <w:rsid w:val="00753BBD"/>
    <w:rsid w:val="00754488"/>
    <w:rsid w:val="007544C8"/>
    <w:rsid w:val="00754FCD"/>
    <w:rsid w:val="00755A86"/>
    <w:rsid w:val="00756716"/>
    <w:rsid w:val="007570F1"/>
    <w:rsid w:val="00760865"/>
    <w:rsid w:val="00761064"/>
    <w:rsid w:val="007621C3"/>
    <w:rsid w:val="00762FC4"/>
    <w:rsid w:val="00763418"/>
    <w:rsid w:val="00763C93"/>
    <w:rsid w:val="00763D70"/>
    <w:rsid w:val="00763F55"/>
    <w:rsid w:val="007640A3"/>
    <w:rsid w:val="007678D8"/>
    <w:rsid w:val="00767976"/>
    <w:rsid w:val="00767B33"/>
    <w:rsid w:val="00770800"/>
    <w:rsid w:val="00770819"/>
    <w:rsid w:val="00770867"/>
    <w:rsid w:val="00770FE9"/>
    <w:rsid w:val="0077140F"/>
    <w:rsid w:val="00771648"/>
    <w:rsid w:val="00771EED"/>
    <w:rsid w:val="007728D1"/>
    <w:rsid w:val="007730AC"/>
    <w:rsid w:val="00774C52"/>
    <w:rsid w:val="00774E77"/>
    <w:rsid w:val="00774F07"/>
    <w:rsid w:val="00774FBC"/>
    <w:rsid w:val="0077506D"/>
    <w:rsid w:val="00776BA2"/>
    <w:rsid w:val="0077750A"/>
    <w:rsid w:val="007800C7"/>
    <w:rsid w:val="00780506"/>
    <w:rsid w:val="007817E9"/>
    <w:rsid w:val="00781DE3"/>
    <w:rsid w:val="00782127"/>
    <w:rsid w:val="00782320"/>
    <w:rsid w:val="00782D69"/>
    <w:rsid w:val="00783F3D"/>
    <w:rsid w:val="00784884"/>
    <w:rsid w:val="00784BD5"/>
    <w:rsid w:val="00784F59"/>
    <w:rsid w:val="00785712"/>
    <w:rsid w:val="0078578A"/>
    <w:rsid w:val="00785DD3"/>
    <w:rsid w:val="0078775D"/>
    <w:rsid w:val="00790466"/>
    <w:rsid w:val="00790F2B"/>
    <w:rsid w:val="00791EF1"/>
    <w:rsid w:val="00792A34"/>
    <w:rsid w:val="00793527"/>
    <w:rsid w:val="00793BA3"/>
    <w:rsid w:val="00793FF2"/>
    <w:rsid w:val="0079436F"/>
    <w:rsid w:val="007945B5"/>
    <w:rsid w:val="0079469C"/>
    <w:rsid w:val="00794C5F"/>
    <w:rsid w:val="00794D46"/>
    <w:rsid w:val="00794E0A"/>
    <w:rsid w:val="007952E5"/>
    <w:rsid w:val="00795592"/>
    <w:rsid w:val="0079605C"/>
    <w:rsid w:val="00796354"/>
    <w:rsid w:val="007971EA"/>
    <w:rsid w:val="007978E6"/>
    <w:rsid w:val="00797CD0"/>
    <w:rsid w:val="00797DC3"/>
    <w:rsid w:val="007A0E9C"/>
    <w:rsid w:val="007A1783"/>
    <w:rsid w:val="007A2170"/>
    <w:rsid w:val="007A2AD4"/>
    <w:rsid w:val="007A385B"/>
    <w:rsid w:val="007A3996"/>
    <w:rsid w:val="007A430F"/>
    <w:rsid w:val="007A4A65"/>
    <w:rsid w:val="007A53CF"/>
    <w:rsid w:val="007A5445"/>
    <w:rsid w:val="007A7415"/>
    <w:rsid w:val="007A76A4"/>
    <w:rsid w:val="007B0219"/>
    <w:rsid w:val="007B0402"/>
    <w:rsid w:val="007B086E"/>
    <w:rsid w:val="007B185A"/>
    <w:rsid w:val="007B23E2"/>
    <w:rsid w:val="007B33F4"/>
    <w:rsid w:val="007B3BD7"/>
    <w:rsid w:val="007B3F26"/>
    <w:rsid w:val="007B468B"/>
    <w:rsid w:val="007B4D87"/>
    <w:rsid w:val="007B577F"/>
    <w:rsid w:val="007B6131"/>
    <w:rsid w:val="007B6B45"/>
    <w:rsid w:val="007B766B"/>
    <w:rsid w:val="007B76BB"/>
    <w:rsid w:val="007B7FF4"/>
    <w:rsid w:val="007C01CC"/>
    <w:rsid w:val="007C2725"/>
    <w:rsid w:val="007C32E1"/>
    <w:rsid w:val="007C3FFE"/>
    <w:rsid w:val="007C4DC8"/>
    <w:rsid w:val="007C5E3F"/>
    <w:rsid w:val="007C6266"/>
    <w:rsid w:val="007D09F1"/>
    <w:rsid w:val="007D0F43"/>
    <w:rsid w:val="007D1208"/>
    <w:rsid w:val="007D2492"/>
    <w:rsid w:val="007D291B"/>
    <w:rsid w:val="007D2D6B"/>
    <w:rsid w:val="007D36F8"/>
    <w:rsid w:val="007D3C0F"/>
    <w:rsid w:val="007D4710"/>
    <w:rsid w:val="007D5260"/>
    <w:rsid w:val="007D52C6"/>
    <w:rsid w:val="007D605B"/>
    <w:rsid w:val="007D666A"/>
    <w:rsid w:val="007D6FFE"/>
    <w:rsid w:val="007D7601"/>
    <w:rsid w:val="007D7690"/>
    <w:rsid w:val="007E0AAA"/>
    <w:rsid w:val="007E0C95"/>
    <w:rsid w:val="007E2759"/>
    <w:rsid w:val="007E3D9F"/>
    <w:rsid w:val="007E4DD1"/>
    <w:rsid w:val="007E638D"/>
    <w:rsid w:val="007E6954"/>
    <w:rsid w:val="007E7305"/>
    <w:rsid w:val="007E74C0"/>
    <w:rsid w:val="007E76B0"/>
    <w:rsid w:val="007F195C"/>
    <w:rsid w:val="007F32EF"/>
    <w:rsid w:val="007F36B4"/>
    <w:rsid w:val="007F6B15"/>
    <w:rsid w:val="007F6CF1"/>
    <w:rsid w:val="007F71F9"/>
    <w:rsid w:val="00800A3B"/>
    <w:rsid w:val="0080154F"/>
    <w:rsid w:val="00801AFB"/>
    <w:rsid w:val="00803352"/>
    <w:rsid w:val="008036FE"/>
    <w:rsid w:val="00803D97"/>
    <w:rsid w:val="008065A3"/>
    <w:rsid w:val="0080694A"/>
    <w:rsid w:val="00806B2D"/>
    <w:rsid w:val="00806C65"/>
    <w:rsid w:val="00806F4F"/>
    <w:rsid w:val="00810365"/>
    <w:rsid w:val="00810763"/>
    <w:rsid w:val="00810CC3"/>
    <w:rsid w:val="008110AF"/>
    <w:rsid w:val="008117D2"/>
    <w:rsid w:val="008117FD"/>
    <w:rsid w:val="00811C61"/>
    <w:rsid w:val="00811D37"/>
    <w:rsid w:val="00812753"/>
    <w:rsid w:val="00812AAD"/>
    <w:rsid w:val="00813596"/>
    <w:rsid w:val="008143B8"/>
    <w:rsid w:val="008144CB"/>
    <w:rsid w:val="00814518"/>
    <w:rsid w:val="00814FFE"/>
    <w:rsid w:val="00815D2F"/>
    <w:rsid w:val="00815EE1"/>
    <w:rsid w:val="00816E16"/>
    <w:rsid w:val="00817E05"/>
    <w:rsid w:val="00821273"/>
    <w:rsid w:val="00821ABE"/>
    <w:rsid w:val="00822028"/>
    <w:rsid w:val="0082253A"/>
    <w:rsid w:val="008232FA"/>
    <w:rsid w:val="008244A1"/>
    <w:rsid w:val="00825AD5"/>
    <w:rsid w:val="00826604"/>
    <w:rsid w:val="008266F4"/>
    <w:rsid w:val="00826C39"/>
    <w:rsid w:val="00827145"/>
    <w:rsid w:val="00827475"/>
    <w:rsid w:val="008318BF"/>
    <w:rsid w:val="008325AB"/>
    <w:rsid w:val="00832EEE"/>
    <w:rsid w:val="008334A6"/>
    <w:rsid w:val="00833F84"/>
    <w:rsid w:val="00835DA2"/>
    <w:rsid w:val="00836C13"/>
    <w:rsid w:val="00837D80"/>
    <w:rsid w:val="008420A6"/>
    <w:rsid w:val="00844B2A"/>
    <w:rsid w:val="00845A4A"/>
    <w:rsid w:val="00846B3D"/>
    <w:rsid w:val="00847051"/>
    <w:rsid w:val="00850CB4"/>
    <w:rsid w:val="00850FAE"/>
    <w:rsid w:val="0085162A"/>
    <w:rsid w:val="00852474"/>
    <w:rsid w:val="00853399"/>
    <w:rsid w:val="00853B10"/>
    <w:rsid w:val="00855538"/>
    <w:rsid w:val="00855754"/>
    <w:rsid w:val="00856BB5"/>
    <w:rsid w:val="00856C97"/>
    <w:rsid w:val="008571B7"/>
    <w:rsid w:val="008576A6"/>
    <w:rsid w:val="00857FF1"/>
    <w:rsid w:val="008600D3"/>
    <w:rsid w:val="008607C6"/>
    <w:rsid w:val="008611E8"/>
    <w:rsid w:val="00862DA2"/>
    <w:rsid w:val="008638FB"/>
    <w:rsid w:val="008640E7"/>
    <w:rsid w:val="00864FF1"/>
    <w:rsid w:val="00865D08"/>
    <w:rsid w:val="00866C48"/>
    <w:rsid w:val="00866F6D"/>
    <w:rsid w:val="00871A40"/>
    <w:rsid w:val="00871D19"/>
    <w:rsid w:val="008722FD"/>
    <w:rsid w:val="0087234A"/>
    <w:rsid w:val="00872EFE"/>
    <w:rsid w:val="00874E6D"/>
    <w:rsid w:val="00875B48"/>
    <w:rsid w:val="00876B0E"/>
    <w:rsid w:val="008779FC"/>
    <w:rsid w:val="00877AC3"/>
    <w:rsid w:val="00877D2A"/>
    <w:rsid w:val="00881863"/>
    <w:rsid w:val="00881D25"/>
    <w:rsid w:val="008825F9"/>
    <w:rsid w:val="00882B4A"/>
    <w:rsid w:val="008837E3"/>
    <w:rsid w:val="00883BCA"/>
    <w:rsid w:val="0088681D"/>
    <w:rsid w:val="00886FF8"/>
    <w:rsid w:val="0088719D"/>
    <w:rsid w:val="00890AC3"/>
    <w:rsid w:val="00890E9B"/>
    <w:rsid w:val="00891261"/>
    <w:rsid w:val="00891989"/>
    <w:rsid w:val="00892178"/>
    <w:rsid w:val="008945F6"/>
    <w:rsid w:val="00894654"/>
    <w:rsid w:val="00895310"/>
    <w:rsid w:val="008960F1"/>
    <w:rsid w:val="00896B26"/>
    <w:rsid w:val="00896DE4"/>
    <w:rsid w:val="00896E58"/>
    <w:rsid w:val="00897103"/>
    <w:rsid w:val="00897AF7"/>
    <w:rsid w:val="00897B2F"/>
    <w:rsid w:val="00897FBE"/>
    <w:rsid w:val="008A02EB"/>
    <w:rsid w:val="008A05A2"/>
    <w:rsid w:val="008A094A"/>
    <w:rsid w:val="008A0E5E"/>
    <w:rsid w:val="008A190B"/>
    <w:rsid w:val="008A2111"/>
    <w:rsid w:val="008A2577"/>
    <w:rsid w:val="008A29F4"/>
    <w:rsid w:val="008A2E58"/>
    <w:rsid w:val="008A324C"/>
    <w:rsid w:val="008A32B9"/>
    <w:rsid w:val="008A3DF5"/>
    <w:rsid w:val="008A4742"/>
    <w:rsid w:val="008A538F"/>
    <w:rsid w:val="008A741E"/>
    <w:rsid w:val="008B0613"/>
    <w:rsid w:val="008B1D34"/>
    <w:rsid w:val="008B2B03"/>
    <w:rsid w:val="008B2B0F"/>
    <w:rsid w:val="008B310D"/>
    <w:rsid w:val="008B3316"/>
    <w:rsid w:val="008B523A"/>
    <w:rsid w:val="008B597D"/>
    <w:rsid w:val="008B5B69"/>
    <w:rsid w:val="008B5CF4"/>
    <w:rsid w:val="008B60A1"/>
    <w:rsid w:val="008B679A"/>
    <w:rsid w:val="008B683F"/>
    <w:rsid w:val="008C06A3"/>
    <w:rsid w:val="008C07F4"/>
    <w:rsid w:val="008C0B6E"/>
    <w:rsid w:val="008C0BE8"/>
    <w:rsid w:val="008C16ED"/>
    <w:rsid w:val="008C1B66"/>
    <w:rsid w:val="008C1F51"/>
    <w:rsid w:val="008C27A8"/>
    <w:rsid w:val="008C2B39"/>
    <w:rsid w:val="008C3198"/>
    <w:rsid w:val="008C31FC"/>
    <w:rsid w:val="008C55B4"/>
    <w:rsid w:val="008C588E"/>
    <w:rsid w:val="008C5C62"/>
    <w:rsid w:val="008C6269"/>
    <w:rsid w:val="008C639B"/>
    <w:rsid w:val="008C643C"/>
    <w:rsid w:val="008C7743"/>
    <w:rsid w:val="008C7C2C"/>
    <w:rsid w:val="008D16AB"/>
    <w:rsid w:val="008D2208"/>
    <w:rsid w:val="008D23CF"/>
    <w:rsid w:val="008D25D6"/>
    <w:rsid w:val="008D30C0"/>
    <w:rsid w:val="008D3409"/>
    <w:rsid w:val="008D366B"/>
    <w:rsid w:val="008D3995"/>
    <w:rsid w:val="008D39EE"/>
    <w:rsid w:val="008D3D77"/>
    <w:rsid w:val="008D44F5"/>
    <w:rsid w:val="008D57BE"/>
    <w:rsid w:val="008D6BE1"/>
    <w:rsid w:val="008D7A0F"/>
    <w:rsid w:val="008D7B03"/>
    <w:rsid w:val="008E10FF"/>
    <w:rsid w:val="008E1587"/>
    <w:rsid w:val="008E16F2"/>
    <w:rsid w:val="008E2BF0"/>
    <w:rsid w:val="008E2EF4"/>
    <w:rsid w:val="008E39FD"/>
    <w:rsid w:val="008E3C4A"/>
    <w:rsid w:val="008E3F09"/>
    <w:rsid w:val="008E56E6"/>
    <w:rsid w:val="008E5B67"/>
    <w:rsid w:val="008F049C"/>
    <w:rsid w:val="008F18E5"/>
    <w:rsid w:val="008F19B9"/>
    <w:rsid w:val="008F1D10"/>
    <w:rsid w:val="008F396E"/>
    <w:rsid w:val="008F3E52"/>
    <w:rsid w:val="008F5EB3"/>
    <w:rsid w:val="008F7DDC"/>
    <w:rsid w:val="009002E3"/>
    <w:rsid w:val="0090037E"/>
    <w:rsid w:val="009007E4"/>
    <w:rsid w:val="00900817"/>
    <w:rsid w:val="00900920"/>
    <w:rsid w:val="00900E2F"/>
    <w:rsid w:val="009019EE"/>
    <w:rsid w:val="00903352"/>
    <w:rsid w:val="00903596"/>
    <w:rsid w:val="00903785"/>
    <w:rsid w:val="00903ADF"/>
    <w:rsid w:val="00904650"/>
    <w:rsid w:val="0090625A"/>
    <w:rsid w:val="009066EB"/>
    <w:rsid w:val="0090674D"/>
    <w:rsid w:val="009075C8"/>
    <w:rsid w:val="00907BE6"/>
    <w:rsid w:val="00910997"/>
    <w:rsid w:val="00911AD8"/>
    <w:rsid w:val="00911D11"/>
    <w:rsid w:val="009120DF"/>
    <w:rsid w:val="009122A9"/>
    <w:rsid w:val="00913B97"/>
    <w:rsid w:val="00914CAC"/>
    <w:rsid w:val="0091607F"/>
    <w:rsid w:val="00916AE8"/>
    <w:rsid w:val="009175C5"/>
    <w:rsid w:val="00917BB8"/>
    <w:rsid w:val="00917ED4"/>
    <w:rsid w:val="009208A1"/>
    <w:rsid w:val="00920969"/>
    <w:rsid w:val="009211C4"/>
    <w:rsid w:val="009215EE"/>
    <w:rsid w:val="009220EE"/>
    <w:rsid w:val="00922198"/>
    <w:rsid w:val="00922F82"/>
    <w:rsid w:val="00923886"/>
    <w:rsid w:val="00923A6B"/>
    <w:rsid w:val="0092489F"/>
    <w:rsid w:val="009254EF"/>
    <w:rsid w:val="009256F3"/>
    <w:rsid w:val="00925F3C"/>
    <w:rsid w:val="00926F0E"/>
    <w:rsid w:val="009306EB"/>
    <w:rsid w:val="00930FFB"/>
    <w:rsid w:val="00934847"/>
    <w:rsid w:val="00936D36"/>
    <w:rsid w:val="0093704E"/>
    <w:rsid w:val="00937090"/>
    <w:rsid w:val="009379C3"/>
    <w:rsid w:val="009400A7"/>
    <w:rsid w:val="00940229"/>
    <w:rsid w:val="0094053B"/>
    <w:rsid w:val="0094091C"/>
    <w:rsid w:val="00940ECC"/>
    <w:rsid w:val="00941952"/>
    <w:rsid w:val="00941FA0"/>
    <w:rsid w:val="0094304A"/>
    <w:rsid w:val="009433D5"/>
    <w:rsid w:val="00943875"/>
    <w:rsid w:val="00943AAF"/>
    <w:rsid w:val="00943CE4"/>
    <w:rsid w:val="00943D1D"/>
    <w:rsid w:val="00943DBE"/>
    <w:rsid w:val="00944B5E"/>
    <w:rsid w:val="00946671"/>
    <w:rsid w:val="00946747"/>
    <w:rsid w:val="00946EFA"/>
    <w:rsid w:val="009475B5"/>
    <w:rsid w:val="009479E4"/>
    <w:rsid w:val="00947C8E"/>
    <w:rsid w:val="0095018F"/>
    <w:rsid w:val="00950AD1"/>
    <w:rsid w:val="00951CB6"/>
    <w:rsid w:val="00951EA3"/>
    <w:rsid w:val="0095296C"/>
    <w:rsid w:val="00952EF1"/>
    <w:rsid w:val="009549DE"/>
    <w:rsid w:val="00955531"/>
    <w:rsid w:val="00956E0D"/>
    <w:rsid w:val="00956F6C"/>
    <w:rsid w:val="00957343"/>
    <w:rsid w:val="00957516"/>
    <w:rsid w:val="00957EC3"/>
    <w:rsid w:val="00960382"/>
    <w:rsid w:val="00960FF7"/>
    <w:rsid w:val="00961380"/>
    <w:rsid w:val="0096178B"/>
    <w:rsid w:val="00961863"/>
    <w:rsid w:val="009622CE"/>
    <w:rsid w:val="0096294C"/>
    <w:rsid w:val="00963B1E"/>
    <w:rsid w:val="00965FF3"/>
    <w:rsid w:val="0096787E"/>
    <w:rsid w:val="00967BC2"/>
    <w:rsid w:val="00967F8D"/>
    <w:rsid w:val="00970372"/>
    <w:rsid w:val="00973B76"/>
    <w:rsid w:val="00973E3F"/>
    <w:rsid w:val="00974178"/>
    <w:rsid w:val="0097499E"/>
    <w:rsid w:val="00974D47"/>
    <w:rsid w:val="00974E57"/>
    <w:rsid w:val="00975122"/>
    <w:rsid w:val="00975757"/>
    <w:rsid w:val="00975962"/>
    <w:rsid w:val="00975CFB"/>
    <w:rsid w:val="00976456"/>
    <w:rsid w:val="00976463"/>
    <w:rsid w:val="00976A31"/>
    <w:rsid w:val="00976C4D"/>
    <w:rsid w:val="00976C57"/>
    <w:rsid w:val="00977555"/>
    <w:rsid w:val="009775CF"/>
    <w:rsid w:val="00977A13"/>
    <w:rsid w:val="0098014B"/>
    <w:rsid w:val="00980C20"/>
    <w:rsid w:val="0098112F"/>
    <w:rsid w:val="00982D4C"/>
    <w:rsid w:val="00982D67"/>
    <w:rsid w:val="00983330"/>
    <w:rsid w:val="009833FB"/>
    <w:rsid w:val="009836C1"/>
    <w:rsid w:val="00983EF6"/>
    <w:rsid w:val="00985201"/>
    <w:rsid w:val="009867EB"/>
    <w:rsid w:val="009868C4"/>
    <w:rsid w:val="00987195"/>
    <w:rsid w:val="00987C65"/>
    <w:rsid w:val="009907CD"/>
    <w:rsid w:val="00991D0F"/>
    <w:rsid w:val="009924D2"/>
    <w:rsid w:val="009929F0"/>
    <w:rsid w:val="00992F5E"/>
    <w:rsid w:val="00994DB6"/>
    <w:rsid w:val="0099565D"/>
    <w:rsid w:val="00995728"/>
    <w:rsid w:val="0099644A"/>
    <w:rsid w:val="00996C1B"/>
    <w:rsid w:val="009A2F4B"/>
    <w:rsid w:val="009A2FBC"/>
    <w:rsid w:val="009A52AB"/>
    <w:rsid w:val="009A53CA"/>
    <w:rsid w:val="009A54F9"/>
    <w:rsid w:val="009A5EDE"/>
    <w:rsid w:val="009A62E7"/>
    <w:rsid w:val="009A6666"/>
    <w:rsid w:val="009B0BA7"/>
    <w:rsid w:val="009B1925"/>
    <w:rsid w:val="009B1B2F"/>
    <w:rsid w:val="009B1F79"/>
    <w:rsid w:val="009B26E4"/>
    <w:rsid w:val="009B29AF"/>
    <w:rsid w:val="009B4496"/>
    <w:rsid w:val="009B462F"/>
    <w:rsid w:val="009B4F28"/>
    <w:rsid w:val="009B52C3"/>
    <w:rsid w:val="009B5D4F"/>
    <w:rsid w:val="009B6FC8"/>
    <w:rsid w:val="009B7999"/>
    <w:rsid w:val="009B7EDC"/>
    <w:rsid w:val="009C00E1"/>
    <w:rsid w:val="009C0C1F"/>
    <w:rsid w:val="009C190D"/>
    <w:rsid w:val="009C1A5F"/>
    <w:rsid w:val="009C24B2"/>
    <w:rsid w:val="009C24F6"/>
    <w:rsid w:val="009C28F3"/>
    <w:rsid w:val="009C2947"/>
    <w:rsid w:val="009C32CA"/>
    <w:rsid w:val="009C3464"/>
    <w:rsid w:val="009C39EC"/>
    <w:rsid w:val="009C4FD0"/>
    <w:rsid w:val="009C6334"/>
    <w:rsid w:val="009C7D04"/>
    <w:rsid w:val="009C7E03"/>
    <w:rsid w:val="009D1A45"/>
    <w:rsid w:val="009D1E7D"/>
    <w:rsid w:val="009D4247"/>
    <w:rsid w:val="009D434B"/>
    <w:rsid w:val="009D4965"/>
    <w:rsid w:val="009D4E55"/>
    <w:rsid w:val="009D54F7"/>
    <w:rsid w:val="009D5CD9"/>
    <w:rsid w:val="009D6B37"/>
    <w:rsid w:val="009D6BE1"/>
    <w:rsid w:val="009D6D39"/>
    <w:rsid w:val="009D7CCE"/>
    <w:rsid w:val="009E0097"/>
    <w:rsid w:val="009E0131"/>
    <w:rsid w:val="009E08FE"/>
    <w:rsid w:val="009E25E5"/>
    <w:rsid w:val="009E2AF3"/>
    <w:rsid w:val="009E39F7"/>
    <w:rsid w:val="009E43C7"/>
    <w:rsid w:val="009E48A7"/>
    <w:rsid w:val="009E4ADE"/>
    <w:rsid w:val="009E5E8D"/>
    <w:rsid w:val="009E6EB0"/>
    <w:rsid w:val="009F1407"/>
    <w:rsid w:val="009F14FF"/>
    <w:rsid w:val="009F17C6"/>
    <w:rsid w:val="009F1A70"/>
    <w:rsid w:val="009F27BB"/>
    <w:rsid w:val="009F2BFD"/>
    <w:rsid w:val="009F2F26"/>
    <w:rsid w:val="009F554C"/>
    <w:rsid w:val="009F5BAC"/>
    <w:rsid w:val="00A01270"/>
    <w:rsid w:val="00A01CC1"/>
    <w:rsid w:val="00A02283"/>
    <w:rsid w:val="00A0427D"/>
    <w:rsid w:val="00A04429"/>
    <w:rsid w:val="00A05ED9"/>
    <w:rsid w:val="00A05F31"/>
    <w:rsid w:val="00A06310"/>
    <w:rsid w:val="00A06500"/>
    <w:rsid w:val="00A07B94"/>
    <w:rsid w:val="00A107F0"/>
    <w:rsid w:val="00A10BBF"/>
    <w:rsid w:val="00A121FD"/>
    <w:rsid w:val="00A1234E"/>
    <w:rsid w:val="00A12B8F"/>
    <w:rsid w:val="00A13062"/>
    <w:rsid w:val="00A1395D"/>
    <w:rsid w:val="00A139A8"/>
    <w:rsid w:val="00A13A65"/>
    <w:rsid w:val="00A13C0D"/>
    <w:rsid w:val="00A13FBF"/>
    <w:rsid w:val="00A14047"/>
    <w:rsid w:val="00A145C9"/>
    <w:rsid w:val="00A15CF5"/>
    <w:rsid w:val="00A16510"/>
    <w:rsid w:val="00A16C68"/>
    <w:rsid w:val="00A17DE9"/>
    <w:rsid w:val="00A201A2"/>
    <w:rsid w:val="00A20503"/>
    <w:rsid w:val="00A2193A"/>
    <w:rsid w:val="00A219A0"/>
    <w:rsid w:val="00A22A06"/>
    <w:rsid w:val="00A22E22"/>
    <w:rsid w:val="00A23015"/>
    <w:rsid w:val="00A24DA9"/>
    <w:rsid w:val="00A261A0"/>
    <w:rsid w:val="00A275DE"/>
    <w:rsid w:val="00A276C8"/>
    <w:rsid w:val="00A30017"/>
    <w:rsid w:val="00A303F0"/>
    <w:rsid w:val="00A319F3"/>
    <w:rsid w:val="00A31A1A"/>
    <w:rsid w:val="00A32F60"/>
    <w:rsid w:val="00A342F6"/>
    <w:rsid w:val="00A35874"/>
    <w:rsid w:val="00A363A1"/>
    <w:rsid w:val="00A36513"/>
    <w:rsid w:val="00A366F4"/>
    <w:rsid w:val="00A36F4F"/>
    <w:rsid w:val="00A37327"/>
    <w:rsid w:val="00A40157"/>
    <w:rsid w:val="00A404CC"/>
    <w:rsid w:val="00A40623"/>
    <w:rsid w:val="00A40974"/>
    <w:rsid w:val="00A40B6B"/>
    <w:rsid w:val="00A40D0F"/>
    <w:rsid w:val="00A41563"/>
    <w:rsid w:val="00A42536"/>
    <w:rsid w:val="00A42CAF"/>
    <w:rsid w:val="00A44720"/>
    <w:rsid w:val="00A452C2"/>
    <w:rsid w:val="00A454D7"/>
    <w:rsid w:val="00A455B3"/>
    <w:rsid w:val="00A46495"/>
    <w:rsid w:val="00A520C7"/>
    <w:rsid w:val="00A527FE"/>
    <w:rsid w:val="00A52C41"/>
    <w:rsid w:val="00A5521E"/>
    <w:rsid w:val="00A56172"/>
    <w:rsid w:val="00A56268"/>
    <w:rsid w:val="00A563D5"/>
    <w:rsid w:val="00A56B34"/>
    <w:rsid w:val="00A60B70"/>
    <w:rsid w:val="00A611B0"/>
    <w:rsid w:val="00A61544"/>
    <w:rsid w:val="00A62A14"/>
    <w:rsid w:val="00A62E31"/>
    <w:rsid w:val="00A63587"/>
    <w:rsid w:val="00A6397C"/>
    <w:rsid w:val="00A64666"/>
    <w:rsid w:val="00A6471C"/>
    <w:rsid w:val="00A725AE"/>
    <w:rsid w:val="00A72D84"/>
    <w:rsid w:val="00A7404C"/>
    <w:rsid w:val="00A74A34"/>
    <w:rsid w:val="00A75E44"/>
    <w:rsid w:val="00A76338"/>
    <w:rsid w:val="00A7637E"/>
    <w:rsid w:val="00A77219"/>
    <w:rsid w:val="00A77536"/>
    <w:rsid w:val="00A8248C"/>
    <w:rsid w:val="00A826A4"/>
    <w:rsid w:val="00A849CF"/>
    <w:rsid w:val="00A85F91"/>
    <w:rsid w:val="00A86338"/>
    <w:rsid w:val="00A86728"/>
    <w:rsid w:val="00A86F3D"/>
    <w:rsid w:val="00A86FCC"/>
    <w:rsid w:val="00A87839"/>
    <w:rsid w:val="00A87C7D"/>
    <w:rsid w:val="00A90FCC"/>
    <w:rsid w:val="00A91251"/>
    <w:rsid w:val="00A92C63"/>
    <w:rsid w:val="00A93792"/>
    <w:rsid w:val="00A968D7"/>
    <w:rsid w:val="00A97663"/>
    <w:rsid w:val="00AA1524"/>
    <w:rsid w:val="00AA16F7"/>
    <w:rsid w:val="00AA1735"/>
    <w:rsid w:val="00AA1DFA"/>
    <w:rsid w:val="00AA1FFE"/>
    <w:rsid w:val="00AA31D4"/>
    <w:rsid w:val="00AA3871"/>
    <w:rsid w:val="00AA56D6"/>
    <w:rsid w:val="00AA5830"/>
    <w:rsid w:val="00AA5CB6"/>
    <w:rsid w:val="00AA6B15"/>
    <w:rsid w:val="00AA74BC"/>
    <w:rsid w:val="00AA75B9"/>
    <w:rsid w:val="00AB0399"/>
    <w:rsid w:val="00AB04EB"/>
    <w:rsid w:val="00AB0545"/>
    <w:rsid w:val="00AB0C48"/>
    <w:rsid w:val="00AB1F25"/>
    <w:rsid w:val="00AB1FE6"/>
    <w:rsid w:val="00AB2A89"/>
    <w:rsid w:val="00AB38AA"/>
    <w:rsid w:val="00AB3930"/>
    <w:rsid w:val="00AB397C"/>
    <w:rsid w:val="00AB3B69"/>
    <w:rsid w:val="00AB50FC"/>
    <w:rsid w:val="00AB5D52"/>
    <w:rsid w:val="00AB64B0"/>
    <w:rsid w:val="00AB6F6F"/>
    <w:rsid w:val="00AC19E9"/>
    <w:rsid w:val="00AC2632"/>
    <w:rsid w:val="00AC2A88"/>
    <w:rsid w:val="00AC31B9"/>
    <w:rsid w:val="00AC3339"/>
    <w:rsid w:val="00AC41EB"/>
    <w:rsid w:val="00AC42EC"/>
    <w:rsid w:val="00AC4604"/>
    <w:rsid w:val="00AC52AA"/>
    <w:rsid w:val="00AC5DCA"/>
    <w:rsid w:val="00AC6FD2"/>
    <w:rsid w:val="00AD085C"/>
    <w:rsid w:val="00AD0FF4"/>
    <w:rsid w:val="00AD10C8"/>
    <w:rsid w:val="00AD1B64"/>
    <w:rsid w:val="00AD47B2"/>
    <w:rsid w:val="00AD4A57"/>
    <w:rsid w:val="00AD650A"/>
    <w:rsid w:val="00AD6553"/>
    <w:rsid w:val="00AD657F"/>
    <w:rsid w:val="00AD725B"/>
    <w:rsid w:val="00AD751E"/>
    <w:rsid w:val="00AE0359"/>
    <w:rsid w:val="00AE0441"/>
    <w:rsid w:val="00AE1FB5"/>
    <w:rsid w:val="00AE2090"/>
    <w:rsid w:val="00AE2221"/>
    <w:rsid w:val="00AE27BE"/>
    <w:rsid w:val="00AE36E1"/>
    <w:rsid w:val="00AE3DDB"/>
    <w:rsid w:val="00AE4941"/>
    <w:rsid w:val="00AE5A8C"/>
    <w:rsid w:val="00AE5DBE"/>
    <w:rsid w:val="00AE6E2A"/>
    <w:rsid w:val="00AE73AF"/>
    <w:rsid w:val="00AE7656"/>
    <w:rsid w:val="00AF00B4"/>
    <w:rsid w:val="00AF0E5F"/>
    <w:rsid w:val="00AF1B9B"/>
    <w:rsid w:val="00AF2499"/>
    <w:rsid w:val="00AF3A63"/>
    <w:rsid w:val="00AF3C02"/>
    <w:rsid w:val="00AF3E62"/>
    <w:rsid w:val="00AF4A86"/>
    <w:rsid w:val="00AF541D"/>
    <w:rsid w:val="00AF5EED"/>
    <w:rsid w:val="00AF5EF9"/>
    <w:rsid w:val="00AF5F47"/>
    <w:rsid w:val="00B007A7"/>
    <w:rsid w:val="00B00CF6"/>
    <w:rsid w:val="00B011B3"/>
    <w:rsid w:val="00B04950"/>
    <w:rsid w:val="00B05A74"/>
    <w:rsid w:val="00B066B5"/>
    <w:rsid w:val="00B06763"/>
    <w:rsid w:val="00B06C78"/>
    <w:rsid w:val="00B10CEA"/>
    <w:rsid w:val="00B11C69"/>
    <w:rsid w:val="00B121DE"/>
    <w:rsid w:val="00B121F7"/>
    <w:rsid w:val="00B12909"/>
    <w:rsid w:val="00B12A5F"/>
    <w:rsid w:val="00B13C68"/>
    <w:rsid w:val="00B14035"/>
    <w:rsid w:val="00B1429C"/>
    <w:rsid w:val="00B14BD7"/>
    <w:rsid w:val="00B15D2E"/>
    <w:rsid w:val="00B16F0E"/>
    <w:rsid w:val="00B17C70"/>
    <w:rsid w:val="00B20CEF"/>
    <w:rsid w:val="00B225EB"/>
    <w:rsid w:val="00B22A55"/>
    <w:rsid w:val="00B22F21"/>
    <w:rsid w:val="00B23339"/>
    <w:rsid w:val="00B243BE"/>
    <w:rsid w:val="00B27263"/>
    <w:rsid w:val="00B30BB6"/>
    <w:rsid w:val="00B32D2A"/>
    <w:rsid w:val="00B3318D"/>
    <w:rsid w:val="00B33560"/>
    <w:rsid w:val="00B33A88"/>
    <w:rsid w:val="00B342CF"/>
    <w:rsid w:val="00B34E8A"/>
    <w:rsid w:val="00B35024"/>
    <w:rsid w:val="00B35548"/>
    <w:rsid w:val="00B35B91"/>
    <w:rsid w:val="00B365D3"/>
    <w:rsid w:val="00B377EC"/>
    <w:rsid w:val="00B402CC"/>
    <w:rsid w:val="00B40459"/>
    <w:rsid w:val="00B40773"/>
    <w:rsid w:val="00B40F79"/>
    <w:rsid w:val="00B41012"/>
    <w:rsid w:val="00B41574"/>
    <w:rsid w:val="00B425E3"/>
    <w:rsid w:val="00B442D4"/>
    <w:rsid w:val="00B44327"/>
    <w:rsid w:val="00B45618"/>
    <w:rsid w:val="00B51272"/>
    <w:rsid w:val="00B518DA"/>
    <w:rsid w:val="00B5271C"/>
    <w:rsid w:val="00B52EF2"/>
    <w:rsid w:val="00B53264"/>
    <w:rsid w:val="00B53AB0"/>
    <w:rsid w:val="00B53E94"/>
    <w:rsid w:val="00B557F4"/>
    <w:rsid w:val="00B60006"/>
    <w:rsid w:val="00B62328"/>
    <w:rsid w:val="00B62A9D"/>
    <w:rsid w:val="00B63192"/>
    <w:rsid w:val="00B6321C"/>
    <w:rsid w:val="00B6378E"/>
    <w:rsid w:val="00B639F8"/>
    <w:rsid w:val="00B63AE2"/>
    <w:rsid w:val="00B64188"/>
    <w:rsid w:val="00B643FF"/>
    <w:rsid w:val="00B64A4D"/>
    <w:rsid w:val="00B65651"/>
    <w:rsid w:val="00B659E2"/>
    <w:rsid w:val="00B659ED"/>
    <w:rsid w:val="00B674FB"/>
    <w:rsid w:val="00B67933"/>
    <w:rsid w:val="00B67CD8"/>
    <w:rsid w:val="00B71451"/>
    <w:rsid w:val="00B71C10"/>
    <w:rsid w:val="00B71E50"/>
    <w:rsid w:val="00B72519"/>
    <w:rsid w:val="00B729A4"/>
    <w:rsid w:val="00B74783"/>
    <w:rsid w:val="00B74ABA"/>
    <w:rsid w:val="00B74AC6"/>
    <w:rsid w:val="00B77CE5"/>
    <w:rsid w:val="00B801ED"/>
    <w:rsid w:val="00B807B4"/>
    <w:rsid w:val="00B810B2"/>
    <w:rsid w:val="00B815A8"/>
    <w:rsid w:val="00B81F9B"/>
    <w:rsid w:val="00B822CC"/>
    <w:rsid w:val="00B822F9"/>
    <w:rsid w:val="00B84BDF"/>
    <w:rsid w:val="00B85320"/>
    <w:rsid w:val="00B8541A"/>
    <w:rsid w:val="00B85F94"/>
    <w:rsid w:val="00B87BC9"/>
    <w:rsid w:val="00B87F7D"/>
    <w:rsid w:val="00B90699"/>
    <w:rsid w:val="00B908D2"/>
    <w:rsid w:val="00B916FF"/>
    <w:rsid w:val="00B91DFF"/>
    <w:rsid w:val="00B91F18"/>
    <w:rsid w:val="00B92346"/>
    <w:rsid w:val="00B927F6"/>
    <w:rsid w:val="00B93AF9"/>
    <w:rsid w:val="00B944F6"/>
    <w:rsid w:val="00B95113"/>
    <w:rsid w:val="00B9526E"/>
    <w:rsid w:val="00B95B24"/>
    <w:rsid w:val="00B95FE6"/>
    <w:rsid w:val="00B96367"/>
    <w:rsid w:val="00B96BDD"/>
    <w:rsid w:val="00B976D3"/>
    <w:rsid w:val="00BA0A4C"/>
    <w:rsid w:val="00BA16D5"/>
    <w:rsid w:val="00BA18C4"/>
    <w:rsid w:val="00BA1AA8"/>
    <w:rsid w:val="00BA31B0"/>
    <w:rsid w:val="00BA44E0"/>
    <w:rsid w:val="00BA4A17"/>
    <w:rsid w:val="00BA5078"/>
    <w:rsid w:val="00BA5DF6"/>
    <w:rsid w:val="00BA6064"/>
    <w:rsid w:val="00BA62FA"/>
    <w:rsid w:val="00BA6B7F"/>
    <w:rsid w:val="00BA7CC6"/>
    <w:rsid w:val="00BB054E"/>
    <w:rsid w:val="00BB066E"/>
    <w:rsid w:val="00BB0B57"/>
    <w:rsid w:val="00BB196B"/>
    <w:rsid w:val="00BB2E7A"/>
    <w:rsid w:val="00BB359E"/>
    <w:rsid w:val="00BB3A8A"/>
    <w:rsid w:val="00BB58F5"/>
    <w:rsid w:val="00BB6516"/>
    <w:rsid w:val="00BC00F8"/>
    <w:rsid w:val="00BC16E5"/>
    <w:rsid w:val="00BC1EF3"/>
    <w:rsid w:val="00BC316E"/>
    <w:rsid w:val="00BC3228"/>
    <w:rsid w:val="00BC365A"/>
    <w:rsid w:val="00BC637C"/>
    <w:rsid w:val="00BC7B21"/>
    <w:rsid w:val="00BD0DDA"/>
    <w:rsid w:val="00BD0FD6"/>
    <w:rsid w:val="00BD2FC5"/>
    <w:rsid w:val="00BD3480"/>
    <w:rsid w:val="00BD3552"/>
    <w:rsid w:val="00BD389B"/>
    <w:rsid w:val="00BD4199"/>
    <w:rsid w:val="00BD449D"/>
    <w:rsid w:val="00BD4A3D"/>
    <w:rsid w:val="00BD4BA6"/>
    <w:rsid w:val="00BD6202"/>
    <w:rsid w:val="00BD6A26"/>
    <w:rsid w:val="00BE15F4"/>
    <w:rsid w:val="00BE17C0"/>
    <w:rsid w:val="00BE1B7F"/>
    <w:rsid w:val="00BE4708"/>
    <w:rsid w:val="00BE4D05"/>
    <w:rsid w:val="00BE516F"/>
    <w:rsid w:val="00BE543E"/>
    <w:rsid w:val="00BE5558"/>
    <w:rsid w:val="00BE705F"/>
    <w:rsid w:val="00BF0AA3"/>
    <w:rsid w:val="00BF1227"/>
    <w:rsid w:val="00BF1D0A"/>
    <w:rsid w:val="00BF2561"/>
    <w:rsid w:val="00BF28C9"/>
    <w:rsid w:val="00BF29A6"/>
    <w:rsid w:val="00BF2A3C"/>
    <w:rsid w:val="00BF2E92"/>
    <w:rsid w:val="00BF341C"/>
    <w:rsid w:val="00BF34FB"/>
    <w:rsid w:val="00BF3673"/>
    <w:rsid w:val="00BF3C36"/>
    <w:rsid w:val="00BF3E1D"/>
    <w:rsid w:val="00BF3F77"/>
    <w:rsid w:val="00BF4003"/>
    <w:rsid w:val="00BF4710"/>
    <w:rsid w:val="00BF4924"/>
    <w:rsid w:val="00BF4C9B"/>
    <w:rsid w:val="00BF5FF1"/>
    <w:rsid w:val="00BF66AA"/>
    <w:rsid w:val="00BF6BED"/>
    <w:rsid w:val="00BF72F9"/>
    <w:rsid w:val="00C004C7"/>
    <w:rsid w:val="00C008FE"/>
    <w:rsid w:val="00C0098F"/>
    <w:rsid w:val="00C01E6F"/>
    <w:rsid w:val="00C03110"/>
    <w:rsid w:val="00C05935"/>
    <w:rsid w:val="00C05F2C"/>
    <w:rsid w:val="00C06560"/>
    <w:rsid w:val="00C06846"/>
    <w:rsid w:val="00C07006"/>
    <w:rsid w:val="00C10933"/>
    <w:rsid w:val="00C10CBA"/>
    <w:rsid w:val="00C11711"/>
    <w:rsid w:val="00C14174"/>
    <w:rsid w:val="00C141E5"/>
    <w:rsid w:val="00C15F35"/>
    <w:rsid w:val="00C16832"/>
    <w:rsid w:val="00C17721"/>
    <w:rsid w:val="00C200F3"/>
    <w:rsid w:val="00C201E2"/>
    <w:rsid w:val="00C21838"/>
    <w:rsid w:val="00C21847"/>
    <w:rsid w:val="00C21CC7"/>
    <w:rsid w:val="00C21FEF"/>
    <w:rsid w:val="00C23D64"/>
    <w:rsid w:val="00C24C6F"/>
    <w:rsid w:val="00C26222"/>
    <w:rsid w:val="00C26DF1"/>
    <w:rsid w:val="00C2732D"/>
    <w:rsid w:val="00C317E0"/>
    <w:rsid w:val="00C31836"/>
    <w:rsid w:val="00C322D6"/>
    <w:rsid w:val="00C353CD"/>
    <w:rsid w:val="00C35B0D"/>
    <w:rsid w:val="00C35D9B"/>
    <w:rsid w:val="00C360EE"/>
    <w:rsid w:val="00C36232"/>
    <w:rsid w:val="00C36685"/>
    <w:rsid w:val="00C36969"/>
    <w:rsid w:val="00C37665"/>
    <w:rsid w:val="00C37B3E"/>
    <w:rsid w:val="00C37C26"/>
    <w:rsid w:val="00C37CB0"/>
    <w:rsid w:val="00C40AF2"/>
    <w:rsid w:val="00C414D5"/>
    <w:rsid w:val="00C41C6C"/>
    <w:rsid w:val="00C42C02"/>
    <w:rsid w:val="00C4402B"/>
    <w:rsid w:val="00C441A9"/>
    <w:rsid w:val="00C44AAC"/>
    <w:rsid w:val="00C44FDF"/>
    <w:rsid w:val="00C452FA"/>
    <w:rsid w:val="00C45662"/>
    <w:rsid w:val="00C45FC9"/>
    <w:rsid w:val="00C473F3"/>
    <w:rsid w:val="00C50DDF"/>
    <w:rsid w:val="00C51F56"/>
    <w:rsid w:val="00C525BC"/>
    <w:rsid w:val="00C529F3"/>
    <w:rsid w:val="00C52FA8"/>
    <w:rsid w:val="00C545C3"/>
    <w:rsid w:val="00C54C38"/>
    <w:rsid w:val="00C553CE"/>
    <w:rsid w:val="00C56206"/>
    <w:rsid w:val="00C5773B"/>
    <w:rsid w:val="00C60482"/>
    <w:rsid w:val="00C60556"/>
    <w:rsid w:val="00C6105B"/>
    <w:rsid w:val="00C6134F"/>
    <w:rsid w:val="00C631F1"/>
    <w:rsid w:val="00C63C25"/>
    <w:rsid w:val="00C64D56"/>
    <w:rsid w:val="00C651A6"/>
    <w:rsid w:val="00C6742E"/>
    <w:rsid w:val="00C72AC7"/>
    <w:rsid w:val="00C730D5"/>
    <w:rsid w:val="00C73916"/>
    <w:rsid w:val="00C742AE"/>
    <w:rsid w:val="00C761EC"/>
    <w:rsid w:val="00C76DFF"/>
    <w:rsid w:val="00C76FFE"/>
    <w:rsid w:val="00C77369"/>
    <w:rsid w:val="00C773CD"/>
    <w:rsid w:val="00C77BED"/>
    <w:rsid w:val="00C77FBC"/>
    <w:rsid w:val="00C812DC"/>
    <w:rsid w:val="00C818DF"/>
    <w:rsid w:val="00C83C2D"/>
    <w:rsid w:val="00C83E4E"/>
    <w:rsid w:val="00C84B73"/>
    <w:rsid w:val="00C8584A"/>
    <w:rsid w:val="00C85BDE"/>
    <w:rsid w:val="00C85D0C"/>
    <w:rsid w:val="00C868D1"/>
    <w:rsid w:val="00C910ED"/>
    <w:rsid w:val="00C91590"/>
    <w:rsid w:val="00C921F9"/>
    <w:rsid w:val="00C934F3"/>
    <w:rsid w:val="00C94430"/>
    <w:rsid w:val="00C94627"/>
    <w:rsid w:val="00C95F6E"/>
    <w:rsid w:val="00C96387"/>
    <w:rsid w:val="00CA0926"/>
    <w:rsid w:val="00CA0B12"/>
    <w:rsid w:val="00CA21C6"/>
    <w:rsid w:val="00CA27FC"/>
    <w:rsid w:val="00CA2FD9"/>
    <w:rsid w:val="00CA34EA"/>
    <w:rsid w:val="00CA37AC"/>
    <w:rsid w:val="00CA3C08"/>
    <w:rsid w:val="00CA4EBF"/>
    <w:rsid w:val="00CA5DBD"/>
    <w:rsid w:val="00CA7898"/>
    <w:rsid w:val="00CA7D87"/>
    <w:rsid w:val="00CA7E53"/>
    <w:rsid w:val="00CB04EA"/>
    <w:rsid w:val="00CB0F6B"/>
    <w:rsid w:val="00CB0F9D"/>
    <w:rsid w:val="00CB1346"/>
    <w:rsid w:val="00CB4E63"/>
    <w:rsid w:val="00CB5F26"/>
    <w:rsid w:val="00CB5FA6"/>
    <w:rsid w:val="00CB62A2"/>
    <w:rsid w:val="00CB6AF4"/>
    <w:rsid w:val="00CB6F11"/>
    <w:rsid w:val="00CC08D5"/>
    <w:rsid w:val="00CC0CDE"/>
    <w:rsid w:val="00CC1615"/>
    <w:rsid w:val="00CC1DFA"/>
    <w:rsid w:val="00CC2932"/>
    <w:rsid w:val="00CC3207"/>
    <w:rsid w:val="00CC36DF"/>
    <w:rsid w:val="00CC5825"/>
    <w:rsid w:val="00CC5CC1"/>
    <w:rsid w:val="00CC5E67"/>
    <w:rsid w:val="00CC64EC"/>
    <w:rsid w:val="00CC6662"/>
    <w:rsid w:val="00CC6D55"/>
    <w:rsid w:val="00CC6F57"/>
    <w:rsid w:val="00CC7F8C"/>
    <w:rsid w:val="00CD02BE"/>
    <w:rsid w:val="00CD072A"/>
    <w:rsid w:val="00CD091C"/>
    <w:rsid w:val="00CD0CFA"/>
    <w:rsid w:val="00CD170D"/>
    <w:rsid w:val="00CD1A6F"/>
    <w:rsid w:val="00CD26C5"/>
    <w:rsid w:val="00CD297A"/>
    <w:rsid w:val="00CD2BF7"/>
    <w:rsid w:val="00CD3ED2"/>
    <w:rsid w:val="00CD5B42"/>
    <w:rsid w:val="00CD6EEA"/>
    <w:rsid w:val="00CD73A9"/>
    <w:rsid w:val="00CE07B7"/>
    <w:rsid w:val="00CE132D"/>
    <w:rsid w:val="00CE1D64"/>
    <w:rsid w:val="00CE29A2"/>
    <w:rsid w:val="00CE2D92"/>
    <w:rsid w:val="00CE38A7"/>
    <w:rsid w:val="00CE3D41"/>
    <w:rsid w:val="00CE4032"/>
    <w:rsid w:val="00CE4698"/>
    <w:rsid w:val="00CE4758"/>
    <w:rsid w:val="00CE4C63"/>
    <w:rsid w:val="00CE56D7"/>
    <w:rsid w:val="00CE5AA9"/>
    <w:rsid w:val="00CE66FE"/>
    <w:rsid w:val="00CE7527"/>
    <w:rsid w:val="00CF00EA"/>
    <w:rsid w:val="00CF0867"/>
    <w:rsid w:val="00CF08DD"/>
    <w:rsid w:val="00CF109C"/>
    <w:rsid w:val="00CF1183"/>
    <w:rsid w:val="00CF1203"/>
    <w:rsid w:val="00CF1F26"/>
    <w:rsid w:val="00CF2D77"/>
    <w:rsid w:val="00CF35A1"/>
    <w:rsid w:val="00D0023A"/>
    <w:rsid w:val="00D01816"/>
    <w:rsid w:val="00D0347B"/>
    <w:rsid w:val="00D05EF2"/>
    <w:rsid w:val="00D1139A"/>
    <w:rsid w:val="00D11DBB"/>
    <w:rsid w:val="00D12882"/>
    <w:rsid w:val="00D12A7A"/>
    <w:rsid w:val="00D130CF"/>
    <w:rsid w:val="00D157A8"/>
    <w:rsid w:val="00D16ACE"/>
    <w:rsid w:val="00D16C45"/>
    <w:rsid w:val="00D16E8C"/>
    <w:rsid w:val="00D20998"/>
    <w:rsid w:val="00D20BA0"/>
    <w:rsid w:val="00D20FD5"/>
    <w:rsid w:val="00D224D9"/>
    <w:rsid w:val="00D226AF"/>
    <w:rsid w:val="00D23041"/>
    <w:rsid w:val="00D237F2"/>
    <w:rsid w:val="00D23C0D"/>
    <w:rsid w:val="00D23CC8"/>
    <w:rsid w:val="00D24069"/>
    <w:rsid w:val="00D24301"/>
    <w:rsid w:val="00D253AD"/>
    <w:rsid w:val="00D25E52"/>
    <w:rsid w:val="00D25FDC"/>
    <w:rsid w:val="00D26A32"/>
    <w:rsid w:val="00D27853"/>
    <w:rsid w:val="00D31511"/>
    <w:rsid w:val="00D325EB"/>
    <w:rsid w:val="00D328CD"/>
    <w:rsid w:val="00D33326"/>
    <w:rsid w:val="00D33945"/>
    <w:rsid w:val="00D33EFC"/>
    <w:rsid w:val="00D341C2"/>
    <w:rsid w:val="00D34411"/>
    <w:rsid w:val="00D34B74"/>
    <w:rsid w:val="00D34B93"/>
    <w:rsid w:val="00D35374"/>
    <w:rsid w:val="00D35CF7"/>
    <w:rsid w:val="00D37B16"/>
    <w:rsid w:val="00D37D55"/>
    <w:rsid w:val="00D37F96"/>
    <w:rsid w:val="00D40997"/>
    <w:rsid w:val="00D40BDD"/>
    <w:rsid w:val="00D41B3B"/>
    <w:rsid w:val="00D424DB"/>
    <w:rsid w:val="00D43889"/>
    <w:rsid w:val="00D44B66"/>
    <w:rsid w:val="00D44BD4"/>
    <w:rsid w:val="00D4576C"/>
    <w:rsid w:val="00D459BA"/>
    <w:rsid w:val="00D45ACB"/>
    <w:rsid w:val="00D46286"/>
    <w:rsid w:val="00D469EB"/>
    <w:rsid w:val="00D509EC"/>
    <w:rsid w:val="00D50DB5"/>
    <w:rsid w:val="00D52ACB"/>
    <w:rsid w:val="00D5301F"/>
    <w:rsid w:val="00D54551"/>
    <w:rsid w:val="00D54655"/>
    <w:rsid w:val="00D55183"/>
    <w:rsid w:val="00D5562C"/>
    <w:rsid w:val="00D577C5"/>
    <w:rsid w:val="00D57C4E"/>
    <w:rsid w:val="00D603F2"/>
    <w:rsid w:val="00D60826"/>
    <w:rsid w:val="00D6143A"/>
    <w:rsid w:val="00D62552"/>
    <w:rsid w:val="00D64CE8"/>
    <w:rsid w:val="00D66018"/>
    <w:rsid w:val="00D660FB"/>
    <w:rsid w:val="00D66102"/>
    <w:rsid w:val="00D6646B"/>
    <w:rsid w:val="00D70199"/>
    <w:rsid w:val="00D70805"/>
    <w:rsid w:val="00D70D55"/>
    <w:rsid w:val="00D714A9"/>
    <w:rsid w:val="00D726F0"/>
    <w:rsid w:val="00D72A94"/>
    <w:rsid w:val="00D7310A"/>
    <w:rsid w:val="00D73EEE"/>
    <w:rsid w:val="00D746AD"/>
    <w:rsid w:val="00D7493A"/>
    <w:rsid w:val="00D75233"/>
    <w:rsid w:val="00D7577D"/>
    <w:rsid w:val="00D75B1F"/>
    <w:rsid w:val="00D77FA6"/>
    <w:rsid w:val="00D77FE0"/>
    <w:rsid w:val="00D80089"/>
    <w:rsid w:val="00D8038F"/>
    <w:rsid w:val="00D816B8"/>
    <w:rsid w:val="00D82F35"/>
    <w:rsid w:val="00D83187"/>
    <w:rsid w:val="00D84015"/>
    <w:rsid w:val="00D841EE"/>
    <w:rsid w:val="00D8428F"/>
    <w:rsid w:val="00D84366"/>
    <w:rsid w:val="00D8519C"/>
    <w:rsid w:val="00D859D1"/>
    <w:rsid w:val="00D86C99"/>
    <w:rsid w:val="00D904B4"/>
    <w:rsid w:val="00D90BEC"/>
    <w:rsid w:val="00D90D33"/>
    <w:rsid w:val="00D90DAB"/>
    <w:rsid w:val="00D91FDE"/>
    <w:rsid w:val="00D92876"/>
    <w:rsid w:val="00D93DE0"/>
    <w:rsid w:val="00D95FAD"/>
    <w:rsid w:val="00D9685E"/>
    <w:rsid w:val="00D97B27"/>
    <w:rsid w:val="00DA0101"/>
    <w:rsid w:val="00DA0E7E"/>
    <w:rsid w:val="00DA1757"/>
    <w:rsid w:val="00DA1FD4"/>
    <w:rsid w:val="00DA2E89"/>
    <w:rsid w:val="00DA361F"/>
    <w:rsid w:val="00DA3F20"/>
    <w:rsid w:val="00DA5642"/>
    <w:rsid w:val="00DA5FD7"/>
    <w:rsid w:val="00DA63E8"/>
    <w:rsid w:val="00DA757D"/>
    <w:rsid w:val="00DA7F58"/>
    <w:rsid w:val="00DB0C2F"/>
    <w:rsid w:val="00DB1B1B"/>
    <w:rsid w:val="00DB392F"/>
    <w:rsid w:val="00DB3E7D"/>
    <w:rsid w:val="00DB5220"/>
    <w:rsid w:val="00DB5252"/>
    <w:rsid w:val="00DB5811"/>
    <w:rsid w:val="00DB6290"/>
    <w:rsid w:val="00DB65B2"/>
    <w:rsid w:val="00DB7882"/>
    <w:rsid w:val="00DB79F6"/>
    <w:rsid w:val="00DC078A"/>
    <w:rsid w:val="00DC0A25"/>
    <w:rsid w:val="00DC12E4"/>
    <w:rsid w:val="00DC18C5"/>
    <w:rsid w:val="00DC1D47"/>
    <w:rsid w:val="00DC2282"/>
    <w:rsid w:val="00DC2461"/>
    <w:rsid w:val="00DC3F38"/>
    <w:rsid w:val="00DC455B"/>
    <w:rsid w:val="00DC751E"/>
    <w:rsid w:val="00DC75D9"/>
    <w:rsid w:val="00DD036B"/>
    <w:rsid w:val="00DD0E4A"/>
    <w:rsid w:val="00DD1317"/>
    <w:rsid w:val="00DD16D8"/>
    <w:rsid w:val="00DD1911"/>
    <w:rsid w:val="00DD27C6"/>
    <w:rsid w:val="00DD3FB1"/>
    <w:rsid w:val="00DD40C5"/>
    <w:rsid w:val="00DD5E8C"/>
    <w:rsid w:val="00DD5FAF"/>
    <w:rsid w:val="00DD6B7B"/>
    <w:rsid w:val="00DE0151"/>
    <w:rsid w:val="00DE16A9"/>
    <w:rsid w:val="00DE2136"/>
    <w:rsid w:val="00DE2409"/>
    <w:rsid w:val="00DE2C8E"/>
    <w:rsid w:val="00DE36A6"/>
    <w:rsid w:val="00DE44A1"/>
    <w:rsid w:val="00DE465C"/>
    <w:rsid w:val="00DE475A"/>
    <w:rsid w:val="00DE4A6C"/>
    <w:rsid w:val="00DE4C03"/>
    <w:rsid w:val="00DE505F"/>
    <w:rsid w:val="00DE59A5"/>
    <w:rsid w:val="00DE5B54"/>
    <w:rsid w:val="00DE621B"/>
    <w:rsid w:val="00DE6D2B"/>
    <w:rsid w:val="00DF09AD"/>
    <w:rsid w:val="00DF1F7B"/>
    <w:rsid w:val="00DF2490"/>
    <w:rsid w:val="00DF2D41"/>
    <w:rsid w:val="00DF3805"/>
    <w:rsid w:val="00DF3A81"/>
    <w:rsid w:val="00DF4670"/>
    <w:rsid w:val="00DF5C9F"/>
    <w:rsid w:val="00DF5CFB"/>
    <w:rsid w:val="00DF61C4"/>
    <w:rsid w:val="00DF6F06"/>
    <w:rsid w:val="00DF7109"/>
    <w:rsid w:val="00E01B42"/>
    <w:rsid w:val="00E02092"/>
    <w:rsid w:val="00E02939"/>
    <w:rsid w:val="00E032D8"/>
    <w:rsid w:val="00E03B07"/>
    <w:rsid w:val="00E04EC2"/>
    <w:rsid w:val="00E066A9"/>
    <w:rsid w:val="00E06D03"/>
    <w:rsid w:val="00E071BC"/>
    <w:rsid w:val="00E12D91"/>
    <w:rsid w:val="00E13646"/>
    <w:rsid w:val="00E15095"/>
    <w:rsid w:val="00E16BCE"/>
    <w:rsid w:val="00E2096E"/>
    <w:rsid w:val="00E20A53"/>
    <w:rsid w:val="00E211A4"/>
    <w:rsid w:val="00E2169E"/>
    <w:rsid w:val="00E21CB8"/>
    <w:rsid w:val="00E238A5"/>
    <w:rsid w:val="00E24134"/>
    <w:rsid w:val="00E243A0"/>
    <w:rsid w:val="00E24EFF"/>
    <w:rsid w:val="00E25427"/>
    <w:rsid w:val="00E25CFC"/>
    <w:rsid w:val="00E262DE"/>
    <w:rsid w:val="00E26B25"/>
    <w:rsid w:val="00E27BF5"/>
    <w:rsid w:val="00E304FD"/>
    <w:rsid w:val="00E306C3"/>
    <w:rsid w:val="00E30ED4"/>
    <w:rsid w:val="00E313ED"/>
    <w:rsid w:val="00E315A1"/>
    <w:rsid w:val="00E33B14"/>
    <w:rsid w:val="00E34971"/>
    <w:rsid w:val="00E34ADF"/>
    <w:rsid w:val="00E35D20"/>
    <w:rsid w:val="00E35E47"/>
    <w:rsid w:val="00E36672"/>
    <w:rsid w:val="00E371CA"/>
    <w:rsid w:val="00E37D23"/>
    <w:rsid w:val="00E41934"/>
    <w:rsid w:val="00E426E3"/>
    <w:rsid w:val="00E42794"/>
    <w:rsid w:val="00E429A1"/>
    <w:rsid w:val="00E42F4B"/>
    <w:rsid w:val="00E442CE"/>
    <w:rsid w:val="00E446C1"/>
    <w:rsid w:val="00E447E8"/>
    <w:rsid w:val="00E44E00"/>
    <w:rsid w:val="00E46531"/>
    <w:rsid w:val="00E46948"/>
    <w:rsid w:val="00E477B6"/>
    <w:rsid w:val="00E4784C"/>
    <w:rsid w:val="00E47D71"/>
    <w:rsid w:val="00E50A9E"/>
    <w:rsid w:val="00E515DD"/>
    <w:rsid w:val="00E51FAE"/>
    <w:rsid w:val="00E52A4F"/>
    <w:rsid w:val="00E52FBA"/>
    <w:rsid w:val="00E5343B"/>
    <w:rsid w:val="00E53648"/>
    <w:rsid w:val="00E54286"/>
    <w:rsid w:val="00E5559A"/>
    <w:rsid w:val="00E55B38"/>
    <w:rsid w:val="00E57375"/>
    <w:rsid w:val="00E6008D"/>
    <w:rsid w:val="00E6025F"/>
    <w:rsid w:val="00E61ECB"/>
    <w:rsid w:val="00E61FA7"/>
    <w:rsid w:val="00E638FF"/>
    <w:rsid w:val="00E63C58"/>
    <w:rsid w:val="00E63DD5"/>
    <w:rsid w:val="00E640A7"/>
    <w:rsid w:val="00E65710"/>
    <w:rsid w:val="00E66108"/>
    <w:rsid w:val="00E6610E"/>
    <w:rsid w:val="00E67C48"/>
    <w:rsid w:val="00E714BB"/>
    <w:rsid w:val="00E726D0"/>
    <w:rsid w:val="00E7334C"/>
    <w:rsid w:val="00E748A3"/>
    <w:rsid w:val="00E74F1A"/>
    <w:rsid w:val="00E765E0"/>
    <w:rsid w:val="00E766A4"/>
    <w:rsid w:val="00E7696D"/>
    <w:rsid w:val="00E76FE9"/>
    <w:rsid w:val="00E773BA"/>
    <w:rsid w:val="00E77BA5"/>
    <w:rsid w:val="00E806C9"/>
    <w:rsid w:val="00E8139F"/>
    <w:rsid w:val="00E814AD"/>
    <w:rsid w:val="00E81CB5"/>
    <w:rsid w:val="00E81ED4"/>
    <w:rsid w:val="00E821CC"/>
    <w:rsid w:val="00E82427"/>
    <w:rsid w:val="00E82A7C"/>
    <w:rsid w:val="00E83BC7"/>
    <w:rsid w:val="00E83DE4"/>
    <w:rsid w:val="00E83E7B"/>
    <w:rsid w:val="00E840AF"/>
    <w:rsid w:val="00E852C7"/>
    <w:rsid w:val="00E85AF0"/>
    <w:rsid w:val="00E85C84"/>
    <w:rsid w:val="00E85CA0"/>
    <w:rsid w:val="00E86567"/>
    <w:rsid w:val="00E87E2D"/>
    <w:rsid w:val="00E9106F"/>
    <w:rsid w:val="00E95074"/>
    <w:rsid w:val="00E95075"/>
    <w:rsid w:val="00E96F87"/>
    <w:rsid w:val="00E973FC"/>
    <w:rsid w:val="00E97730"/>
    <w:rsid w:val="00EA1116"/>
    <w:rsid w:val="00EA29E6"/>
    <w:rsid w:val="00EA2D05"/>
    <w:rsid w:val="00EA3197"/>
    <w:rsid w:val="00EA4BA1"/>
    <w:rsid w:val="00EA5235"/>
    <w:rsid w:val="00EA5546"/>
    <w:rsid w:val="00EA68AB"/>
    <w:rsid w:val="00EA726A"/>
    <w:rsid w:val="00EA7A94"/>
    <w:rsid w:val="00EB14BE"/>
    <w:rsid w:val="00EB595A"/>
    <w:rsid w:val="00EB6235"/>
    <w:rsid w:val="00EB6FE2"/>
    <w:rsid w:val="00EB774C"/>
    <w:rsid w:val="00EB7D0A"/>
    <w:rsid w:val="00EB7D9B"/>
    <w:rsid w:val="00EC12E4"/>
    <w:rsid w:val="00EC2947"/>
    <w:rsid w:val="00EC2C77"/>
    <w:rsid w:val="00EC3AF0"/>
    <w:rsid w:val="00EC4FF6"/>
    <w:rsid w:val="00EC61FD"/>
    <w:rsid w:val="00EC74C5"/>
    <w:rsid w:val="00EC774D"/>
    <w:rsid w:val="00ED004F"/>
    <w:rsid w:val="00ED033A"/>
    <w:rsid w:val="00ED048C"/>
    <w:rsid w:val="00ED0640"/>
    <w:rsid w:val="00ED0C54"/>
    <w:rsid w:val="00ED1067"/>
    <w:rsid w:val="00ED1D90"/>
    <w:rsid w:val="00ED2C39"/>
    <w:rsid w:val="00ED2C4B"/>
    <w:rsid w:val="00ED35A9"/>
    <w:rsid w:val="00ED454D"/>
    <w:rsid w:val="00ED51B9"/>
    <w:rsid w:val="00ED51FF"/>
    <w:rsid w:val="00ED70DD"/>
    <w:rsid w:val="00ED7B8F"/>
    <w:rsid w:val="00EE001E"/>
    <w:rsid w:val="00EE109B"/>
    <w:rsid w:val="00EE44C5"/>
    <w:rsid w:val="00EE4695"/>
    <w:rsid w:val="00EE4FBE"/>
    <w:rsid w:val="00EE5FD9"/>
    <w:rsid w:val="00EE610F"/>
    <w:rsid w:val="00EE6C4A"/>
    <w:rsid w:val="00EF0AA0"/>
    <w:rsid w:val="00EF0AB9"/>
    <w:rsid w:val="00EF12BB"/>
    <w:rsid w:val="00EF2AED"/>
    <w:rsid w:val="00EF2B75"/>
    <w:rsid w:val="00EF327B"/>
    <w:rsid w:val="00EF374D"/>
    <w:rsid w:val="00EF3B0E"/>
    <w:rsid w:val="00EF3BEA"/>
    <w:rsid w:val="00EF3DF4"/>
    <w:rsid w:val="00EF41DA"/>
    <w:rsid w:val="00EF510B"/>
    <w:rsid w:val="00EF5454"/>
    <w:rsid w:val="00EF5E9E"/>
    <w:rsid w:val="00EF6AA5"/>
    <w:rsid w:val="00EF7746"/>
    <w:rsid w:val="00EF776C"/>
    <w:rsid w:val="00EF7B9E"/>
    <w:rsid w:val="00EF7EFE"/>
    <w:rsid w:val="00F00BCD"/>
    <w:rsid w:val="00F01B80"/>
    <w:rsid w:val="00F027D1"/>
    <w:rsid w:val="00F02B08"/>
    <w:rsid w:val="00F03CDE"/>
    <w:rsid w:val="00F04951"/>
    <w:rsid w:val="00F04987"/>
    <w:rsid w:val="00F05217"/>
    <w:rsid w:val="00F0530A"/>
    <w:rsid w:val="00F055DB"/>
    <w:rsid w:val="00F0567C"/>
    <w:rsid w:val="00F05AC1"/>
    <w:rsid w:val="00F05C0D"/>
    <w:rsid w:val="00F06358"/>
    <w:rsid w:val="00F063E7"/>
    <w:rsid w:val="00F07042"/>
    <w:rsid w:val="00F07409"/>
    <w:rsid w:val="00F0773A"/>
    <w:rsid w:val="00F11CCB"/>
    <w:rsid w:val="00F134F7"/>
    <w:rsid w:val="00F13985"/>
    <w:rsid w:val="00F1436E"/>
    <w:rsid w:val="00F145F3"/>
    <w:rsid w:val="00F14821"/>
    <w:rsid w:val="00F14E74"/>
    <w:rsid w:val="00F156D3"/>
    <w:rsid w:val="00F17F22"/>
    <w:rsid w:val="00F2032C"/>
    <w:rsid w:val="00F20BE1"/>
    <w:rsid w:val="00F21529"/>
    <w:rsid w:val="00F2190C"/>
    <w:rsid w:val="00F21F8D"/>
    <w:rsid w:val="00F224CB"/>
    <w:rsid w:val="00F2270E"/>
    <w:rsid w:val="00F239A1"/>
    <w:rsid w:val="00F242BC"/>
    <w:rsid w:val="00F24494"/>
    <w:rsid w:val="00F24DD2"/>
    <w:rsid w:val="00F251F2"/>
    <w:rsid w:val="00F25C47"/>
    <w:rsid w:val="00F27240"/>
    <w:rsid w:val="00F278E6"/>
    <w:rsid w:val="00F27C7D"/>
    <w:rsid w:val="00F30A5D"/>
    <w:rsid w:val="00F30D6E"/>
    <w:rsid w:val="00F31995"/>
    <w:rsid w:val="00F32002"/>
    <w:rsid w:val="00F32451"/>
    <w:rsid w:val="00F351D6"/>
    <w:rsid w:val="00F35F95"/>
    <w:rsid w:val="00F363D0"/>
    <w:rsid w:val="00F36B5D"/>
    <w:rsid w:val="00F37006"/>
    <w:rsid w:val="00F40331"/>
    <w:rsid w:val="00F40C21"/>
    <w:rsid w:val="00F40D80"/>
    <w:rsid w:val="00F4129A"/>
    <w:rsid w:val="00F419CC"/>
    <w:rsid w:val="00F420C7"/>
    <w:rsid w:val="00F42F89"/>
    <w:rsid w:val="00F431E1"/>
    <w:rsid w:val="00F44AAC"/>
    <w:rsid w:val="00F44D33"/>
    <w:rsid w:val="00F44E5A"/>
    <w:rsid w:val="00F4600B"/>
    <w:rsid w:val="00F460DF"/>
    <w:rsid w:val="00F46A15"/>
    <w:rsid w:val="00F46D20"/>
    <w:rsid w:val="00F46FF2"/>
    <w:rsid w:val="00F471E9"/>
    <w:rsid w:val="00F473FE"/>
    <w:rsid w:val="00F47ADD"/>
    <w:rsid w:val="00F51325"/>
    <w:rsid w:val="00F52A56"/>
    <w:rsid w:val="00F52A7D"/>
    <w:rsid w:val="00F53786"/>
    <w:rsid w:val="00F5389F"/>
    <w:rsid w:val="00F5401A"/>
    <w:rsid w:val="00F54B31"/>
    <w:rsid w:val="00F55003"/>
    <w:rsid w:val="00F55891"/>
    <w:rsid w:val="00F56926"/>
    <w:rsid w:val="00F56A32"/>
    <w:rsid w:val="00F56BF1"/>
    <w:rsid w:val="00F5740A"/>
    <w:rsid w:val="00F57537"/>
    <w:rsid w:val="00F57AD9"/>
    <w:rsid w:val="00F60486"/>
    <w:rsid w:val="00F60E6F"/>
    <w:rsid w:val="00F617F8"/>
    <w:rsid w:val="00F623A5"/>
    <w:rsid w:val="00F625D4"/>
    <w:rsid w:val="00F62A81"/>
    <w:rsid w:val="00F62BC7"/>
    <w:rsid w:val="00F6409A"/>
    <w:rsid w:val="00F6439A"/>
    <w:rsid w:val="00F66091"/>
    <w:rsid w:val="00F666F2"/>
    <w:rsid w:val="00F66B6E"/>
    <w:rsid w:val="00F673DD"/>
    <w:rsid w:val="00F678DA"/>
    <w:rsid w:val="00F67AAE"/>
    <w:rsid w:val="00F67C7A"/>
    <w:rsid w:val="00F67EB5"/>
    <w:rsid w:val="00F708D2"/>
    <w:rsid w:val="00F70BBA"/>
    <w:rsid w:val="00F71119"/>
    <w:rsid w:val="00F718A0"/>
    <w:rsid w:val="00F7244C"/>
    <w:rsid w:val="00F72855"/>
    <w:rsid w:val="00F744EF"/>
    <w:rsid w:val="00F74B7B"/>
    <w:rsid w:val="00F74CBB"/>
    <w:rsid w:val="00F76533"/>
    <w:rsid w:val="00F76CCB"/>
    <w:rsid w:val="00F76F19"/>
    <w:rsid w:val="00F771AD"/>
    <w:rsid w:val="00F77EAB"/>
    <w:rsid w:val="00F8099B"/>
    <w:rsid w:val="00F81749"/>
    <w:rsid w:val="00F81911"/>
    <w:rsid w:val="00F82312"/>
    <w:rsid w:val="00F82581"/>
    <w:rsid w:val="00F8323A"/>
    <w:rsid w:val="00F832D8"/>
    <w:rsid w:val="00F83CA3"/>
    <w:rsid w:val="00F83D3A"/>
    <w:rsid w:val="00F84802"/>
    <w:rsid w:val="00F84E5B"/>
    <w:rsid w:val="00F85B29"/>
    <w:rsid w:val="00F85D47"/>
    <w:rsid w:val="00F903BE"/>
    <w:rsid w:val="00F91CD4"/>
    <w:rsid w:val="00F91E14"/>
    <w:rsid w:val="00F928C5"/>
    <w:rsid w:val="00F9292A"/>
    <w:rsid w:val="00F9436A"/>
    <w:rsid w:val="00F96527"/>
    <w:rsid w:val="00F97DB3"/>
    <w:rsid w:val="00FA0884"/>
    <w:rsid w:val="00FA09F4"/>
    <w:rsid w:val="00FA0C99"/>
    <w:rsid w:val="00FA1A03"/>
    <w:rsid w:val="00FA20BD"/>
    <w:rsid w:val="00FA2B46"/>
    <w:rsid w:val="00FA3A34"/>
    <w:rsid w:val="00FA4710"/>
    <w:rsid w:val="00FA798B"/>
    <w:rsid w:val="00FB0DAF"/>
    <w:rsid w:val="00FB18D0"/>
    <w:rsid w:val="00FB1D19"/>
    <w:rsid w:val="00FB28CE"/>
    <w:rsid w:val="00FB2AC8"/>
    <w:rsid w:val="00FB38DD"/>
    <w:rsid w:val="00FB512F"/>
    <w:rsid w:val="00FB5DE1"/>
    <w:rsid w:val="00FB626B"/>
    <w:rsid w:val="00FB6EC5"/>
    <w:rsid w:val="00FB7494"/>
    <w:rsid w:val="00FC0380"/>
    <w:rsid w:val="00FC151D"/>
    <w:rsid w:val="00FC1690"/>
    <w:rsid w:val="00FC1D9B"/>
    <w:rsid w:val="00FC20E4"/>
    <w:rsid w:val="00FC2250"/>
    <w:rsid w:val="00FC2386"/>
    <w:rsid w:val="00FC3B5C"/>
    <w:rsid w:val="00FC4789"/>
    <w:rsid w:val="00FC550D"/>
    <w:rsid w:val="00FC5885"/>
    <w:rsid w:val="00FC5C1B"/>
    <w:rsid w:val="00FC5E45"/>
    <w:rsid w:val="00FC6106"/>
    <w:rsid w:val="00FC67AF"/>
    <w:rsid w:val="00FC6F38"/>
    <w:rsid w:val="00FC70E6"/>
    <w:rsid w:val="00FC71CA"/>
    <w:rsid w:val="00FC71E3"/>
    <w:rsid w:val="00FC7770"/>
    <w:rsid w:val="00FC7DDF"/>
    <w:rsid w:val="00FD0290"/>
    <w:rsid w:val="00FD1E10"/>
    <w:rsid w:val="00FD2C79"/>
    <w:rsid w:val="00FD35E2"/>
    <w:rsid w:val="00FD3664"/>
    <w:rsid w:val="00FD4968"/>
    <w:rsid w:val="00FD52C2"/>
    <w:rsid w:val="00FD6DB2"/>
    <w:rsid w:val="00FE039E"/>
    <w:rsid w:val="00FE0A8A"/>
    <w:rsid w:val="00FE0BCA"/>
    <w:rsid w:val="00FE11DF"/>
    <w:rsid w:val="00FE3402"/>
    <w:rsid w:val="00FE4212"/>
    <w:rsid w:val="00FE4A54"/>
    <w:rsid w:val="00FE4AE1"/>
    <w:rsid w:val="00FE4FED"/>
    <w:rsid w:val="00FE688F"/>
    <w:rsid w:val="00FE7482"/>
    <w:rsid w:val="00FE7555"/>
    <w:rsid w:val="00FF076D"/>
    <w:rsid w:val="00FF1C05"/>
    <w:rsid w:val="00FF34A8"/>
    <w:rsid w:val="00FF35C5"/>
    <w:rsid w:val="00FF4205"/>
    <w:rsid w:val="00FF441E"/>
    <w:rsid w:val="00FF503E"/>
    <w:rsid w:val="00FF511F"/>
    <w:rsid w:val="00FF705D"/>
    <w:rsid w:val="00FF70B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62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Batang" w:hAnsi="Corbe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6F10C4"/>
    <w:rPr>
      <w:rFonts w:ascii="Times New Roman" w:hAnsi="Times New Roman"/>
    </w:rPr>
  </w:style>
  <w:style w:type="paragraph" w:styleId="Ttulo1">
    <w:name w:val="heading 1"/>
    <w:aliases w:val="Título del Capítulo,Título 1: Título Capítulo"/>
    <w:basedOn w:val="Normal"/>
    <w:next w:val="Normal"/>
    <w:link w:val="Ttulo1Car"/>
    <w:qFormat/>
    <w:rsid w:val="00A72D84"/>
    <w:pPr>
      <w:keepNext/>
      <w:keepLines/>
      <w:spacing w:after="227"/>
      <w:outlineLvl w:val="0"/>
    </w:pPr>
    <w:rPr>
      <w:rFonts w:ascii="Times" w:eastAsia="Times New Roman" w:hAnsi="Times"/>
      <w:b/>
      <w:bCs/>
      <w:color w:val="000000"/>
      <w:szCs w:val="28"/>
    </w:rPr>
  </w:style>
  <w:style w:type="paragraph" w:styleId="Ttulo2">
    <w:name w:val="heading 2"/>
    <w:basedOn w:val="Normal"/>
    <w:next w:val="Normal"/>
    <w:link w:val="Ttulo2Car"/>
    <w:qFormat/>
    <w:rsid w:val="0079605C"/>
    <w:pPr>
      <w:keepNext/>
      <w:keepLines/>
      <w:spacing w:after="227"/>
      <w:outlineLvl w:val="1"/>
    </w:pPr>
    <w:rPr>
      <w:rFonts w:ascii="DejaVu Serif" w:eastAsia="Times New Roman" w:hAnsi="DejaVu Serif"/>
      <w:b/>
      <w:bCs/>
      <w:sz w:val="22"/>
      <w:szCs w:val="22"/>
    </w:rPr>
  </w:style>
  <w:style w:type="paragraph" w:styleId="Ttulo3">
    <w:name w:val="heading 3"/>
    <w:basedOn w:val="Normal"/>
    <w:next w:val="Normal"/>
    <w:link w:val="Ttulo3Car"/>
    <w:qFormat/>
    <w:rsid w:val="00201025"/>
    <w:pPr>
      <w:keepNext/>
      <w:keepLines/>
      <w:spacing w:after="170"/>
      <w:outlineLvl w:val="2"/>
    </w:pPr>
    <w:rPr>
      <w:rFonts w:ascii="Garamond" w:eastAsia="Times New Roman" w:hAnsi="Garamond"/>
      <w:b/>
      <w:bCs/>
      <w:color w:val="000000"/>
      <w:sz w:val="20"/>
      <w:szCs w:val="20"/>
    </w:rPr>
  </w:style>
  <w:style w:type="paragraph" w:styleId="Ttulo4">
    <w:name w:val="heading 4"/>
    <w:basedOn w:val="Normal"/>
    <w:next w:val="Normal"/>
    <w:link w:val="Ttulo4Car"/>
    <w:qFormat/>
    <w:rsid w:val="0027566F"/>
    <w:pPr>
      <w:keepNext/>
      <w:keepLines/>
      <w:spacing w:after="170"/>
      <w:outlineLvl w:val="3"/>
    </w:pPr>
    <w:rPr>
      <w:rFonts w:ascii="Garamond" w:eastAsia="Times New Roman" w:hAnsi="Garamond"/>
      <w:b/>
      <w:bCs/>
      <w:iCs/>
      <w:sz w:val="20"/>
      <w:szCs w:val="20"/>
    </w:rPr>
  </w:style>
  <w:style w:type="paragraph" w:styleId="Ttulo5">
    <w:name w:val="heading 5"/>
    <w:basedOn w:val="Normal"/>
    <w:next w:val="Normal"/>
    <w:link w:val="Ttulo5Car"/>
    <w:qFormat/>
    <w:rsid w:val="007B577F"/>
    <w:pPr>
      <w:keepNext/>
      <w:keepLines/>
      <w:spacing w:before="120"/>
      <w:outlineLvl w:val="4"/>
    </w:pPr>
    <w:rPr>
      <w:rFonts w:ascii="Corbel" w:eastAsia="Times New Roman" w:hAnsi="Corbel"/>
      <w:caps/>
      <w:color w:val="262626"/>
      <w:sz w:val="14"/>
      <w:szCs w:val="20"/>
    </w:rPr>
  </w:style>
  <w:style w:type="paragraph" w:styleId="Ttulo6">
    <w:name w:val="heading 6"/>
    <w:basedOn w:val="Normal"/>
    <w:next w:val="Normal"/>
    <w:link w:val="Ttulo6Car"/>
    <w:uiPriority w:val="1"/>
    <w:qFormat/>
    <w:rsid w:val="007B577F"/>
    <w:pPr>
      <w:keepNext/>
      <w:keepLines/>
      <w:spacing w:before="200"/>
      <w:outlineLvl w:val="5"/>
    </w:pPr>
    <w:rPr>
      <w:rFonts w:ascii="Trebuchet MS" w:eastAsia="Times New Roman" w:hAnsi="Trebuchet MS"/>
      <w:iCs/>
      <w:color w:val="26262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7B577F"/>
    <w:pPr>
      <w:spacing w:before="300"/>
      <w:ind w:right="216"/>
      <w:contextualSpacing/>
      <w:jc w:val="right"/>
    </w:pPr>
    <w:rPr>
      <w:rFonts w:ascii="Trebuchet MS" w:eastAsia="Times New Roman" w:hAnsi="Trebuchet MS"/>
      <w:color w:val="FFFFFF"/>
      <w:spacing w:val="5"/>
      <w:kern w:val="28"/>
      <w:sz w:val="72"/>
      <w:szCs w:val="52"/>
    </w:rPr>
  </w:style>
  <w:style w:type="character" w:customStyle="1" w:styleId="TtuloCar">
    <w:name w:val="Título Car"/>
    <w:link w:val="Ttulo"/>
    <w:rsid w:val="007B577F"/>
    <w:rPr>
      <w:rFonts w:ascii="Trebuchet MS" w:eastAsia="Times New Roman" w:hAnsi="Trebuchet MS" w:cs="Times New Roman"/>
      <w:color w:val="FFFFFF"/>
      <w:spacing w:val="5"/>
      <w:kern w:val="28"/>
      <w:sz w:val="72"/>
      <w:szCs w:val="52"/>
    </w:rPr>
  </w:style>
  <w:style w:type="paragraph" w:styleId="Subttulo">
    <w:name w:val="Subtitle"/>
    <w:basedOn w:val="Normal"/>
    <w:next w:val="Normal"/>
    <w:link w:val="SubttuloCar"/>
    <w:qFormat/>
    <w:rsid w:val="007B577F"/>
    <w:pPr>
      <w:numPr>
        <w:ilvl w:val="1"/>
      </w:numPr>
      <w:spacing w:after="180"/>
      <w:ind w:right="216"/>
      <w:jc w:val="right"/>
    </w:pPr>
    <w:rPr>
      <w:rFonts w:ascii="Trebuchet MS" w:eastAsia="Times New Roman" w:hAnsi="Trebuchet MS"/>
      <w:iCs/>
      <w:color w:val="FFFFFF"/>
      <w:spacing w:val="15"/>
      <w:sz w:val="52"/>
    </w:rPr>
  </w:style>
  <w:style w:type="character" w:customStyle="1" w:styleId="SubttuloCar">
    <w:name w:val="Subtítulo Car"/>
    <w:link w:val="Subttulo"/>
    <w:rsid w:val="007B577F"/>
    <w:rPr>
      <w:rFonts w:ascii="Trebuchet MS" w:eastAsia="Times New Roman" w:hAnsi="Trebuchet MS" w:cs="Times New Roman"/>
      <w:iCs/>
      <w:color w:val="FFFFFF"/>
      <w:spacing w:val="15"/>
      <w:sz w:val="52"/>
      <w:szCs w:val="24"/>
    </w:rPr>
  </w:style>
  <w:style w:type="character" w:customStyle="1" w:styleId="Ttulo1Car">
    <w:name w:val="Título 1 Car"/>
    <w:aliases w:val="Título del Capítulo Car,Título 1: Título Capítulo Car"/>
    <w:link w:val="Ttulo1"/>
    <w:rsid w:val="00A72D84"/>
    <w:rPr>
      <w:rFonts w:ascii="Times" w:eastAsia="Times New Roman" w:hAnsi="Times"/>
      <w:b/>
      <w:bCs/>
      <w:color w:val="000000"/>
      <w:sz w:val="24"/>
      <w:szCs w:val="28"/>
      <w:lang w:val="en-US" w:eastAsia="en-US"/>
    </w:rPr>
  </w:style>
  <w:style w:type="paragraph" w:styleId="Epgrafe">
    <w:name w:val="caption"/>
    <w:basedOn w:val="Normal"/>
    <w:next w:val="Normal"/>
    <w:uiPriority w:val="99"/>
    <w:qFormat/>
    <w:rsid w:val="007B577F"/>
    <w:pPr>
      <w:spacing w:after="200"/>
    </w:pPr>
    <w:rPr>
      <w:rFonts w:ascii="Corbel" w:hAnsi="Corbel"/>
      <w:b/>
      <w:bCs/>
      <w:i/>
      <w:color w:val="FFFFFF"/>
      <w:sz w:val="16"/>
      <w:szCs w:val="18"/>
    </w:rPr>
  </w:style>
  <w:style w:type="character" w:customStyle="1" w:styleId="Ttulo2Car">
    <w:name w:val="Título 2 Car"/>
    <w:link w:val="Ttulo2"/>
    <w:rsid w:val="0079605C"/>
    <w:rPr>
      <w:rFonts w:ascii="DejaVu Serif" w:eastAsia="Times New Roman" w:hAnsi="DejaVu Serif"/>
      <w:b/>
      <w:bCs/>
      <w:sz w:val="22"/>
      <w:szCs w:val="22"/>
    </w:rPr>
  </w:style>
  <w:style w:type="character" w:styleId="nfasis">
    <w:name w:val="Emphasis"/>
    <w:uiPriority w:val="20"/>
    <w:qFormat/>
    <w:rsid w:val="007B577F"/>
    <w:rPr>
      <w:rFonts w:ascii="Trebuchet MS" w:hAnsi="Trebuchet MS"/>
      <w:i w:val="0"/>
      <w:iCs/>
      <w:color w:val="FF5C0B"/>
      <w:sz w:val="16"/>
    </w:rPr>
  </w:style>
  <w:style w:type="character" w:customStyle="1" w:styleId="Ttulo3Car">
    <w:name w:val="Título 3 Car"/>
    <w:link w:val="Ttulo3"/>
    <w:rsid w:val="00201025"/>
    <w:rPr>
      <w:rFonts w:ascii="Garamond" w:eastAsia="Times New Roman" w:hAnsi="Garamond" w:cs="Times New Roman"/>
      <w:b/>
      <w:bCs/>
      <w:color w:val="000000"/>
      <w:sz w:val="20"/>
    </w:rPr>
  </w:style>
  <w:style w:type="character" w:styleId="Nmerodepgina">
    <w:name w:val="page number"/>
    <w:uiPriority w:val="99"/>
    <w:qFormat/>
    <w:rsid w:val="007B577F"/>
    <w:rPr>
      <w:rFonts w:ascii="Corbel" w:hAnsi="Corbel"/>
      <w:color w:val="FF5C0B"/>
      <w:sz w:val="20"/>
    </w:rPr>
  </w:style>
  <w:style w:type="paragraph" w:styleId="Encabezado">
    <w:name w:val="header"/>
    <w:basedOn w:val="Normal"/>
    <w:link w:val="EncabezadoCar"/>
    <w:uiPriority w:val="99"/>
    <w:rsid w:val="007B577F"/>
    <w:pPr>
      <w:spacing w:after="60"/>
    </w:pPr>
    <w:rPr>
      <w:rFonts w:ascii="Corbel" w:hAnsi="Corbel"/>
      <w:caps/>
      <w:color w:val="FF5C0B"/>
      <w:sz w:val="20"/>
      <w:szCs w:val="20"/>
    </w:rPr>
  </w:style>
  <w:style w:type="character" w:customStyle="1" w:styleId="EncabezadoCar">
    <w:name w:val="Encabezado Car"/>
    <w:link w:val="Encabezado"/>
    <w:uiPriority w:val="99"/>
    <w:rsid w:val="007B577F"/>
    <w:rPr>
      <w:caps/>
      <w:color w:val="FF5C0B"/>
      <w:sz w:val="20"/>
    </w:rPr>
  </w:style>
  <w:style w:type="paragraph" w:customStyle="1" w:styleId="Name">
    <w:name w:val="Name"/>
    <w:basedOn w:val="Normal"/>
    <w:qFormat/>
    <w:rsid w:val="007B577F"/>
    <w:pPr>
      <w:spacing w:after="180"/>
    </w:pPr>
    <w:rPr>
      <w:rFonts w:ascii="Corbel" w:hAnsi="Corbel"/>
      <w:color w:val="404040"/>
      <w:sz w:val="22"/>
      <w:szCs w:val="22"/>
    </w:rPr>
  </w:style>
  <w:style w:type="paragraph" w:customStyle="1" w:styleId="SidebarTableText">
    <w:name w:val="Sidebar Table Text"/>
    <w:basedOn w:val="Normal"/>
    <w:qFormat/>
    <w:rsid w:val="007B577F"/>
    <w:pPr>
      <w:spacing w:after="180"/>
    </w:pPr>
    <w:rPr>
      <w:rFonts w:ascii="Corbel" w:hAnsi="Corbel"/>
      <w:color w:val="262626"/>
      <w:sz w:val="16"/>
      <w:szCs w:val="22"/>
    </w:rPr>
  </w:style>
  <w:style w:type="character" w:customStyle="1" w:styleId="Ttulo4Car">
    <w:name w:val="Título 4 Car"/>
    <w:link w:val="Ttulo4"/>
    <w:rsid w:val="0027566F"/>
    <w:rPr>
      <w:rFonts w:ascii="Garamond" w:eastAsia="Times New Roman" w:hAnsi="Garamond" w:cs="Times New Roman"/>
      <w:b/>
      <w:bCs/>
      <w:iCs/>
      <w:sz w:val="20"/>
    </w:rPr>
  </w:style>
  <w:style w:type="character" w:customStyle="1" w:styleId="Ttulo5Car">
    <w:name w:val="Título 5 Car"/>
    <w:link w:val="Ttulo5"/>
    <w:rsid w:val="007B577F"/>
    <w:rPr>
      <w:rFonts w:eastAsia="Times New Roman" w:cs="Times New Roman"/>
      <w:caps/>
      <w:color w:val="262626"/>
      <w:sz w:val="14"/>
    </w:rPr>
  </w:style>
  <w:style w:type="paragraph" w:customStyle="1" w:styleId="ContactInfo">
    <w:name w:val="Contact Info"/>
    <w:basedOn w:val="Normal"/>
    <w:qFormat/>
    <w:rsid w:val="007B577F"/>
    <w:pPr>
      <w:spacing w:after="120"/>
    </w:pPr>
    <w:rPr>
      <w:rFonts w:ascii="Corbel" w:hAnsi="Corbel"/>
      <w:color w:val="808080"/>
      <w:sz w:val="16"/>
      <w:szCs w:val="22"/>
      <w:lang w:val="fr-FR"/>
    </w:rPr>
  </w:style>
  <w:style w:type="paragraph" w:customStyle="1" w:styleId="Caption2">
    <w:name w:val="Caption 2"/>
    <w:basedOn w:val="Normal"/>
    <w:qFormat/>
    <w:rsid w:val="007B577F"/>
    <w:rPr>
      <w:rFonts w:ascii="Corbel" w:hAnsi="Corbel"/>
      <w:i/>
      <w:color w:val="7F7F7F"/>
      <w:sz w:val="16"/>
      <w:szCs w:val="22"/>
    </w:rPr>
  </w:style>
  <w:style w:type="paragraph" w:customStyle="1" w:styleId="Callout">
    <w:name w:val="Callout"/>
    <w:basedOn w:val="Normal"/>
    <w:qFormat/>
    <w:rsid w:val="007B577F"/>
    <w:pPr>
      <w:spacing w:before="40"/>
      <w:ind w:left="-216"/>
    </w:pPr>
    <w:rPr>
      <w:rFonts w:ascii="Trebuchet MS" w:hAnsi="Trebuchet MS"/>
      <w:color w:val="D9D9D9"/>
      <w:sz w:val="72"/>
      <w:szCs w:val="22"/>
    </w:rPr>
  </w:style>
  <w:style w:type="paragraph" w:customStyle="1" w:styleId="SidebarText">
    <w:name w:val="Sidebar Text"/>
    <w:basedOn w:val="Normal"/>
    <w:qFormat/>
    <w:rsid w:val="007B577F"/>
    <w:pPr>
      <w:spacing w:after="180"/>
      <w:ind w:left="-216" w:right="-144"/>
    </w:pPr>
    <w:rPr>
      <w:rFonts w:ascii="Corbel" w:hAnsi="Corbel"/>
      <w:color w:val="262626"/>
      <w:sz w:val="16"/>
      <w:szCs w:val="22"/>
    </w:rPr>
  </w:style>
  <w:style w:type="character" w:customStyle="1" w:styleId="Ttulo6Car">
    <w:name w:val="Título 6 Car"/>
    <w:link w:val="Ttulo6"/>
    <w:uiPriority w:val="1"/>
    <w:rsid w:val="007B577F"/>
    <w:rPr>
      <w:rFonts w:ascii="Trebuchet MS" w:eastAsia="Times New Roman" w:hAnsi="Trebuchet MS" w:cs="Times New Roman"/>
      <w:iCs/>
      <w:color w:val="262626"/>
      <w:sz w:val="20"/>
    </w:rPr>
  </w:style>
  <w:style w:type="paragraph" w:customStyle="1" w:styleId="Title-Back">
    <w:name w:val="Title-Back"/>
    <w:basedOn w:val="Normal"/>
    <w:qFormat/>
    <w:rsid w:val="007B577F"/>
    <w:pPr>
      <w:spacing w:before="120"/>
      <w:jc w:val="right"/>
    </w:pPr>
    <w:rPr>
      <w:rFonts w:ascii="Trebuchet MS" w:hAnsi="Trebuchet MS"/>
      <w:color w:val="FFFFFF"/>
      <w:sz w:val="56"/>
      <w:szCs w:val="22"/>
    </w:rPr>
  </w:style>
  <w:style w:type="paragraph" w:customStyle="1" w:styleId="Subtitle-Back">
    <w:name w:val="Subtitle-Back"/>
    <w:basedOn w:val="Normal"/>
    <w:qFormat/>
    <w:rsid w:val="007B577F"/>
    <w:pPr>
      <w:spacing w:after="1200"/>
      <w:jc w:val="right"/>
    </w:pPr>
    <w:rPr>
      <w:rFonts w:ascii="Trebuchet MS" w:hAnsi="Trebuchet MS"/>
      <w:color w:val="FFFFFF"/>
      <w:sz w:val="44"/>
      <w:szCs w:val="22"/>
    </w:rPr>
  </w:style>
  <w:style w:type="paragraph" w:customStyle="1" w:styleId="ReturnAddress">
    <w:name w:val="Return Address"/>
    <w:basedOn w:val="Normal"/>
    <w:qFormat/>
    <w:rsid w:val="007B577F"/>
    <w:pPr>
      <w:spacing w:after="240"/>
      <w:jc w:val="right"/>
    </w:pPr>
    <w:rPr>
      <w:rFonts w:ascii="Corbel" w:hAnsi="Corbel"/>
      <w:color w:val="FFFFFF"/>
      <w:sz w:val="22"/>
      <w:szCs w:val="22"/>
    </w:rPr>
  </w:style>
  <w:style w:type="paragraph" w:customStyle="1" w:styleId="Address">
    <w:name w:val="Address"/>
    <w:basedOn w:val="Normal"/>
    <w:qFormat/>
    <w:rsid w:val="007B577F"/>
    <w:rPr>
      <w:rFonts w:ascii="Corbel" w:hAnsi="Corbel"/>
      <w:color w:val="262626"/>
      <w:sz w:val="20"/>
      <w:szCs w:val="22"/>
    </w:rPr>
  </w:style>
  <w:style w:type="table" w:styleId="Tablaconcuadrcula">
    <w:name w:val="Table Grid"/>
    <w:basedOn w:val="Tablanormal"/>
    <w:rsid w:val="007B5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7B577F"/>
    <w:pPr>
      <w:spacing w:after="60"/>
    </w:pPr>
    <w:rPr>
      <w:noProof/>
      <w:color w:val="262626"/>
      <w:sz w:val="2"/>
      <w:szCs w:val="22"/>
    </w:rPr>
  </w:style>
  <w:style w:type="paragraph" w:styleId="Textodeglobo">
    <w:name w:val="Balloon Text"/>
    <w:basedOn w:val="Normal"/>
    <w:link w:val="TextodegloboCar"/>
    <w:uiPriority w:val="99"/>
    <w:semiHidden/>
    <w:unhideWhenUsed/>
    <w:rsid w:val="007B577F"/>
    <w:rPr>
      <w:rFonts w:ascii="Tahoma" w:hAnsi="Tahoma"/>
      <w:sz w:val="16"/>
      <w:szCs w:val="16"/>
    </w:rPr>
  </w:style>
  <w:style w:type="character" w:customStyle="1" w:styleId="TextodegloboCar">
    <w:name w:val="Texto de globo Car"/>
    <w:link w:val="Textodeglobo"/>
    <w:uiPriority w:val="99"/>
    <w:semiHidden/>
    <w:rsid w:val="007B577F"/>
    <w:rPr>
      <w:rFonts w:ascii="Tahoma" w:hAnsi="Tahoma" w:cs="Tahoma"/>
      <w:color w:val="262626"/>
      <w:sz w:val="16"/>
      <w:szCs w:val="16"/>
    </w:rPr>
  </w:style>
  <w:style w:type="character" w:styleId="Textodelmarcadordeposicin">
    <w:name w:val="Placeholder Text"/>
    <w:uiPriority w:val="99"/>
    <w:semiHidden/>
    <w:rsid w:val="007B577F"/>
    <w:rPr>
      <w:color w:val="808080"/>
    </w:rPr>
  </w:style>
  <w:style w:type="paragraph" w:customStyle="1" w:styleId="IssueNumber">
    <w:name w:val="Issue Number"/>
    <w:basedOn w:val="Encabezado"/>
    <w:link w:val="IssueNumberChar"/>
    <w:qFormat/>
    <w:rsid w:val="007B577F"/>
    <w:pPr>
      <w:jc w:val="right"/>
    </w:pPr>
    <w:rPr>
      <w:caps w:val="0"/>
      <w:color w:val="808080"/>
    </w:rPr>
  </w:style>
  <w:style w:type="paragraph" w:styleId="NormalWeb">
    <w:name w:val="Normal (Web)"/>
    <w:basedOn w:val="Normal"/>
    <w:uiPriority w:val="99"/>
    <w:unhideWhenUsed/>
    <w:rsid w:val="007B577F"/>
    <w:pPr>
      <w:spacing w:after="210" w:line="210" w:lineRule="atLeast"/>
      <w:jc w:val="both"/>
    </w:pPr>
    <w:rPr>
      <w:rFonts w:eastAsia="Times New Roman"/>
      <w:sz w:val="17"/>
      <w:szCs w:val="17"/>
    </w:rPr>
  </w:style>
  <w:style w:type="paragraph" w:customStyle="1" w:styleId="Sidebarphoto">
    <w:name w:val="Sidebar photo"/>
    <w:basedOn w:val="Normal"/>
    <w:qFormat/>
    <w:rsid w:val="007B577F"/>
    <w:pPr>
      <w:ind w:left="-317"/>
    </w:pPr>
    <w:rPr>
      <w:rFonts w:ascii="Corbel" w:hAnsi="Corbel"/>
      <w:noProof/>
      <w:color w:val="262626"/>
      <w:sz w:val="12"/>
      <w:szCs w:val="22"/>
    </w:rPr>
  </w:style>
  <w:style w:type="character" w:customStyle="1" w:styleId="IssueNumberChar">
    <w:name w:val="Issue Number Char"/>
    <w:link w:val="IssueNumber"/>
    <w:rsid w:val="007B577F"/>
    <w:rPr>
      <w:color w:val="808080"/>
      <w:sz w:val="20"/>
    </w:rPr>
  </w:style>
  <w:style w:type="paragraph" w:styleId="Piedepgina">
    <w:name w:val="footer"/>
    <w:basedOn w:val="Normal"/>
    <w:link w:val="PiedepginaCar"/>
    <w:uiPriority w:val="99"/>
    <w:unhideWhenUsed/>
    <w:rsid w:val="007B577F"/>
    <w:pPr>
      <w:tabs>
        <w:tab w:val="center" w:pos="4680"/>
        <w:tab w:val="right" w:pos="9360"/>
      </w:tabs>
    </w:pPr>
    <w:rPr>
      <w:rFonts w:ascii="Corbel" w:hAnsi="Corbel"/>
      <w:color w:val="262626"/>
      <w:sz w:val="18"/>
      <w:szCs w:val="20"/>
    </w:rPr>
  </w:style>
  <w:style w:type="character" w:customStyle="1" w:styleId="PiedepginaCar">
    <w:name w:val="Pie de página Car"/>
    <w:link w:val="Piedepgina"/>
    <w:uiPriority w:val="99"/>
    <w:rsid w:val="007B577F"/>
    <w:rPr>
      <w:color w:val="262626"/>
      <w:sz w:val="18"/>
    </w:rPr>
  </w:style>
  <w:style w:type="character" w:styleId="Refdecomentario">
    <w:name w:val="annotation reference"/>
    <w:uiPriority w:val="99"/>
    <w:semiHidden/>
    <w:unhideWhenUsed/>
    <w:rsid w:val="007B577F"/>
    <w:rPr>
      <w:sz w:val="16"/>
      <w:szCs w:val="16"/>
    </w:rPr>
  </w:style>
  <w:style w:type="paragraph" w:styleId="Textocomentario">
    <w:name w:val="annotation text"/>
    <w:basedOn w:val="Normal"/>
    <w:link w:val="TextocomentarioCar"/>
    <w:uiPriority w:val="99"/>
    <w:semiHidden/>
    <w:unhideWhenUsed/>
    <w:rsid w:val="007B577F"/>
    <w:rPr>
      <w:sz w:val="20"/>
      <w:szCs w:val="20"/>
    </w:rPr>
  </w:style>
  <w:style w:type="character" w:customStyle="1" w:styleId="TextocomentarioCar">
    <w:name w:val="Texto comentario Car"/>
    <w:link w:val="Textocomentario"/>
    <w:uiPriority w:val="99"/>
    <w:semiHidden/>
    <w:rsid w:val="007B577F"/>
    <w:rPr>
      <w:color w:val="262626"/>
      <w:sz w:val="20"/>
      <w:szCs w:val="20"/>
    </w:rPr>
  </w:style>
  <w:style w:type="paragraph" w:styleId="Asuntodelcomentario">
    <w:name w:val="annotation subject"/>
    <w:basedOn w:val="Textocomentario"/>
    <w:next w:val="Textocomentario"/>
    <w:link w:val="AsuntodelcomentarioCar"/>
    <w:uiPriority w:val="99"/>
    <w:semiHidden/>
    <w:unhideWhenUsed/>
    <w:rsid w:val="007B577F"/>
    <w:rPr>
      <w:b/>
      <w:bCs/>
    </w:rPr>
  </w:style>
  <w:style w:type="character" w:customStyle="1" w:styleId="AsuntodelcomentarioCar">
    <w:name w:val="Asunto del comentario Car"/>
    <w:link w:val="Asuntodelcomentario"/>
    <w:uiPriority w:val="99"/>
    <w:semiHidden/>
    <w:rsid w:val="007B577F"/>
    <w:rPr>
      <w:b/>
      <w:bCs/>
      <w:color w:val="262626"/>
      <w:sz w:val="20"/>
      <w:szCs w:val="20"/>
    </w:rPr>
  </w:style>
  <w:style w:type="character" w:styleId="Hipervnculovisitado">
    <w:name w:val="FollowedHyperlink"/>
    <w:uiPriority w:val="99"/>
    <w:semiHidden/>
    <w:unhideWhenUsed/>
    <w:rsid w:val="007B577F"/>
    <w:rPr>
      <w:color w:val="E3791C"/>
      <w:u w:val="single"/>
    </w:rPr>
  </w:style>
  <w:style w:type="character" w:styleId="Hipervnculo">
    <w:name w:val="Hyperlink"/>
    <w:uiPriority w:val="99"/>
    <w:unhideWhenUsed/>
    <w:rsid w:val="007B577F"/>
    <w:rPr>
      <w:color w:val="BC2700"/>
      <w:u w:val="single"/>
    </w:rPr>
  </w:style>
  <w:style w:type="paragraph" w:styleId="Listaconvietas">
    <w:name w:val="List Bullet"/>
    <w:basedOn w:val="Normal"/>
    <w:unhideWhenUsed/>
    <w:rsid w:val="007B577F"/>
    <w:pPr>
      <w:numPr>
        <w:numId w:val="2"/>
      </w:numPr>
      <w:spacing w:after="180"/>
      <w:contextualSpacing/>
    </w:pPr>
    <w:rPr>
      <w:rFonts w:ascii="Corbel" w:hAnsi="Corbel"/>
      <w:b/>
      <w:color w:val="262626"/>
      <w:sz w:val="18"/>
      <w:szCs w:val="22"/>
    </w:rPr>
  </w:style>
  <w:style w:type="paragraph" w:styleId="Continuarlista">
    <w:name w:val="List Continue"/>
    <w:basedOn w:val="Normal"/>
    <w:unhideWhenUsed/>
    <w:rsid w:val="007B577F"/>
    <w:pPr>
      <w:spacing w:after="120"/>
      <w:ind w:left="360"/>
    </w:pPr>
    <w:rPr>
      <w:rFonts w:ascii="Corbel" w:hAnsi="Corbel"/>
      <w:color w:val="262626"/>
      <w:sz w:val="18"/>
      <w:szCs w:val="22"/>
    </w:rPr>
  </w:style>
  <w:style w:type="paragraph" w:customStyle="1" w:styleId="PageReference">
    <w:name w:val="Page Reference"/>
    <w:basedOn w:val="Normal"/>
    <w:qFormat/>
    <w:rsid w:val="007B577F"/>
    <w:pPr>
      <w:spacing w:after="180"/>
      <w:jc w:val="right"/>
    </w:pPr>
    <w:rPr>
      <w:rFonts w:ascii="Corbel" w:hAnsi="Corbel"/>
      <w:color w:val="000000"/>
      <w:sz w:val="20"/>
      <w:szCs w:val="22"/>
    </w:rPr>
  </w:style>
  <w:style w:type="paragraph" w:customStyle="1" w:styleId="SidebarHighlightText">
    <w:name w:val="Sidebar Highlight Text"/>
    <w:basedOn w:val="Normal"/>
    <w:qFormat/>
    <w:rsid w:val="007B577F"/>
    <w:pPr>
      <w:spacing w:after="80"/>
      <w:ind w:left="-216"/>
    </w:pPr>
    <w:rPr>
      <w:rFonts w:ascii="Trebuchet MS" w:hAnsi="Trebuchet MS"/>
      <w:color w:val="595959"/>
      <w:szCs w:val="22"/>
    </w:rPr>
  </w:style>
  <w:style w:type="character" w:styleId="Textoennegrita">
    <w:name w:val="Strong"/>
    <w:uiPriority w:val="22"/>
    <w:qFormat/>
    <w:rsid w:val="007B577F"/>
    <w:rPr>
      <w:b/>
      <w:bCs/>
    </w:rPr>
  </w:style>
  <w:style w:type="paragraph" w:customStyle="1" w:styleId="HeaderSpace">
    <w:name w:val="Header Space"/>
    <w:basedOn w:val="Normal"/>
    <w:qFormat/>
    <w:rsid w:val="007B577F"/>
    <w:pPr>
      <w:spacing w:after="60"/>
      <w:ind w:left="-230"/>
    </w:pPr>
    <w:rPr>
      <w:rFonts w:ascii="Corbel" w:hAnsi="Corbel"/>
      <w:color w:val="262626"/>
      <w:sz w:val="18"/>
      <w:szCs w:val="22"/>
    </w:rPr>
  </w:style>
  <w:style w:type="paragraph" w:styleId="Listaconnmeros">
    <w:name w:val="List Number"/>
    <w:basedOn w:val="Normal"/>
    <w:uiPriority w:val="99"/>
    <w:unhideWhenUsed/>
    <w:rsid w:val="007B577F"/>
    <w:pPr>
      <w:numPr>
        <w:numId w:val="1"/>
      </w:numPr>
      <w:spacing w:after="180"/>
      <w:contextualSpacing/>
    </w:pPr>
    <w:rPr>
      <w:rFonts w:ascii="Corbel" w:hAnsi="Corbel"/>
      <w:color w:val="262626"/>
      <w:sz w:val="18"/>
      <w:szCs w:val="22"/>
    </w:rPr>
  </w:style>
  <w:style w:type="paragraph" w:styleId="Listaconvietas2">
    <w:name w:val="List Bullet 2"/>
    <w:basedOn w:val="Normal"/>
    <w:uiPriority w:val="99"/>
    <w:unhideWhenUsed/>
    <w:rsid w:val="007B577F"/>
    <w:pPr>
      <w:numPr>
        <w:numId w:val="3"/>
      </w:numPr>
      <w:spacing w:after="60"/>
    </w:pPr>
    <w:rPr>
      <w:rFonts w:ascii="Corbel" w:hAnsi="Corbel"/>
      <w:color w:val="262626"/>
      <w:sz w:val="18"/>
      <w:szCs w:val="22"/>
    </w:rPr>
  </w:style>
  <w:style w:type="paragraph" w:customStyle="1" w:styleId="SidebarHeading">
    <w:name w:val="Sidebar Heading"/>
    <w:basedOn w:val="Normal"/>
    <w:qFormat/>
    <w:rsid w:val="007B577F"/>
    <w:pPr>
      <w:spacing w:before="120"/>
      <w:ind w:left="-216" w:right="-144"/>
    </w:pPr>
    <w:rPr>
      <w:rFonts w:ascii="Trebuchet MS" w:hAnsi="Trebuchet MS"/>
      <w:color w:val="FF5C0B"/>
    </w:rPr>
  </w:style>
  <w:style w:type="paragraph" w:customStyle="1" w:styleId="SidebarPhoto0">
    <w:name w:val="Sidebar Photo"/>
    <w:basedOn w:val="Normal"/>
    <w:qFormat/>
    <w:rsid w:val="007B577F"/>
    <w:pPr>
      <w:ind w:left="-317"/>
    </w:pPr>
    <w:rPr>
      <w:rFonts w:ascii="Corbel" w:hAnsi="Corbel"/>
      <w:noProof/>
      <w:color w:val="262626"/>
      <w:sz w:val="12"/>
      <w:szCs w:val="22"/>
    </w:rPr>
  </w:style>
  <w:style w:type="character" w:customStyle="1" w:styleId="shorttext">
    <w:name w:val="short_text"/>
    <w:basedOn w:val="Fuentedeprrafopredeter"/>
    <w:rsid w:val="00A05F31"/>
  </w:style>
  <w:style w:type="character" w:customStyle="1" w:styleId="hps">
    <w:name w:val="hps"/>
    <w:basedOn w:val="Fuentedeprrafopredeter"/>
    <w:rsid w:val="00A05F31"/>
  </w:style>
  <w:style w:type="paragraph" w:customStyle="1" w:styleId="TtuloTablas">
    <w:name w:val="Título Tablas"/>
    <w:basedOn w:val="Normal"/>
    <w:rsid w:val="00792A34"/>
    <w:pPr>
      <w:numPr>
        <w:numId w:val="4"/>
      </w:numPr>
      <w:ind w:left="369" w:hanging="369"/>
      <w:jc w:val="both"/>
    </w:pPr>
    <w:rPr>
      <w:rFonts w:ascii="Verdana" w:eastAsia="Times New Roman" w:hAnsi="Verdana"/>
      <w:sz w:val="18"/>
      <w:lang w:val="es-ES" w:eastAsia="es-ES"/>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Footnote Text Char"/>
    <w:basedOn w:val="Normal"/>
    <w:link w:val="TextonotapieCar"/>
    <w:uiPriority w:val="99"/>
    <w:unhideWhenUsed/>
    <w:rsid w:val="00C21FEF"/>
    <w:rPr>
      <w:rFonts w:ascii="Corbel" w:hAnsi="Corbel"/>
      <w:color w:val="262626"/>
      <w:sz w:val="20"/>
      <w:szCs w:val="20"/>
    </w:rPr>
  </w:style>
  <w:style w:type="character" w:customStyle="1" w:styleId="TextonotapieCar">
    <w:name w:val="Texto nota pie Car"/>
    <w:aliases w:val="Footnote Text Char Char Char Char Car1,Footnote Text Char Char Char Car1,Footnote Text.SES Car1,Footnote Text Char Char Char Char Char Car1,Footnote reference Car1,FA Fu Car1,Footnote Text Cha Car1,FA Fußnotentext Car1"/>
    <w:link w:val="Textonotapie"/>
    <w:uiPriority w:val="99"/>
    <w:rsid w:val="00C21FEF"/>
    <w:rPr>
      <w:color w:val="262626"/>
      <w:sz w:val="20"/>
      <w:szCs w:val="20"/>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rsid w:val="00C21FEF"/>
    <w:rPr>
      <w:rFonts w:ascii="Verdana" w:hAnsi="Verdana"/>
      <w:sz w:val="16"/>
      <w:vertAlign w:val="superscript"/>
    </w:rPr>
  </w:style>
  <w:style w:type="paragraph" w:styleId="Textonotaalfinal">
    <w:name w:val="endnote text"/>
    <w:basedOn w:val="Normal"/>
    <w:link w:val="TextonotaalfinalCar"/>
    <w:uiPriority w:val="99"/>
    <w:semiHidden/>
    <w:unhideWhenUsed/>
    <w:rsid w:val="000D5589"/>
    <w:rPr>
      <w:sz w:val="20"/>
      <w:szCs w:val="20"/>
    </w:rPr>
  </w:style>
  <w:style w:type="character" w:customStyle="1" w:styleId="TextonotaalfinalCar">
    <w:name w:val="Texto nota al final Car"/>
    <w:link w:val="Textonotaalfinal"/>
    <w:uiPriority w:val="99"/>
    <w:semiHidden/>
    <w:rsid w:val="000D5589"/>
    <w:rPr>
      <w:color w:val="262626"/>
      <w:sz w:val="20"/>
      <w:szCs w:val="20"/>
    </w:rPr>
  </w:style>
  <w:style w:type="character" w:styleId="Refdenotaalfinal">
    <w:name w:val="endnote reference"/>
    <w:uiPriority w:val="99"/>
    <w:semiHidden/>
    <w:unhideWhenUsed/>
    <w:rsid w:val="000D5589"/>
    <w:rPr>
      <w:vertAlign w:val="superscript"/>
    </w:rPr>
  </w:style>
  <w:style w:type="character" w:customStyle="1" w:styleId="TextonotapieCar1">
    <w:name w:val="Texto nota pie Car1"/>
    <w:aliases w:val="Footnote Text Char Char Char Char Car,Footnote Text Char Char Char Car,Footnote Text.SES Car,Footnote Text Char Char Char Char Char Car,Footnote reference Car,FA Fu Car,Footnote Text Cha Car,FA Fußnotentext Car,FA Fuﬂnotentext Car"/>
    <w:semiHidden/>
    <w:rsid w:val="00BD449D"/>
    <w:rPr>
      <w:rFonts w:ascii="Verdana" w:hAnsi="Verdana"/>
      <w:sz w:val="16"/>
      <w:lang w:val="es-ES" w:eastAsia="es-ES"/>
    </w:rPr>
  </w:style>
  <w:style w:type="character" w:customStyle="1" w:styleId="A01">
    <w:name w:val="A0+1"/>
    <w:rsid w:val="00BD449D"/>
    <w:rPr>
      <w:rFonts w:cs="Helvetica 45 Light"/>
      <w:color w:val="000000"/>
      <w:sz w:val="20"/>
      <w:szCs w:val="20"/>
    </w:rPr>
  </w:style>
  <w:style w:type="paragraph" w:styleId="HTMLconformatoprevio">
    <w:name w:val="HTML Preformatted"/>
    <w:basedOn w:val="Normal"/>
    <w:link w:val="HTMLconformatoprevioCar"/>
    <w:uiPriority w:val="99"/>
    <w:rsid w:val="00B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es-ES" w:eastAsia="es-ES"/>
    </w:rPr>
  </w:style>
  <w:style w:type="character" w:customStyle="1" w:styleId="HTMLconformatoprevioCar">
    <w:name w:val="HTML con formato previo Car"/>
    <w:link w:val="HTMLconformatoprevio"/>
    <w:uiPriority w:val="99"/>
    <w:rsid w:val="00BD449D"/>
    <w:rPr>
      <w:rFonts w:ascii="Courier New" w:eastAsia="Times New Roman" w:hAnsi="Courier New" w:cs="Courier New"/>
      <w:sz w:val="20"/>
      <w:szCs w:val="20"/>
      <w:lang w:val="es-ES" w:eastAsia="es-ES"/>
    </w:rPr>
  </w:style>
  <w:style w:type="paragraph" w:customStyle="1" w:styleId="Prrafodelista1">
    <w:name w:val="Párrafo de lista1"/>
    <w:basedOn w:val="Normal"/>
    <w:qFormat/>
    <w:rsid w:val="00BD449D"/>
    <w:pPr>
      <w:ind w:left="720"/>
      <w:contextualSpacing/>
      <w:jc w:val="both"/>
    </w:pPr>
    <w:rPr>
      <w:rFonts w:ascii="Verdana" w:eastAsia="MS Mincho" w:hAnsi="Verdana"/>
      <w:sz w:val="20"/>
      <w:szCs w:val="20"/>
      <w:lang w:val="es-ES_tradnl"/>
    </w:rPr>
  </w:style>
  <w:style w:type="paragraph" w:customStyle="1" w:styleId="Cuadrculamedia1-nfasis21">
    <w:name w:val="Cuadrícula media 1 - Énfasis 21"/>
    <w:basedOn w:val="Normal"/>
    <w:uiPriority w:val="34"/>
    <w:qFormat/>
    <w:rsid w:val="00BD449D"/>
    <w:pPr>
      <w:spacing w:after="180"/>
      <w:ind w:left="720"/>
      <w:contextualSpacing/>
    </w:pPr>
    <w:rPr>
      <w:rFonts w:ascii="Corbel" w:hAnsi="Corbel"/>
      <w:color w:val="262626"/>
      <w:sz w:val="18"/>
      <w:szCs w:val="22"/>
    </w:rPr>
  </w:style>
  <w:style w:type="paragraph" w:customStyle="1" w:styleId="Encabezado1">
    <w:name w:val="Encabezado 1"/>
    <w:basedOn w:val="Normal"/>
    <w:next w:val="Cuerpodetexto"/>
    <w:uiPriority w:val="99"/>
    <w:rsid w:val="000C1E1B"/>
    <w:pPr>
      <w:keepNext/>
      <w:keepLines/>
      <w:autoSpaceDE w:val="0"/>
      <w:autoSpaceDN w:val="0"/>
      <w:adjustRightInd w:val="0"/>
      <w:spacing w:after="283"/>
    </w:pPr>
    <w:rPr>
      <w:rFonts w:ascii="DejaVu Sans" w:hAnsi="Corbel" w:cs="DejaVu Sans"/>
      <w:b/>
      <w:bCs/>
      <w:color w:val="000000"/>
      <w:lang w:val="es-CL"/>
    </w:rPr>
  </w:style>
  <w:style w:type="paragraph" w:customStyle="1" w:styleId="Encabezado2">
    <w:name w:val="Encabezado 2"/>
    <w:basedOn w:val="Normal"/>
    <w:next w:val="Cuerpodetexto"/>
    <w:uiPriority w:val="99"/>
    <w:rsid w:val="000C1E1B"/>
    <w:pPr>
      <w:keepNext/>
      <w:keepLines/>
      <w:numPr>
        <w:ilvl w:val="1"/>
      </w:numPr>
      <w:autoSpaceDE w:val="0"/>
      <w:autoSpaceDN w:val="0"/>
      <w:adjustRightInd w:val="0"/>
      <w:spacing w:after="227"/>
      <w:outlineLvl w:val="1"/>
    </w:pPr>
    <w:rPr>
      <w:rFonts w:ascii="DejaVu Sans" w:hAnsi="Corbel" w:cs="DejaVu Sans"/>
      <w:b/>
      <w:bCs/>
      <w:color w:val="000000"/>
      <w:sz w:val="22"/>
      <w:szCs w:val="22"/>
      <w:lang w:val="es-CL"/>
    </w:rPr>
  </w:style>
  <w:style w:type="paragraph" w:customStyle="1" w:styleId="Encabezado3">
    <w:name w:val="Encabezado 3"/>
    <w:basedOn w:val="Normal"/>
    <w:next w:val="Cuerpodetexto"/>
    <w:uiPriority w:val="99"/>
    <w:rsid w:val="000C1E1B"/>
    <w:pPr>
      <w:keepNext/>
      <w:keepLines/>
      <w:numPr>
        <w:ilvl w:val="2"/>
      </w:numPr>
      <w:autoSpaceDE w:val="0"/>
      <w:autoSpaceDN w:val="0"/>
      <w:adjustRightInd w:val="0"/>
      <w:spacing w:after="170"/>
      <w:outlineLvl w:val="2"/>
    </w:pPr>
    <w:rPr>
      <w:rFonts w:ascii="DejaVu Sans" w:hAnsi="Corbel" w:cs="DejaVu Sans"/>
      <w:b/>
      <w:bCs/>
      <w:color w:val="000000"/>
      <w:sz w:val="20"/>
      <w:szCs w:val="20"/>
      <w:lang w:val="es-CL"/>
    </w:rPr>
  </w:style>
  <w:style w:type="character" w:customStyle="1" w:styleId="Destacado">
    <w:name w:val="Destacado"/>
    <w:uiPriority w:val="99"/>
    <w:rsid w:val="000C1E1B"/>
    <w:rPr>
      <w:rFonts w:ascii="Trebuchet MS" w:cs="Trebuchet MS"/>
      <w:i/>
      <w:iCs/>
      <w:color w:val="FF5C0B"/>
      <w:sz w:val="16"/>
      <w:szCs w:val="16"/>
    </w:rPr>
  </w:style>
  <w:style w:type="paragraph" w:customStyle="1" w:styleId="Cuerpodetexto">
    <w:name w:val="Cuerpo de texto"/>
    <w:basedOn w:val="Normal"/>
    <w:uiPriority w:val="99"/>
    <w:rsid w:val="00FE7482"/>
    <w:pPr>
      <w:autoSpaceDE w:val="0"/>
      <w:autoSpaceDN w:val="0"/>
      <w:adjustRightInd w:val="0"/>
      <w:jc w:val="both"/>
    </w:pPr>
    <w:rPr>
      <w:rFonts w:ascii="DejaVu Sans" w:hAnsi="DejaVu Sans" w:cs="DejaVu Sans"/>
      <w:color w:val="000000"/>
      <w:sz w:val="20"/>
      <w:szCs w:val="20"/>
      <w:lang w:val="es-CL"/>
    </w:rPr>
  </w:style>
  <w:style w:type="paragraph" w:styleId="TDC2">
    <w:name w:val="toc 2"/>
    <w:basedOn w:val="Normal"/>
    <w:next w:val="Normal"/>
    <w:autoRedefine/>
    <w:uiPriority w:val="39"/>
    <w:unhideWhenUsed/>
    <w:rsid w:val="00A72D84"/>
    <w:pPr>
      <w:ind w:left="180"/>
    </w:pPr>
    <w:rPr>
      <w:rFonts w:asciiTheme="minorHAnsi" w:hAnsiTheme="minorHAnsi"/>
      <w:b/>
      <w:bCs/>
      <w:color w:val="262626"/>
      <w:sz w:val="22"/>
      <w:szCs w:val="22"/>
    </w:rPr>
  </w:style>
  <w:style w:type="paragraph" w:styleId="TDC3">
    <w:name w:val="toc 3"/>
    <w:basedOn w:val="Normal"/>
    <w:next w:val="Normal"/>
    <w:autoRedefine/>
    <w:uiPriority w:val="39"/>
    <w:unhideWhenUsed/>
    <w:rsid w:val="000D1607"/>
    <w:pPr>
      <w:ind w:left="360"/>
    </w:pPr>
    <w:rPr>
      <w:rFonts w:asciiTheme="minorHAnsi" w:hAnsiTheme="minorHAnsi"/>
      <w:color w:val="262626"/>
      <w:sz w:val="22"/>
      <w:szCs w:val="22"/>
    </w:rPr>
  </w:style>
  <w:style w:type="paragraph" w:styleId="TDC1">
    <w:name w:val="toc 1"/>
    <w:basedOn w:val="Normal"/>
    <w:next w:val="Normal"/>
    <w:autoRedefine/>
    <w:uiPriority w:val="39"/>
    <w:unhideWhenUsed/>
    <w:rsid w:val="003C7394"/>
    <w:pPr>
      <w:tabs>
        <w:tab w:val="right" w:leader="dot" w:pos="4815"/>
      </w:tabs>
      <w:spacing w:before="120" w:after="60"/>
    </w:pPr>
    <w:rPr>
      <w:rFonts w:asciiTheme="majorHAnsi" w:hAnsiTheme="majorHAnsi"/>
      <w:b/>
      <w:caps/>
      <w:color w:val="000000" w:themeColor="text1"/>
    </w:rPr>
  </w:style>
  <w:style w:type="paragraph" w:customStyle="1" w:styleId="Notaalpie">
    <w:name w:val="Nota al pie"/>
    <w:basedOn w:val="Normal"/>
    <w:uiPriority w:val="99"/>
    <w:rsid w:val="002F4687"/>
    <w:pPr>
      <w:suppressLineNumbers/>
      <w:autoSpaceDE w:val="0"/>
      <w:autoSpaceDN w:val="0"/>
      <w:adjustRightInd w:val="0"/>
      <w:ind w:left="339" w:hanging="339"/>
    </w:pPr>
    <w:rPr>
      <w:rFonts w:ascii="DejaVu Sans" w:hAnsi="Corbel" w:cs="DejaVu Sans"/>
      <w:color w:val="262626"/>
      <w:sz w:val="16"/>
      <w:szCs w:val="16"/>
      <w:lang w:val="es-CL"/>
    </w:rPr>
  </w:style>
  <w:style w:type="paragraph" w:styleId="TDC4">
    <w:name w:val="toc 4"/>
    <w:basedOn w:val="Normal"/>
    <w:next w:val="Normal"/>
    <w:autoRedefine/>
    <w:uiPriority w:val="39"/>
    <w:unhideWhenUsed/>
    <w:rsid w:val="000D1607"/>
    <w:pPr>
      <w:ind w:left="540"/>
    </w:pPr>
    <w:rPr>
      <w:rFonts w:asciiTheme="minorHAnsi" w:hAnsiTheme="minorHAnsi"/>
      <w:color w:val="262626"/>
      <w:sz w:val="20"/>
      <w:szCs w:val="20"/>
    </w:rPr>
  </w:style>
  <w:style w:type="paragraph" w:styleId="TDC5">
    <w:name w:val="toc 5"/>
    <w:basedOn w:val="Normal"/>
    <w:next w:val="Normal"/>
    <w:autoRedefine/>
    <w:uiPriority w:val="39"/>
    <w:unhideWhenUsed/>
    <w:rsid w:val="00A72D84"/>
    <w:pPr>
      <w:ind w:left="720"/>
    </w:pPr>
    <w:rPr>
      <w:rFonts w:asciiTheme="minorHAnsi" w:hAnsiTheme="minorHAnsi"/>
      <w:color w:val="262626"/>
      <w:sz w:val="20"/>
      <w:szCs w:val="20"/>
    </w:rPr>
  </w:style>
  <w:style w:type="paragraph" w:styleId="TDC6">
    <w:name w:val="toc 6"/>
    <w:basedOn w:val="Normal"/>
    <w:next w:val="Normal"/>
    <w:autoRedefine/>
    <w:uiPriority w:val="39"/>
    <w:unhideWhenUsed/>
    <w:rsid w:val="00A72D84"/>
    <w:pPr>
      <w:ind w:left="900"/>
    </w:pPr>
    <w:rPr>
      <w:rFonts w:asciiTheme="minorHAnsi" w:hAnsiTheme="minorHAnsi"/>
      <w:color w:val="262626"/>
      <w:sz w:val="20"/>
      <w:szCs w:val="20"/>
    </w:rPr>
  </w:style>
  <w:style w:type="paragraph" w:styleId="TDC7">
    <w:name w:val="toc 7"/>
    <w:basedOn w:val="Normal"/>
    <w:next w:val="Normal"/>
    <w:autoRedefine/>
    <w:uiPriority w:val="39"/>
    <w:unhideWhenUsed/>
    <w:rsid w:val="00A72D84"/>
    <w:pPr>
      <w:ind w:left="1080"/>
    </w:pPr>
    <w:rPr>
      <w:rFonts w:asciiTheme="minorHAnsi" w:hAnsiTheme="minorHAnsi"/>
      <w:color w:val="262626"/>
      <w:sz w:val="20"/>
      <w:szCs w:val="20"/>
    </w:rPr>
  </w:style>
  <w:style w:type="paragraph" w:styleId="TDC8">
    <w:name w:val="toc 8"/>
    <w:basedOn w:val="Normal"/>
    <w:next w:val="Normal"/>
    <w:autoRedefine/>
    <w:uiPriority w:val="39"/>
    <w:unhideWhenUsed/>
    <w:rsid w:val="00A72D84"/>
    <w:pPr>
      <w:ind w:left="1260"/>
    </w:pPr>
    <w:rPr>
      <w:rFonts w:asciiTheme="minorHAnsi" w:hAnsiTheme="minorHAnsi"/>
      <w:color w:val="262626"/>
      <w:sz w:val="20"/>
      <w:szCs w:val="20"/>
    </w:rPr>
  </w:style>
  <w:style w:type="paragraph" w:styleId="TDC9">
    <w:name w:val="toc 9"/>
    <w:basedOn w:val="Normal"/>
    <w:next w:val="Normal"/>
    <w:autoRedefine/>
    <w:uiPriority w:val="39"/>
    <w:unhideWhenUsed/>
    <w:rsid w:val="00A72D84"/>
    <w:pPr>
      <w:ind w:left="1440"/>
    </w:pPr>
    <w:rPr>
      <w:rFonts w:asciiTheme="minorHAnsi" w:hAnsiTheme="minorHAnsi"/>
      <w:color w:val="262626"/>
      <w:sz w:val="20"/>
      <w:szCs w:val="20"/>
    </w:rPr>
  </w:style>
  <w:style w:type="character" w:customStyle="1" w:styleId="apple-converted-space">
    <w:name w:val="apple-converted-space"/>
    <w:basedOn w:val="Fuentedeprrafopredeter"/>
    <w:rsid w:val="00E21CB8"/>
  </w:style>
  <w:style w:type="paragraph" w:customStyle="1" w:styleId="TtuloInforme">
    <w:name w:val="Título Informe"/>
    <w:basedOn w:val="Normal"/>
    <w:next w:val="Ttulo1"/>
    <w:rsid w:val="005D7D7E"/>
    <w:pPr>
      <w:spacing w:before="800" w:after="200" w:line="360" w:lineRule="auto"/>
      <w:ind w:right="45"/>
      <w:jc w:val="center"/>
    </w:pPr>
    <w:rPr>
      <w:rFonts w:ascii="Verdana" w:eastAsia="Times New Roman" w:hAnsi="Verdana"/>
      <w:b/>
      <w:color w:val="000000"/>
      <w:szCs w:val="20"/>
      <w:lang w:val="es-ES" w:eastAsia="es-ES"/>
    </w:rPr>
  </w:style>
  <w:style w:type="character" w:customStyle="1" w:styleId="fecha">
    <w:name w:val="fecha"/>
    <w:basedOn w:val="Fuentedeprrafopredeter"/>
    <w:rsid w:val="00A52C41"/>
  </w:style>
  <w:style w:type="paragraph" w:customStyle="1" w:styleId="ptitulonorma">
    <w:name w:val="p_titulo_norma"/>
    <w:basedOn w:val="Normal"/>
    <w:rsid w:val="00A52C41"/>
    <w:pPr>
      <w:spacing w:before="100" w:beforeAutospacing="1" w:after="100" w:afterAutospacing="1"/>
    </w:pPr>
    <w:rPr>
      <w:rFonts w:eastAsia="Times New Roman"/>
      <w:lang w:val="es-CL" w:eastAsia="es-CL"/>
    </w:rPr>
  </w:style>
  <w:style w:type="paragraph" w:customStyle="1" w:styleId="Listamedia2-nfasis21">
    <w:name w:val="Lista media 2 - Énfasis 21"/>
    <w:hidden/>
    <w:uiPriority w:val="99"/>
    <w:semiHidden/>
    <w:rsid w:val="00092757"/>
    <w:rPr>
      <w:color w:val="262626"/>
      <w:sz w:val="18"/>
      <w:szCs w:val="22"/>
    </w:rPr>
  </w:style>
  <w:style w:type="paragraph" w:styleId="Sangradetextonormal">
    <w:name w:val="Body Text Indent"/>
    <w:basedOn w:val="Normal"/>
    <w:link w:val="SangradetextonormalCar"/>
    <w:rsid w:val="002E720E"/>
    <w:pPr>
      <w:spacing w:after="120"/>
      <w:ind w:left="283"/>
      <w:jc w:val="both"/>
    </w:pPr>
    <w:rPr>
      <w:rFonts w:ascii="Verdana" w:eastAsia="Times New Roman" w:hAnsi="Verdana"/>
      <w:sz w:val="20"/>
      <w:lang w:val="es-ES" w:eastAsia="es-ES"/>
    </w:rPr>
  </w:style>
  <w:style w:type="character" w:customStyle="1" w:styleId="SangradetextonormalCar">
    <w:name w:val="Sangría de texto normal Car"/>
    <w:link w:val="Sangradetextonormal"/>
    <w:rsid w:val="002E720E"/>
    <w:rPr>
      <w:rFonts w:ascii="Verdana" w:eastAsia="Times New Roman" w:hAnsi="Verdana"/>
      <w:szCs w:val="24"/>
      <w:lang w:val="es-ES" w:eastAsia="es-ES"/>
    </w:rPr>
  </w:style>
  <w:style w:type="paragraph" w:styleId="Textoindependiente3">
    <w:name w:val="Body Text 3"/>
    <w:basedOn w:val="Normal"/>
    <w:link w:val="Textoindependiente3Car"/>
    <w:rsid w:val="002E720E"/>
    <w:pPr>
      <w:spacing w:after="120"/>
      <w:jc w:val="both"/>
    </w:pPr>
    <w:rPr>
      <w:rFonts w:ascii="Verdana" w:eastAsia="Times New Roman" w:hAnsi="Verdana"/>
      <w:sz w:val="16"/>
      <w:szCs w:val="16"/>
      <w:lang w:val="es-ES" w:eastAsia="es-ES"/>
    </w:rPr>
  </w:style>
  <w:style w:type="character" w:customStyle="1" w:styleId="Textoindependiente3Car">
    <w:name w:val="Texto independiente 3 Car"/>
    <w:link w:val="Textoindependiente3"/>
    <w:rsid w:val="002E720E"/>
    <w:rPr>
      <w:rFonts w:ascii="Verdana" w:eastAsia="Times New Roman" w:hAnsi="Verdana"/>
      <w:sz w:val="16"/>
      <w:szCs w:val="16"/>
      <w:lang w:val="es-ES" w:eastAsia="es-ES"/>
    </w:rPr>
  </w:style>
  <w:style w:type="paragraph" w:styleId="Textosinformato">
    <w:name w:val="Plain Text"/>
    <w:basedOn w:val="Normal"/>
    <w:link w:val="TextosinformatoCar"/>
    <w:uiPriority w:val="99"/>
    <w:unhideWhenUsed/>
    <w:rsid w:val="00770819"/>
    <w:rPr>
      <w:rFonts w:ascii="Consolas" w:eastAsia="Calibri" w:hAnsi="Consolas"/>
      <w:sz w:val="21"/>
      <w:szCs w:val="21"/>
    </w:rPr>
  </w:style>
  <w:style w:type="character" w:customStyle="1" w:styleId="TextosinformatoCar">
    <w:name w:val="Texto sin formato Car"/>
    <w:link w:val="Textosinformato"/>
    <w:uiPriority w:val="99"/>
    <w:rsid w:val="00770819"/>
    <w:rPr>
      <w:rFonts w:ascii="Consolas" w:eastAsia="Calibri" w:hAnsi="Consolas" w:cs="Times New Roman"/>
      <w:sz w:val="21"/>
      <w:szCs w:val="21"/>
      <w:lang w:eastAsia="en-US"/>
    </w:rPr>
  </w:style>
  <w:style w:type="paragraph" w:customStyle="1" w:styleId="Listavistosa-nfasis11">
    <w:name w:val="Lista vistosa - Énfasis 11"/>
    <w:basedOn w:val="Normal"/>
    <w:uiPriority w:val="34"/>
    <w:qFormat/>
    <w:rsid w:val="000214CB"/>
    <w:pPr>
      <w:spacing w:after="200" w:line="276" w:lineRule="auto"/>
      <w:ind w:left="720"/>
      <w:contextualSpacing/>
    </w:pPr>
    <w:rPr>
      <w:rFonts w:ascii="Calibri" w:eastAsia="Calibri" w:hAnsi="Calibri"/>
      <w:sz w:val="22"/>
      <w:szCs w:val="22"/>
      <w:lang w:val="es-CL"/>
    </w:rPr>
  </w:style>
  <w:style w:type="character" w:customStyle="1" w:styleId="Cuerpodeltexto">
    <w:name w:val="Cuerpo del texto_"/>
    <w:link w:val="Cuerpodeltexto0"/>
    <w:rsid w:val="009F1A70"/>
    <w:rPr>
      <w:rFonts w:ascii="Calibri" w:eastAsia="Calibri" w:hAnsi="Calibri" w:cs="Calibri"/>
      <w:spacing w:val="4"/>
      <w:sz w:val="17"/>
      <w:szCs w:val="17"/>
      <w:shd w:val="clear" w:color="auto" w:fill="FFFFFF"/>
    </w:rPr>
  </w:style>
  <w:style w:type="character" w:customStyle="1" w:styleId="CuerpodeltextoCursiva">
    <w:name w:val="Cuerpo del texto + Cursiva"/>
    <w:aliases w:val="Espaciado 0 pto,Cuerpo del texto (6) + Sin cursiva"/>
    <w:rsid w:val="009F1A70"/>
    <w:rPr>
      <w:rFonts w:ascii="Calibri" w:eastAsia="Calibri" w:hAnsi="Calibri" w:cs="Calibri"/>
      <w:i/>
      <w:iCs/>
      <w:color w:val="000000"/>
      <w:spacing w:val="1"/>
      <w:w w:val="100"/>
      <w:position w:val="0"/>
      <w:sz w:val="17"/>
      <w:szCs w:val="17"/>
      <w:shd w:val="clear" w:color="auto" w:fill="FFFFFF"/>
      <w:lang w:val="es-ES"/>
    </w:rPr>
  </w:style>
  <w:style w:type="paragraph" w:customStyle="1" w:styleId="Cuerpodeltexto0">
    <w:name w:val="Cuerpo del texto"/>
    <w:basedOn w:val="Normal"/>
    <w:link w:val="Cuerpodeltexto"/>
    <w:rsid w:val="009F1A70"/>
    <w:pPr>
      <w:widowControl w:val="0"/>
      <w:shd w:val="clear" w:color="auto" w:fill="FFFFFF"/>
      <w:spacing w:before="120" w:after="360" w:line="0" w:lineRule="atLeast"/>
      <w:ind w:hanging="500"/>
      <w:jc w:val="right"/>
    </w:pPr>
    <w:rPr>
      <w:rFonts w:ascii="Calibri" w:eastAsia="Calibri" w:hAnsi="Calibri"/>
      <w:spacing w:val="4"/>
      <w:sz w:val="17"/>
      <w:szCs w:val="17"/>
    </w:rPr>
  </w:style>
  <w:style w:type="character" w:customStyle="1" w:styleId="Cuerpodeltexto6">
    <w:name w:val="Cuerpo del texto (6)_"/>
    <w:link w:val="Cuerpodeltexto60"/>
    <w:rsid w:val="007E6954"/>
    <w:rPr>
      <w:rFonts w:ascii="Calibri" w:eastAsia="Calibri" w:hAnsi="Calibri" w:cs="Calibri"/>
      <w:i/>
      <w:iCs/>
      <w:spacing w:val="1"/>
      <w:sz w:val="17"/>
      <w:szCs w:val="17"/>
      <w:shd w:val="clear" w:color="auto" w:fill="FFFFFF"/>
    </w:rPr>
  </w:style>
  <w:style w:type="paragraph" w:customStyle="1" w:styleId="Cuerpodeltexto60">
    <w:name w:val="Cuerpo del texto (6)"/>
    <w:basedOn w:val="Normal"/>
    <w:link w:val="Cuerpodeltexto6"/>
    <w:rsid w:val="007E6954"/>
    <w:pPr>
      <w:widowControl w:val="0"/>
      <w:shd w:val="clear" w:color="auto" w:fill="FFFFFF"/>
      <w:spacing w:before="240" w:after="60" w:line="0" w:lineRule="atLeast"/>
      <w:jc w:val="both"/>
    </w:pPr>
    <w:rPr>
      <w:rFonts w:ascii="Calibri" w:eastAsia="Calibri" w:hAnsi="Calibri"/>
      <w:i/>
      <w:iCs/>
      <w:spacing w:val="1"/>
      <w:sz w:val="17"/>
      <w:szCs w:val="17"/>
    </w:rPr>
  </w:style>
  <w:style w:type="character" w:customStyle="1" w:styleId="CuerpodeltextoEspaciado0pto">
    <w:name w:val="Cuerpo del texto + Espaciado 0 pto"/>
    <w:rsid w:val="007E6954"/>
    <w:rPr>
      <w:rFonts w:ascii="Calibri" w:eastAsia="Calibri" w:hAnsi="Calibri" w:cs="Calibri"/>
      <w:color w:val="000000"/>
      <w:spacing w:val="0"/>
      <w:w w:val="100"/>
      <w:position w:val="0"/>
      <w:sz w:val="17"/>
      <w:szCs w:val="17"/>
      <w:shd w:val="clear" w:color="auto" w:fill="FFFFFF"/>
    </w:rPr>
  </w:style>
  <w:style w:type="character" w:customStyle="1" w:styleId="Cuerpodeltexto7">
    <w:name w:val="Cuerpo del texto (7)_"/>
    <w:link w:val="Cuerpodeltexto70"/>
    <w:rsid w:val="007E6954"/>
    <w:rPr>
      <w:rFonts w:ascii="Calibri" w:eastAsia="Calibri" w:hAnsi="Calibri" w:cs="Calibri"/>
      <w:i/>
      <w:iCs/>
      <w:spacing w:val="2"/>
      <w:sz w:val="17"/>
      <w:szCs w:val="17"/>
      <w:shd w:val="clear" w:color="auto" w:fill="FFFFFF"/>
    </w:rPr>
  </w:style>
  <w:style w:type="paragraph" w:customStyle="1" w:styleId="Cuerpodeltexto70">
    <w:name w:val="Cuerpo del texto (7)"/>
    <w:basedOn w:val="Normal"/>
    <w:link w:val="Cuerpodeltexto7"/>
    <w:rsid w:val="007E6954"/>
    <w:pPr>
      <w:widowControl w:val="0"/>
      <w:shd w:val="clear" w:color="auto" w:fill="FFFFFF"/>
      <w:spacing w:before="240" w:line="259" w:lineRule="exact"/>
      <w:ind w:hanging="300"/>
      <w:jc w:val="both"/>
    </w:pPr>
    <w:rPr>
      <w:rFonts w:ascii="Calibri" w:eastAsia="Calibri" w:hAnsi="Calibri"/>
      <w:i/>
      <w:iCs/>
      <w:spacing w:val="2"/>
      <w:sz w:val="17"/>
      <w:szCs w:val="17"/>
    </w:rPr>
  </w:style>
  <w:style w:type="character" w:customStyle="1" w:styleId="Cuerpodeltexto10">
    <w:name w:val="Cuerpo del texto (10)_"/>
    <w:link w:val="Cuerpodeltexto100"/>
    <w:rsid w:val="00C353CD"/>
    <w:rPr>
      <w:rFonts w:ascii="Calibri" w:eastAsia="Calibri" w:hAnsi="Calibri" w:cs="Calibri"/>
      <w:spacing w:val="2"/>
      <w:sz w:val="18"/>
      <w:szCs w:val="18"/>
      <w:shd w:val="clear" w:color="auto" w:fill="FFFFFF"/>
    </w:rPr>
  </w:style>
  <w:style w:type="paragraph" w:customStyle="1" w:styleId="Cuerpodeltexto100">
    <w:name w:val="Cuerpo del texto (10)"/>
    <w:basedOn w:val="Normal"/>
    <w:link w:val="Cuerpodeltexto10"/>
    <w:rsid w:val="00C353CD"/>
    <w:pPr>
      <w:widowControl w:val="0"/>
      <w:shd w:val="clear" w:color="auto" w:fill="FFFFFF"/>
      <w:spacing w:before="960" w:after="300" w:line="0" w:lineRule="atLeast"/>
      <w:jc w:val="both"/>
    </w:pPr>
    <w:rPr>
      <w:rFonts w:ascii="Calibri" w:eastAsia="Calibri" w:hAnsi="Calibri"/>
      <w:spacing w:val="2"/>
      <w:sz w:val="18"/>
      <w:szCs w:val="18"/>
    </w:rPr>
  </w:style>
  <w:style w:type="paragraph" w:customStyle="1" w:styleId="compladillo">
    <w:name w:val="compladillo"/>
    <w:basedOn w:val="Normal"/>
    <w:rsid w:val="0015030B"/>
    <w:pPr>
      <w:spacing w:before="100" w:beforeAutospacing="1" w:after="100" w:afterAutospacing="1"/>
    </w:pPr>
    <w:rPr>
      <w:rFonts w:eastAsia="Times New Roman"/>
      <w:lang w:val="es-CL" w:eastAsia="es-CL"/>
    </w:rPr>
  </w:style>
  <w:style w:type="paragraph" w:styleId="Revisin">
    <w:name w:val="Revision"/>
    <w:hidden/>
    <w:uiPriority w:val="62"/>
    <w:rsid w:val="007A1783"/>
    <w:rPr>
      <w:color w:val="262626"/>
      <w:sz w:val="18"/>
      <w:szCs w:val="22"/>
    </w:rPr>
  </w:style>
  <w:style w:type="paragraph" w:customStyle="1" w:styleId="Textocitaextensa">
    <w:name w:val="Texto cita extensa"/>
    <w:basedOn w:val="Normal"/>
    <w:qFormat/>
    <w:rsid w:val="00D224D9"/>
    <w:pPr>
      <w:autoSpaceDE w:val="0"/>
      <w:autoSpaceDN w:val="0"/>
      <w:adjustRightInd w:val="0"/>
      <w:ind w:left="567"/>
      <w:jc w:val="both"/>
    </w:pPr>
    <w:rPr>
      <w:rFonts w:ascii="DejaVu Serif" w:hAnsi="DejaVu Serif"/>
      <w:color w:val="000000"/>
      <w:sz w:val="18"/>
      <w:szCs w:val="18"/>
      <w:lang w:val="es-CL"/>
    </w:rPr>
  </w:style>
  <w:style w:type="paragraph" w:customStyle="1" w:styleId="cuerpodeltexto00">
    <w:name w:val="cuerpodeltexto0"/>
    <w:basedOn w:val="Normal"/>
    <w:rsid w:val="00D341C2"/>
    <w:pPr>
      <w:spacing w:before="100" w:beforeAutospacing="1" w:after="100" w:afterAutospacing="1"/>
    </w:pPr>
  </w:style>
  <w:style w:type="paragraph" w:styleId="Prrafodelista">
    <w:name w:val="List Paragraph"/>
    <w:basedOn w:val="Normal"/>
    <w:uiPriority w:val="34"/>
    <w:qFormat/>
    <w:rsid w:val="00C004C7"/>
    <w:pPr>
      <w:spacing w:after="180"/>
      <w:ind w:left="720"/>
      <w:contextualSpacing/>
    </w:pPr>
    <w:rPr>
      <w:rFonts w:ascii="Corbel" w:hAnsi="Corbel"/>
      <w:color w:val="262626"/>
      <w:sz w:val="18"/>
      <w:szCs w:val="22"/>
    </w:rPr>
  </w:style>
  <w:style w:type="paragraph" w:styleId="ndice1">
    <w:name w:val="index 1"/>
    <w:basedOn w:val="Normal"/>
    <w:next w:val="Normal"/>
    <w:autoRedefine/>
    <w:uiPriority w:val="99"/>
    <w:unhideWhenUsed/>
    <w:rsid w:val="00FE7555"/>
    <w:pPr>
      <w:ind w:left="180" w:hanging="180"/>
    </w:pPr>
    <w:rPr>
      <w:rFonts w:asciiTheme="minorHAnsi" w:hAnsiTheme="minorHAnsi"/>
      <w:color w:val="262626"/>
      <w:sz w:val="20"/>
      <w:szCs w:val="20"/>
    </w:rPr>
  </w:style>
  <w:style w:type="paragraph" w:styleId="ndice2">
    <w:name w:val="index 2"/>
    <w:basedOn w:val="Normal"/>
    <w:next w:val="Normal"/>
    <w:autoRedefine/>
    <w:uiPriority w:val="99"/>
    <w:unhideWhenUsed/>
    <w:rsid w:val="00FE7555"/>
    <w:pPr>
      <w:ind w:left="360" w:hanging="180"/>
    </w:pPr>
    <w:rPr>
      <w:rFonts w:asciiTheme="minorHAnsi" w:hAnsiTheme="minorHAnsi"/>
      <w:color w:val="262626"/>
      <w:sz w:val="20"/>
      <w:szCs w:val="20"/>
    </w:rPr>
  </w:style>
  <w:style w:type="paragraph" w:styleId="ndice3">
    <w:name w:val="index 3"/>
    <w:basedOn w:val="Normal"/>
    <w:next w:val="Normal"/>
    <w:autoRedefine/>
    <w:uiPriority w:val="99"/>
    <w:unhideWhenUsed/>
    <w:rsid w:val="00FE7555"/>
    <w:pPr>
      <w:ind w:left="540" w:hanging="180"/>
    </w:pPr>
    <w:rPr>
      <w:rFonts w:asciiTheme="minorHAnsi" w:hAnsiTheme="minorHAnsi"/>
      <w:color w:val="262626"/>
      <w:sz w:val="20"/>
      <w:szCs w:val="20"/>
    </w:rPr>
  </w:style>
  <w:style w:type="paragraph" w:styleId="ndice4">
    <w:name w:val="index 4"/>
    <w:basedOn w:val="Normal"/>
    <w:next w:val="Normal"/>
    <w:autoRedefine/>
    <w:uiPriority w:val="99"/>
    <w:unhideWhenUsed/>
    <w:rsid w:val="00FE7555"/>
    <w:pPr>
      <w:ind w:left="720" w:hanging="180"/>
    </w:pPr>
    <w:rPr>
      <w:rFonts w:asciiTheme="minorHAnsi" w:hAnsiTheme="minorHAnsi"/>
      <w:color w:val="262626"/>
      <w:sz w:val="20"/>
      <w:szCs w:val="20"/>
    </w:rPr>
  </w:style>
  <w:style w:type="paragraph" w:styleId="ndice5">
    <w:name w:val="index 5"/>
    <w:basedOn w:val="Normal"/>
    <w:next w:val="Normal"/>
    <w:autoRedefine/>
    <w:uiPriority w:val="99"/>
    <w:unhideWhenUsed/>
    <w:rsid w:val="00FE7555"/>
    <w:pPr>
      <w:ind w:left="900" w:hanging="180"/>
    </w:pPr>
    <w:rPr>
      <w:rFonts w:asciiTheme="minorHAnsi" w:hAnsiTheme="minorHAnsi"/>
      <w:color w:val="262626"/>
      <w:sz w:val="20"/>
      <w:szCs w:val="20"/>
    </w:rPr>
  </w:style>
  <w:style w:type="paragraph" w:styleId="ndice6">
    <w:name w:val="index 6"/>
    <w:basedOn w:val="Normal"/>
    <w:next w:val="Normal"/>
    <w:autoRedefine/>
    <w:uiPriority w:val="99"/>
    <w:unhideWhenUsed/>
    <w:rsid w:val="00FE7555"/>
    <w:pPr>
      <w:ind w:left="1080" w:hanging="180"/>
    </w:pPr>
    <w:rPr>
      <w:rFonts w:asciiTheme="minorHAnsi" w:hAnsiTheme="minorHAnsi"/>
      <w:color w:val="262626"/>
      <w:sz w:val="20"/>
      <w:szCs w:val="20"/>
    </w:rPr>
  </w:style>
  <w:style w:type="paragraph" w:styleId="ndice7">
    <w:name w:val="index 7"/>
    <w:basedOn w:val="Normal"/>
    <w:next w:val="Normal"/>
    <w:autoRedefine/>
    <w:uiPriority w:val="99"/>
    <w:unhideWhenUsed/>
    <w:rsid w:val="00FE7555"/>
    <w:pPr>
      <w:ind w:left="1260" w:hanging="180"/>
    </w:pPr>
    <w:rPr>
      <w:rFonts w:asciiTheme="minorHAnsi" w:hAnsiTheme="minorHAnsi"/>
      <w:color w:val="262626"/>
      <w:sz w:val="20"/>
      <w:szCs w:val="20"/>
    </w:rPr>
  </w:style>
  <w:style w:type="paragraph" w:styleId="ndice8">
    <w:name w:val="index 8"/>
    <w:basedOn w:val="Normal"/>
    <w:next w:val="Normal"/>
    <w:autoRedefine/>
    <w:uiPriority w:val="99"/>
    <w:unhideWhenUsed/>
    <w:rsid w:val="00FE7555"/>
    <w:pPr>
      <w:ind w:left="1440" w:hanging="180"/>
    </w:pPr>
    <w:rPr>
      <w:rFonts w:asciiTheme="minorHAnsi" w:hAnsiTheme="minorHAnsi"/>
      <w:color w:val="262626"/>
      <w:sz w:val="20"/>
      <w:szCs w:val="20"/>
    </w:rPr>
  </w:style>
  <w:style w:type="paragraph" w:styleId="ndice9">
    <w:name w:val="index 9"/>
    <w:basedOn w:val="Normal"/>
    <w:next w:val="Normal"/>
    <w:autoRedefine/>
    <w:uiPriority w:val="99"/>
    <w:unhideWhenUsed/>
    <w:rsid w:val="00FE7555"/>
    <w:pPr>
      <w:ind w:left="1620" w:hanging="180"/>
    </w:pPr>
    <w:rPr>
      <w:rFonts w:asciiTheme="minorHAnsi" w:hAnsiTheme="minorHAnsi"/>
      <w:color w:val="262626"/>
      <w:sz w:val="20"/>
      <w:szCs w:val="20"/>
    </w:rPr>
  </w:style>
  <w:style w:type="paragraph" w:styleId="Ttulodendice">
    <w:name w:val="index heading"/>
    <w:basedOn w:val="Normal"/>
    <w:next w:val="ndice1"/>
    <w:uiPriority w:val="99"/>
    <w:unhideWhenUsed/>
    <w:rsid w:val="00FE7555"/>
    <w:pPr>
      <w:spacing w:before="120" w:after="120"/>
    </w:pPr>
    <w:rPr>
      <w:rFonts w:asciiTheme="minorHAnsi" w:hAnsiTheme="minorHAnsi"/>
      <w:i/>
      <w:iCs/>
      <w:color w:val="262626"/>
      <w:sz w:val="20"/>
      <w:szCs w:val="20"/>
    </w:rPr>
  </w:style>
  <w:style w:type="paragraph" w:customStyle="1" w:styleId="Resumen">
    <w:name w:val="Resumen"/>
    <w:basedOn w:val="Normal"/>
    <w:rsid w:val="002D2667"/>
    <w:pPr>
      <w:suppressAutoHyphens/>
      <w:autoSpaceDN w:val="0"/>
      <w:ind w:right="-142"/>
      <w:textAlignment w:val="baseline"/>
    </w:pPr>
    <w:rPr>
      <w:rFonts w:ascii="DejaVu Serif" w:eastAsia="DejaVu Serif" w:hAnsi="DejaVu Serif" w:cs="DejaVu Serif"/>
      <w:color w:val="262626"/>
      <w:kern w:val="3"/>
      <w:sz w:val="18"/>
      <w:szCs w:val="16"/>
      <w:lang w:val="es-CL"/>
    </w:rPr>
  </w:style>
  <w:style w:type="paragraph" w:customStyle="1" w:styleId="Textbody">
    <w:name w:val="Text body"/>
    <w:basedOn w:val="Normal"/>
    <w:rsid w:val="00D52ACB"/>
    <w:pPr>
      <w:suppressAutoHyphens/>
      <w:autoSpaceDN w:val="0"/>
      <w:jc w:val="both"/>
      <w:textAlignment w:val="baseline"/>
    </w:pPr>
    <w:rPr>
      <w:rFonts w:ascii="DejaVu Serif" w:eastAsia="DejaVu Serif" w:hAnsi="DejaVu Serif" w:cs="DejaVu Serif"/>
      <w:color w:val="000000"/>
      <w:kern w:val="3"/>
      <w:sz w:val="20"/>
      <w:szCs w:val="22"/>
      <w:lang w:val="es-CL"/>
    </w:rPr>
  </w:style>
  <w:style w:type="paragraph" w:styleId="Mapadeldocumento">
    <w:name w:val="Document Map"/>
    <w:basedOn w:val="Normal"/>
    <w:link w:val="MapadeldocumentoCar"/>
    <w:uiPriority w:val="99"/>
    <w:semiHidden/>
    <w:unhideWhenUsed/>
    <w:rsid w:val="00305EE9"/>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305EE9"/>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Batang" w:hAnsi="Corbe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6F10C4"/>
    <w:rPr>
      <w:rFonts w:ascii="Times New Roman" w:hAnsi="Times New Roman"/>
    </w:rPr>
  </w:style>
  <w:style w:type="paragraph" w:styleId="Ttulo1">
    <w:name w:val="heading 1"/>
    <w:aliases w:val="Título del Capítulo,Título 1: Título Capítulo"/>
    <w:basedOn w:val="Normal"/>
    <w:next w:val="Normal"/>
    <w:link w:val="Ttulo1Car"/>
    <w:qFormat/>
    <w:rsid w:val="00A72D84"/>
    <w:pPr>
      <w:keepNext/>
      <w:keepLines/>
      <w:spacing w:after="227"/>
      <w:outlineLvl w:val="0"/>
    </w:pPr>
    <w:rPr>
      <w:rFonts w:ascii="Times" w:eastAsia="Times New Roman" w:hAnsi="Times"/>
      <w:b/>
      <w:bCs/>
      <w:color w:val="000000"/>
      <w:szCs w:val="28"/>
    </w:rPr>
  </w:style>
  <w:style w:type="paragraph" w:styleId="Ttulo2">
    <w:name w:val="heading 2"/>
    <w:basedOn w:val="Normal"/>
    <w:next w:val="Normal"/>
    <w:link w:val="Ttulo2Car"/>
    <w:qFormat/>
    <w:rsid w:val="0079605C"/>
    <w:pPr>
      <w:keepNext/>
      <w:keepLines/>
      <w:spacing w:after="227"/>
      <w:outlineLvl w:val="1"/>
    </w:pPr>
    <w:rPr>
      <w:rFonts w:ascii="DejaVu Serif" w:eastAsia="Times New Roman" w:hAnsi="DejaVu Serif"/>
      <w:b/>
      <w:bCs/>
      <w:sz w:val="22"/>
      <w:szCs w:val="22"/>
    </w:rPr>
  </w:style>
  <w:style w:type="paragraph" w:styleId="Ttulo3">
    <w:name w:val="heading 3"/>
    <w:basedOn w:val="Normal"/>
    <w:next w:val="Normal"/>
    <w:link w:val="Ttulo3Car"/>
    <w:qFormat/>
    <w:rsid w:val="00201025"/>
    <w:pPr>
      <w:keepNext/>
      <w:keepLines/>
      <w:spacing w:after="170"/>
      <w:outlineLvl w:val="2"/>
    </w:pPr>
    <w:rPr>
      <w:rFonts w:ascii="Garamond" w:eastAsia="Times New Roman" w:hAnsi="Garamond"/>
      <w:b/>
      <w:bCs/>
      <w:color w:val="000000"/>
      <w:sz w:val="20"/>
      <w:szCs w:val="20"/>
    </w:rPr>
  </w:style>
  <w:style w:type="paragraph" w:styleId="Ttulo4">
    <w:name w:val="heading 4"/>
    <w:basedOn w:val="Normal"/>
    <w:next w:val="Normal"/>
    <w:link w:val="Ttulo4Car"/>
    <w:qFormat/>
    <w:rsid w:val="0027566F"/>
    <w:pPr>
      <w:keepNext/>
      <w:keepLines/>
      <w:spacing w:after="170"/>
      <w:outlineLvl w:val="3"/>
    </w:pPr>
    <w:rPr>
      <w:rFonts w:ascii="Garamond" w:eastAsia="Times New Roman" w:hAnsi="Garamond"/>
      <w:b/>
      <w:bCs/>
      <w:iCs/>
      <w:sz w:val="20"/>
      <w:szCs w:val="20"/>
    </w:rPr>
  </w:style>
  <w:style w:type="paragraph" w:styleId="Ttulo5">
    <w:name w:val="heading 5"/>
    <w:basedOn w:val="Normal"/>
    <w:next w:val="Normal"/>
    <w:link w:val="Ttulo5Car"/>
    <w:qFormat/>
    <w:rsid w:val="007B577F"/>
    <w:pPr>
      <w:keepNext/>
      <w:keepLines/>
      <w:spacing w:before="120"/>
      <w:outlineLvl w:val="4"/>
    </w:pPr>
    <w:rPr>
      <w:rFonts w:ascii="Corbel" w:eastAsia="Times New Roman" w:hAnsi="Corbel"/>
      <w:caps/>
      <w:color w:val="262626"/>
      <w:sz w:val="14"/>
      <w:szCs w:val="20"/>
    </w:rPr>
  </w:style>
  <w:style w:type="paragraph" w:styleId="Ttulo6">
    <w:name w:val="heading 6"/>
    <w:basedOn w:val="Normal"/>
    <w:next w:val="Normal"/>
    <w:link w:val="Ttulo6Car"/>
    <w:uiPriority w:val="1"/>
    <w:qFormat/>
    <w:rsid w:val="007B577F"/>
    <w:pPr>
      <w:keepNext/>
      <w:keepLines/>
      <w:spacing w:before="200"/>
      <w:outlineLvl w:val="5"/>
    </w:pPr>
    <w:rPr>
      <w:rFonts w:ascii="Trebuchet MS" w:eastAsia="Times New Roman" w:hAnsi="Trebuchet MS"/>
      <w:iCs/>
      <w:color w:val="26262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7B577F"/>
    <w:pPr>
      <w:spacing w:before="300"/>
      <w:ind w:right="216"/>
      <w:contextualSpacing/>
      <w:jc w:val="right"/>
    </w:pPr>
    <w:rPr>
      <w:rFonts w:ascii="Trebuchet MS" w:eastAsia="Times New Roman" w:hAnsi="Trebuchet MS"/>
      <w:color w:val="FFFFFF"/>
      <w:spacing w:val="5"/>
      <w:kern w:val="28"/>
      <w:sz w:val="72"/>
      <w:szCs w:val="52"/>
    </w:rPr>
  </w:style>
  <w:style w:type="character" w:customStyle="1" w:styleId="TtuloCar">
    <w:name w:val="Título Car"/>
    <w:link w:val="Ttulo"/>
    <w:rsid w:val="007B577F"/>
    <w:rPr>
      <w:rFonts w:ascii="Trebuchet MS" w:eastAsia="Times New Roman" w:hAnsi="Trebuchet MS" w:cs="Times New Roman"/>
      <w:color w:val="FFFFFF"/>
      <w:spacing w:val="5"/>
      <w:kern w:val="28"/>
      <w:sz w:val="72"/>
      <w:szCs w:val="52"/>
    </w:rPr>
  </w:style>
  <w:style w:type="paragraph" w:styleId="Subttulo">
    <w:name w:val="Subtitle"/>
    <w:basedOn w:val="Normal"/>
    <w:next w:val="Normal"/>
    <w:link w:val="SubttuloCar"/>
    <w:qFormat/>
    <w:rsid w:val="007B577F"/>
    <w:pPr>
      <w:numPr>
        <w:ilvl w:val="1"/>
      </w:numPr>
      <w:spacing w:after="180"/>
      <w:ind w:right="216"/>
      <w:jc w:val="right"/>
    </w:pPr>
    <w:rPr>
      <w:rFonts w:ascii="Trebuchet MS" w:eastAsia="Times New Roman" w:hAnsi="Trebuchet MS"/>
      <w:iCs/>
      <w:color w:val="FFFFFF"/>
      <w:spacing w:val="15"/>
      <w:sz w:val="52"/>
    </w:rPr>
  </w:style>
  <w:style w:type="character" w:customStyle="1" w:styleId="SubttuloCar">
    <w:name w:val="Subtítulo Car"/>
    <w:link w:val="Subttulo"/>
    <w:rsid w:val="007B577F"/>
    <w:rPr>
      <w:rFonts w:ascii="Trebuchet MS" w:eastAsia="Times New Roman" w:hAnsi="Trebuchet MS" w:cs="Times New Roman"/>
      <w:iCs/>
      <w:color w:val="FFFFFF"/>
      <w:spacing w:val="15"/>
      <w:sz w:val="52"/>
      <w:szCs w:val="24"/>
    </w:rPr>
  </w:style>
  <w:style w:type="character" w:customStyle="1" w:styleId="Ttulo1Car">
    <w:name w:val="Título 1 Car"/>
    <w:aliases w:val="Título del Capítulo Car,Título 1: Título Capítulo Car"/>
    <w:link w:val="Ttulo1"/>
    <w:rsid w:val="00A72D84"/>
    <w:rPr>
      <w:rFonts w:ascii="Times" w:eastAsia="Times New Roman" w:hAnsi="Times"/>
      <w:b/>
      <w:bCs/>
      <w:color w:val="000000"/>
      <w:sz w:val="24"/>
      <w:szCs w:val="28"/>
      <w:lang w:val="en-US" w:eastAsia="en-US"/>
    </w:rPr>
  </w:style>
  <w:style w:type="paragraph" w:styleId="Epgrafe">
    <w:name w:val="caption"/>
    <w:basedOn w:val="Normal"/>
    <w:next w:val="Normal"/>
    <w:uiPriority w:val="99"/>
    <w:qFormat/>
    <w:rsid w:val="007B577F"/>
    <w:pPr>
      <w:spacing w:after="200"/>
    </w:pPr>
    <w:rPr>
      <w:rFonts w:ascii="Corbel" w:hAnsi="Corbel"/>
      <w:b/>
      <w:bCs/>
      <w:i/>
      <w:color w:val="FFFFFF"/>
      <w:sz w:val="16"/>
      <w:szCs w:val="18"/>
    </w:rPr>
  </w:style>
  <w:style w:type="character" w:customStyle="1" w:styleId="Ttulo2Car">
    <w:name w:val="Título 2 Car"/>
    <w:link w:val="Ttulo2"/>
    <w:rsid w:val="0079605C"/>
    <w:rPr>
      <w:rFonts w:ascii="DejaVu Serif" w:eastAsia="Times New Roman" w:hAnsi="DejaVu Serif"/>
      <w:b/>
      <w:bCs/>
      <w:sz w:val="22"/>
      <w:szCs w:val="22"/>
    </w:rPr>
  </w:style>
  <w:style w:type="character" w:styleId="nfasis">
    <w:name w:val="Emphasis"/>
    <w:uiPriority w:val="20"/>
    <w:qFormat/>
    <w:rsid w:val="007B577F"/>
    <w:rPr>
      <w:rFonts w:ascii="Trebuchet MS" w:hAnsi="Trebuchet MS"/>
      <w:i w:val="0"/>
      <w:iCs/>
      <w:color w:val="FF5C0B"/>
      <w:sz w:val="16"/>
    </w:rPr>
  </w:style>
  <w:style w:type="character" w:customStyle="1" w:styleId="Ttulo3Car">
    <w:name w:val="Título 3 Car"/>
    <w:link w:val="Ttulo3"/>
    <w:rsid w:val="00201025"/>
    <w:rPr>
      <w:rFonts w:ascii="Garamond" w:eastAsia="Times New Roman" w:hAnsi="Garamond" w:cs="Times New Roman"/>
      <w:b/>
      <w:bCs/>
      <w:color w:val="000000"/>
      <w:sz w:val="20"/>
    </w:rPr>
  </w:style>
  <w:style w:type="character" w:styleId="Nmerodepgina">
    <w:name w:val="page number"/>
    <w:uiPriority w:val="99"/>
    <w:qFormat/>
    <w:rsid w:val="007B577F"/>
    <w:rPr>
      <w:rFonts w:ascii="Corbel" w:hAnsi="Corbel"/>
      <w:color w:val="FF5C0B"/>
      <w:sz w:val="20"/>
    </w:rPr>
  </w:style>
  <w:style w:type="paragraph" w:styleId="Encabezado">
    <w:name w:val="header"/>
    <w:basedOn w:val="Normal"/>
    <w:link w:val="EncabezadoCar"/>
    <w:uiPriority w:val="99"/>
    <w:rsid w:val="007B577F"/>
    <w:pPr>
      <w:spacing w:after="60"/>
    </w:pPr>
    <w:rPr>
      <w:rFonts w:ascii="Corbel" w:hAnsi="Corbel"/>
      <w:caps/>
      <w:color w:val="FF5C0B"/>
      <w:sz w:val="20"/>
      <w:szCs w:val="20"/>
    </w:rPr>
  </w:style>
  <w:style w:type="character" w:customStyle="1" w:styleId="EncabezadoCar">
    <w:name w:val="Encabezado Car"/>
    <w:link w:val="Encabezado"/>
    <w:uiPriority w:val="99"/>
    <w:rsid w:val="007B577F"/>
    <w:rPr>
      <w:caps/>
      <w:color w:val="FF5C0B"/>
      <w:sz w:val="20"/>
    </w:rPr>
  </w:style>
  <w:style w:type="paragraph" w:customStyle="1" w:styleId="Name">
    <w:name w:val="Name"/>
    <w:basedOn w:val="Normal"/>
    <w:qFormat/>
    <w:rsid w:val="007B577F"/>
    <w:pPr>
      <w:spacing w:after="180"/>
    </w:pPr>
    <w:rPr>
      <w:rFonts w:ascii="Corbel" w:hAnsi="Corbel"/>
      <w:color w:val="404040"/>
      <w:sz w:val="22"/>
      <w:szCs w:val="22"/>
    </w:rPr>
  </w:style>
  <w:style w:type="paragraph" w:customStyle="1" w:styleId="SidebarTableText">
    <w:name w:val="Sidebar Table Text"/>
    <w:basedOn w:val="Normal"/>
    <w:qFormat/>
    <w:rsid w:val="007B577F"/>
    <w:pPr>
      <w:spacing w:after="180"/>
    </w:pPr>
    <w:rPr>
      <w:rFonts w:ascii="Corbel" w:hAnsi="Corbel"/>
      <w:color w:val="262626"/>
      <w:sz w:val="16"/>
      <w:szCs w:val="22"/>
    </w:rPr>
  </w:style>
  <w:style w:type="character" w:customStyle="1" w:styleId="Ttulo4Car">
    <w:name w:val="Título 4 Car"/>
    <w:link w:val="Ttulo4"/>
    <w:rsid w:val="0027566F"/>
    <w:rPr>
      <w:rFonts w:ascii="Garamond" w:eastAsia="Times New Roman" w:hAnsi="Garamond" w:cs="Times New Roman"/>
      <w:b/>
      <w:bCs/>
      <w:iCs/>
      <w:sz w:val="20"/>
    </w:rPr>
  </w:style>
  <w:style w:type="character" w:customStyle="1" w:styleId="Ttulo5Car">
    <w:name w:val="Título 5 Car"/>
    <w:link w:val="Ttulo5"/>
    <w:rsid w:val="007B577F"/>
    <w:rPr>
      <w:rFonts w:eastAsia="Times New Roman" w:cs="Times New Roman"/>
      <w:caps/>
      <w:color w:val="262626"/>
      <w:sz w:val="14"/>
    </w:rPr>
  </w:style>
  <w:style w:type="paragraph" w:customStyle="1" w:styleId="ContactInfo">
    <w:name w:val="Contact Info"/>
    <w:basedOn w:val="Normal"/>
    <w:qFormat/>
    <w:rsid w:val="007B577F"/>
    <w:pPr>
      <w:spacing w:after="120"/>
    </w:pPr>
    <w:rPr>
      <w:rFonts w:ascii="Corbel" w:hAnsi="Corbel"/>
      <w:color w:val="808080"/>
      <w:sz w:val="16"/>
      <w:szCs w:val="22"/>
      <w:lang w:val="fr-FR"/>
    </w:rPr>
  </w:style>
  <w:style w:type="paragraph" w:customStyle="1" w:styleId="Caption2">
    <w:name w:val="Caption 2"/>
    <w:basedOn w:val="Normal"/>
    <w:qFormat/>
    <w:rsid w:val="007B577F"/>
    <w:rPr>
      <w:rFonts w:ascii="Corbel" w:hAnsi="Corbel"/>
      <w:i/>
      <w:color w:val="7F7F7F"/>
      <w:sz w:val="16"/>
      <w:szCs w:val="22"/>
    </w:rPr>
  </w:style>
  <w:style w:type="paragraph" w:customStyle="1" w:styleId="Callout">
    <w:name w:val="Callout"/>
    <w:basedOn w:val="Normal"/>
    <w:qFormat/>
    <w:rsid w:val="007B577F"/>
    <w:pPr>
      <w:spacing w:before="40"/>
      <w:ind w:left="-216"/>
    </w:pPr>
    <w:rPr>
      <w:rFonts w:ascii="Trebuchet MS" w:hAnsi="Trebuchet MS"/>
      <w:color w:val="D9D9D9"/>
      <w:sz w:val="72"/>
      <w:szCs w:val="22"/>
    </w:rPr>
  </w:style>
  <w:style w:type="paragraph" w:customStyle="1" w:styleId="SidebarText">
    <w:name w:val="Sidebar Text"/>
    <w:basedOn w:val="Normal"/>
    <w:qFormat/>
    <w:rsid w:val="007B577F"/>
    <w:pPr>
      <w:spacing w:after="180"/>
      <w:ind w:left="-216" w:right="-144"/>
    </w:pPr>
    <w:rPr>
      <w:rFonts w:ascii="Corbel" w:hAnsi="Corbel"/>
      <w:color w:val="262626"/>
      <w:sz w:val="16"/>
      <w:szCs w:val="22"/>
    </w:rPr>
  </w:style>
  <w:style w:type="character" w:customStyle="1" w:styleId="Ttulo6Car">
    <w:name w:val="Título 6 Car"/>
    <w:link w:val="Ttulo6"/>
    <w:uiPriority w:val="1"/>
    <w:rsid w:val="007B577F"/>
    <w:rPr>
      <w:rFonts w:ascii="Trebuchet MS" w:eastAsia="Times New Roman" w:hAnsi="Trebuchet MS" w:cs="Times New Roman"/>
      <w:iCs/>
      <w:color w:val="262626"/>
      <w:sz w:val="20"/>
    </w:rPr>
  </w:style>
  <w:style w:type="paragraph" w:customStyle="1" w:styleId="Title-Back">
    <w:name w:val="Title-Back"/>
    <w:basedOn w:val="Normal"/>
    <w:qFormat/>
    <w:rsid w:val="007B577F"/>
    <w:pPr>
      <w:spacing w:before="120"/>
      <w:jc w:val="right"/>
    </w:pPr>
    <w:rPr>
      <w:rFonts w:ascii="Trebuchet MS" w:hAnsi="Trebuchet MS"/>
      <w:color w:val="FFFFFF"/>
      <w:sz w:val="56"/>
      <w:szCs w:val="22"/>
    </w:rPr>
  </w:style>
  <w:style w:type="paragraph" w:customStyle="1" w:styleId="Subtitle-Back">
    <w:name w:val="Subtitle-Back"/>
    <w:basedOn w:val="Normal"/>
    <w:qFormat/>
    <w:rsid w:val="007B577F"/>
    <w:pPr>
      <w:spacing w:after="1200"/>
      <w:jc w:val="right"/>
    </w:pPr>
    <w:rPr>
      <w:rFonts w:ascii="Trebuchet MS" w:hAnsi="Trebuchet MS"/>
      <w:color w:val="FFFFFF"/>
      <w:sz w:val="44"/>
      <w:szCs w:val="22"/>
    </w:rPr>
  </w:style>
  <w:style w:type="paragraph" w:customStyle="1" w:styleId="ReturnAddress">
    <w:name w:val="Return Address"/>
    <w:basedOn w:val="Normal"/>
    <w:qFormat/>
    <w:rsid w:val="007B577F"/>
    <w:pPr>
      <w:spacing w:after="240"/>
      <w:jc w:val="right"/>
    </w:pPr>
    <w:rPr>
      <w:rFonts w:ascii="Corbel" w:hAnsi="Corbel"/>
      <w:color w:val="FFFFFF"/>
      <w:sz w:val="22"/>
      <w:szCs w:val="22"/>
    </w:rPr>
  </w:style>
  <w:style w:type="paragraph" w:customStyle="1" w:styleId="Address">
    <w:name w:val="Address"/>
    <w:basedOn w:val="Normal"/>
    <w:qFormat/>
    <w:rsid w:val="007B577F"/>
    <w:rPr>
      <w:rFonts w:ascii="Corbel" w:hAnsi="Corbel"/>
      <w:color w:val="262626"/>
      <w:sz w:val="20"/>
      <w:szCs w:val="22"/>
    </w:rPr>
  </w:style>
  <w:style w:type="table" w:styleId="Tablaconcuadrcula">
    <w:name w:val="Table Grid"/>
    <w:basedOn w:val="Tablanormal"/>
    <w:rsid w:val="007B5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7B577F"/>
    <w:pPr>
      <w:spacing w:after="60"/>
    </w:pPr>
    <w:rPr>
      <w:noProof/>
      <w:color w:val="262626"/>
      <w:sz w:val="2"/>
      <w:szCs w:val="22"/>
    </w:rPr>
  </w:style>
  <w:style w:type="paragraph" w:styleId="Textodeglobo">
    <w:name w:val="Balloon Text"/>
    <w:basedOn w:val="Normal"/>
    <w:link w:val="TextodegloboCar"/>
    <w:uiPriority w:val="99"/>
    <w:semiHidden/>
    <w:unhideWhenUsed/>
    <w:rsid w:val="007B577F"/>
    <w:rPr>
      <w:rFonts w:ascii="Tahoma" w:hAnsi="Tahoma"/>
      <w:sz w:val="16"/>
      <w:szCs w:val="16"/>
    </w:rPr>
  </w:style>
  <w:style w:type="character" w:customStyle="1" w:styleId="TextodegloboCar">
    <w:name w:val="Texto de globo Car"/>
    <w:link w:val="Textodeglobo"/>
    <w:uiPriority w:val="99"/>
    <w:semiHidden/>
    <w:rsid w:val="007B577F"/>
    <w:rPr>
      <w:rFonts w:ascii="Tahoma" w:hAnsi="Tahoma" w:cs="Tahoma"/>
      <w:color w:val="262626"/>
      <w:sz w:val="16"/>
      <w:szCs w:val="16"/>
    </w:rPr>
  </w:style>
  <w:style w:type="character" w:styleId="Textodelmarcadordeposicin">
    <w:name w:val="Placeholder Text"/>
    <w:uiPriority w:val="99"/>
    <w:semiHidden/>
    <w:rsid w:val="007B577F"/>
    <w:rPr>
      <w:color w:val="808080"/>
    </w:rPr>
  </w:style>
  <w:style w:type="paragraph" w:customStyle="1" w:styleId="IssueNumber">
    <w:name w:val="Issue Number"/>
    <w:basedOn w:val="Encabezado"/>
    <w:link w:val="IssueNumberChar"/>
    <w:qFormat/>
    <w:rsid w:val="007B577F"/>
    <w:pPr>
      <w:jc w:val="right"/>
    </w:pPr>
    <w:rPr>
      <w:caps w:val="0"/>
      <w:color w:val="808080"/>
    </w:rPr>
  </w:style>
  <w:style w:type="paragraph" w:styleId="NormalWeb">
    <w:name w:val="Normal (Web)"/>
    <w:basedOn w:val="Normal"/>
    <w:uiPriority w:val="99"/>
    <w:unhideWhenUsed/>
    <w:rsid w:val="007B577F"/>
    <w:pPr>
      <w:spacing w:after="210" w:line="210" w:lineRule="atLeast"/>
      <w:jc w:val="both"/>
    </w:pPr>
    <w:rPr>
      <w:rFonts w:eastAsia="Times New Roman"/>
      <w:sz w:val="17"/>
      <w:szCs w:val="17"/>
    </w:rPr>
  </w:style>
  <w:style w:type="paragraph" w:customStyle="1" w:styleId="Sidebarphoto">
    <w:name w:val="Sidebar photo"/>
    <w:basedOn w:val="Normal"/>
    <w:qFormat/>
    <w:rsid w:val="007B577F"/>
    <w:pPr>
      <w:ind w:left="-317"/>
    </w:pPr>
    <w:rPr>
      <w:rFonts w:ascii="Corbel" w:hAnsi="Corbel"/>
      <w:noProof/>
      <w:color w:val="262626"/>
      <w:sz w:val="12"/>
      <w:szCs w:val="22"/>
    </w:rPr>
  </w:style>
  <w:style w:type="character" w:customStyle="1" w:styleId="IssueNumberChar">
    <w:name w:val="Issue Number Char"/>
    <w:link w:val="IssueNumber"/>
    <w:rsid w:val="007B577F"/>
    <w:rPr>
      <w:color w:val="808080"/>
      <w:sz w:val="20"/>
    </w:rPr>
  </w:style>
  <w:style w:type="paragraph" w:styleId="Piedepgina">
    <w:name w:val="footer"/>
    <w:basedOn w:val="Normal"/>
    <w:link w:val="PiedepginaCar"/>
    <w:uiPriority w:val="99"/>
    <w:unhideWhenUsed/>
    <w:rsid w:val="007B577F"/>
    <w:pPr>
      <w:tabs>
        <w:tab w:val="center" w:pos="4680"/>
        <w:tab w:val="right" w:pos="9360"/>
      </w:tabs>
    </w:pPr>
    <w:rPr>
      <w:rFonts w:ascii="Corbel" w:hAnsi="Corbel"/>
      <w:color w:val="262626"/>
      <w:sz w:val="18"/>
      <w:szCs w:val="20"/>
    </w:rPr>
  </w:style>
  <w:style w:type="character" w:customStyle="1" w:styleId="PiedepginaCar">
    <w:name w:val="Pie de página Car"/>
    <w:link w:val="Piedepgina"/>
    <w:uiPriority w:val="99"/>
    <w:rsid w:val="007B577F"/>
    <w:rPr>
      <w:color w:val="262626"/>
      <w:sz w:val="18"/>
    </w:rPr>
  </w:style>
  <w:style w:type="character" w:styleId="Refdecomentario">
    <w:name w:val="annotation reference"/>
    <w:uiPriority w:val="99"/>
    <w:semiHidden/>
    <w:unhideWhenUsed/>
    <w:rsid w:val="007B577F"/>
    <w:rPr>
      <w:sz w:val="16"/>
      <w:szCs w:val="16"/>
    </w:rPr>
  </w:style>
  <w:style w:type="paragraph" w:styleId="Textocomentario">
    <w:name w:val="annotation text"/>
    <w:basedOn w:val="Normal"/>
    <w:link w:val="TextocomentarioCar"/>
    <w:uiPriority w:val="99"/>
    <w:semiHidden/>
    <w:unhideWhenUsed/>
    <w:rsid w:val="007B577F"/>
    <w:rPr>
      <w:sz w:val="20"/>
      <w:szCs w:val="20"/>
    </w:rPr>
  </w:style>
  <w:style w:type="character" w:customStyle="1" w:styleId="TextocomentarioCar">
    <w:name w:val="Texto comentario Car"/>
    <w:link w:val="Textocomentario"/>
    <w:uiPriority w:val="99"/>
    <w:semiHidden/>
    <w:rsid w:val="007B577F"/>
    <w:rPr>
      <w:color w:val="262626"/>
      <w:sz w:val="20"/>
      <w:szCs w:val="20"/>
    </w:rPr>
  </w:style>
  <w:style w:type="paragraph" w:styleId="Asuntodelcomentario">
    <w:name w:val="annotation subject"/>
    <w:basedOn w:val="Textocomentario"/>
    <w:next w:val="Textocomentario"/>
    <w:link w:val="AsuntodelcomentarioCar"/>
    <w:uiPriority w:val="99"/>
    <w:semiHidden/>
    <w:unhideWhenUsed/>
    <w:rsid w:val="007B577F"/>
    <w:rPr>
      <w:b/>
      <w:bCs/>
    </w:rPr>
  </w:style>
  <w:style w:type="character" w:customStyle="1" w:styleId="AsuntodelcomentarioCar">
    <w:name w:val="Asunto del comentario Car"/>
    <w:link w:val="Asuntodelcomentario"/>
    <w:uiPriority w:val="99"/>
    <w:semiHidden/>
    <w:rsid w:val="007B577F"/>
    <w:rPr>
      <w:b/>
      <w:bCs/>
      <w:color w:val="262626"/>
      <w:sz w:val="20"/>
      <w:szCs w:val="20"/>
    </w:rPr>
  </w:style>
  <w:style w:type="character" w:styleId="Hipervnculovisitado">
    <w:name w:val="FollowedHyperlink"/>
    <w:uiPriority w:val="99"/>
    <w:semiHidden/>
    <w:unhideWhenUsed/>
    <w:rsid w:val="007B577F"/>
    <w:rPr>
      <w:color w:val="E3791C"/>
      <w:u w:val="single"/>
    </w:rPr>
  </w:style>
  <w:style w:type="character" w:styleId="Hipervnculo">
    <w:name w:val="Hyperlink"/>
    <w:uiPriority w:val="99"/>
    <w:unhideWhenUsed/>
    <w:rsid w:val="007B577F"/>
    <w:rPr>
      <w:color w:val="BC2700"/>
      <w:u w:val="single"/>
    </w:rPr>
  </w:style>
  <w:style w:type="paragraph" w:styleId="Listaconvietas">
    <w:name w:val="List Bullet"/>
    <w:basedOn w:val="Normal"/>
    <w:unhideWhenUsed/>
    <w:rsid w:val="007B577F"/>
    <w:pPr>
      <w:numPr>
        <w:numId w:val="2"/>
      </w:numPr>
      <w:spacing w:after="180"/>
      <w:contextualSpacing/>
    </w:pPr>
    <w:rPr>
      <w:rFonts w:ascii="Corbel" w:hAnsi="Corbel"/>
      <w:b/>
      <w:color w:val="262626"/>
      <w:sz w:val="18"/>
      <w:szCs w:val="22"/>
    </w:rPr>
  </w:style>
  <w:style w:type="paragraph" w:styleId="Continuarlista">
    <w:name w:val="List Continue"/>
    <w:basedOn w:val="Normal"/>
    <w:unhideWhenUsed/>
    <w:rsid w:val="007B577F"/>
    <w:pPr>
      <w:spacing w:after="120"/>
      <w:ind w:left="360"/>
    </w:pPr>
    <w:rPr>
      <w:rFonts w:ascii="Corbel" w:hAnsi="Corbel"/>
      <w:color w:val="262626"/>
      <w:sz w:val="18"/>
      <w:szCs w:val="22"/>
    </w:rPr>
  </w:style>
  <w:style w:type="paragraph" w:customStyle="1" w:styleId="PageReference">
    <w:name w:val="Page Reference"/>
    <w:basedOn w:val="Normal"/>
    <w:qFormat/>
    <w:rsid w:val="007B577F"/>
    <w:pPr>
      <w:spacing w:after="180"/>
      <w:jc w:val="right"/>
    </w:pPr>
    <w:rPr>
      <w:rFonts w:ascii="Corbel" w:hAnsi="Corbel"/>
      <w:color w:val="000000"/>
      <w:sz w:val="20"/>
      <w:szCs w:val="22"/>
    </w:rPr>
  </w:style>
  <w:style w:type="paragraph" w:customStyle="1" w:styleId="SidebarHighlightText">
    <w:name w:val="Sidebar Highlight Text"/>
    <w:basedOn w:val="Normal"/>
    <w:qFormat/>
    <w:rsid w:val="007B577F"/>
    <w:pPr>
      <w:spacing w:after="80"/>
      <w:ind w:left="-216"/>
    </w:pPr>
    <w:rPr>
      <w:rFonts w:ascii="Trebuchet MS" w:hAnsi="Trebuchet MS"/>
      <w:color w:val="595959"/>
      <w:szCs w:val="22"/>
    </w:rPr>
  </w:style>
  <w:style w:type="character" w:styleId="Textoennegrita">
    <w:name w:val="Strong"/>
    <w:uiPriority w:val="22"/>
    <w:qFormat/>
    <w:rsid w:val="007B577F"/>
    <w:rPr>
      <w:b/>
      <w:bCs/>
    </w:rPr>
  </w:style>
  <w:style w:type="paragraph" w:customStyle="1" w:styleId="HeaderSpace">
    <w:name w:val="Header Space"/>
    <w:basedOn w:val="Normal"/>
    <w:qFormat/>
    <w:rsid w:val="007B577F"/>
    <w:pPr>
      <w:spacing w:after="60"/>
      <w:ind w:left="-230"/>
    </w:pPr>
    <w:rPr>
      <w:rFonts w:ascii="Corbel" w:hAnsi="Corbel"/>
      <w:color w:val="262626"/>
      <w:sz w:val="18"/>
      <w:szCs w:val="22"/>
    </w:rPr>
  </w:style>
  <w:style w:type="paragraph" w:styleId="Listaconnmeros">
    <w:name w:val="List Number"/>
    <w:basedOn w:val="Normal"/>
    <w:uiPriority w:val="99"/>
    <w:unhideWhenUsed/>
    <w:rsid w:val="007B577F"/>
    <w:pPr>
      <w:numPr>
        <w:numId w:val="1"/>
      </w:numPr>
      <w:spacing w:after="180"/>
      <w:contextualSpacing/>
    </w:pPr>
    <w:rPr>
      <w:rFonts w:ascii="Corbel" w:hAnsi="Corbel"/>
      <w:color w:val="262626"/>
      <w:sz w:val="18"/>
      <w:szCs w:val="22"/>
    </w:rPr>
  </w:style>
  <w:style w:type="paragraph" w:styleId="Listaconvietas2">
    <w:name w:val="List Bullet 2"/>
    <w:basedOn w:val="Normal"/>
    <w:uiPriority w:val="99"/>
    <w:unhideWhenUsed/>
    <w:rsid w:val="007B577F"/>
    <w:pPr>
      <w:numPr>
        <w:numId w:val="3"/>
      </w:numPr>
      <w:spacing w:after="60"/>
    </w:pPr>
    <w:rPr>
      <w:rFonts w:ascii="Corbel" w:hAnsi="Corbel"/>
      <w:color w:val="262626"/>
      <w:sz w:val="18"/>
      <w:szCs w:val="22"/>
    </w:rPr>
  </w:style>
  <w:style w:type="paragraph" w:customStyle="1" w:styleId="SidebarHeading">
    <w:name w:val="Sidebar Heading"/>
    <w:basedOn w:val="Normal"/>
    <w:qFormat/>
    <w:rsid w:val="007B577F"/>
    <w:pPr>
      <w:spacing w:before="120"/>
      <w:ind w:left="-216" w:right="-144"/>
    </w:pPr>
    <w:rPr>
      <w:rFonts w:ascii="Trebuchet MS" w:hAnsi="Trebuchet MS"/>
      <w:color w:val="FF5C0B"/>
    </w:rPr>
  </w:style>
  <w:style w:type="paragraph" w:customStyle="1" w:styleId="SidebarPhoto0">
    <w:name w:val="Sidebar Photo"/>
    <w:basedOn w:val="Normal"/>
    <w:qFormat/>
    <w:rsid w:val="007B577F"/>
    <w:pPr>
      <w:ind w:left="-317"/>
    </w:pPr>
    <w:rPr>
      <w:rFonts w:ascii="Corbel" w:hAnsi="Corbel"/>
      <w:noProof/>
      <w:color w:val="262626"/>
      <w:sz w:val="12"/>
      <w:szCs w:val="22"/>
    </w:rPr>
  </w:style>
  <w:style w:type="character" w:customStyle="1" w:styleId="shorttext">
    <w:name w:val="short_text"/>
    <w:basedOn w:val="Fuentedeprrafopredeter"/>
    <w:rsid w:val="00A05F31"/>
  </w:style>
  <w:style w:type="character" w:customStyle="1" w:styleId="hps">
    <w:name w:val="hps"/>
    <w:basedOn w:val="Fuentedeprrafopredeter"/>
    <w:rsid w:val="00A05F31"/>
  </w:style>
  <w:style w:type="paragraph" w:customStyle="1" w:styleId="TtuloTablas">
    <w:name w:val="Título Tablas"/>
    <w:basedOn w:val="Normal"/>
    <w:rsid w:val="00792A34"/>
    <w:pPr>
      <w:numPr>
        <w:numId w:val="4"/>
      </w:numPr>
      <w:ind w:left="369" w:hanging="369"/>
      <w:jc w:val="both"/>
    </w:pPr>
    <w:rPr>
      <w:rFonts w:ascii="Verdana" w:eastAsia="Times New Roman" w:hAnsi="Verdana"/>
      <w:sz w:val="18"/>
      <w:lang w:val="es-ES" w:eastAsia="es-ES"/>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Footnote Text Char"/>
    <w:basedOn w:val="Normal"/>
    <w:link w:val="TextonotapieCar"/>
    <w:uiPriority w:val="99"/>
    <w:unhideWhenUsed/>
    <w:rsid w:val="00C21FEF"/>
    <w:rPr>
      <w:rFonts w:ascii="Corbel" w:hAnsi="Corbel"/>
      <w:color w:val="262626"/>
      <w:sz w:val="20"/>
      <w:szCs w:val="20"/>
    </w:rPr>
  </w:style>
  <w:style w:type="character" w:customStyle="1" w:styleId="TextonotapieCar">
    <w:name w:val="Texto nota pie Car"/>
    <w:aliases w:val="Footnote Text Char Char Char Char Car1,Footnote Text Char Char Char Car1,Footnote Text.SES Car1,Footnote Text Char Char Char Char Char Car1,Footnote reference Car1,FA Fu Car1,Footnote Text Cha Car1,FA Fußnotentext Car1"/>
    <w:link w:val="Textonotapie"/>
    <w:uiPriority w:val="99"/>
    <w:rsid w:val="00C21FEF"/>
    <w:rPr>
      <w:color w:val="262626"/>
      <w:sz w:val="20"/>
      <w:szCs w:val="20"/>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rsid w:val="00C21FEF"/>
    <w:rPr>
      <w:rFonts w:ascii="Verdana" w:hAnsi="Verdana"/>
      <w:sz w:val="16"/>
      <w:vertAlign w:val="superscript"/>
    </w:rPr>
  </w:style>
  <w:style w:type="paragraph" w:styleId="Textonotaalfinal">
    <w:name w:val="endnote text"/>
    <w:basedOn w:val="Normal"/>
    <w:link w:val="TextonotaalfinalCar"/>
    <w:uiPriority w:val="99"/>
    <w:semiHidden/>
    <w:unhideWhenUsed/>
    <w:rsid w:val="000D5589"/>
    <w:rPr>
      <w:sz w:val="20"/>
      <w:szCs w:val="20"/>
    </w:rPr>
  </w:style>
  <w:style w:type="character" w:customStyle="1" w:styleId="TextonotaalfinalCar">
    <w:name w:val="Texto nota al final Car"/>
    <w:link w:val="Textonotaalfinal"/>
    <w:uiPriority w:val="99"/>
    <w:semiHidden/>
    <w:rsid w:val="000D5589"/>
    <w:rPr>
      <w:color w:val="262626"/>
      <w:sz w:val="20"/>
      <w:szCs w:val="20"/>
    </w:rPr>
  </w:style>
  <w:style w:type="character" w:styleId="Refdenotaalfinal">
    <w:name w:val="endnote reference"/>
    <w:uiPriority w:val="99"/>
    <w:semiHidden/>
    <w:unhideWhenUsed/>
    <w:rsid w:val="000D5589"/>
    <w:rPr>
      <w:vertAlign w:val="superscript"/>
    </w:rPr>
  </w:style>
  <w:style w:type="character" w:customStyle="1" w:styleId="TextonotapieCar1">
    <w:name w:val="Texto nota pie Car1"/>
    <w:aliases w:val="Footnote Text Char Char Char Char Car,Footnote Text Char Char Char Car,Footnote Text.SES Car,Footnote Text Char Char Char Char Char Car,Footnote reference Car,FA Fu Car,Footnote Text Cha Car,FA Fußnotentext Car,FA Fuﬂnotentext Car"/>
    <w:semiHidden/>
    <w:rsid w:val="00BD449D"/>
    <w:rPr>
      <w:rFonts w:ascii="Verdana" w:hAnsi="Verdana"/>
      <w:sz w:val="16"/>
      <w:lang w:val="es-ES" w:eastAsia="es-ES"/>
    </w:rPr>
  </w:style>
  <w:style w:type="character" w:customStyle="1" w:styleId="A01">
    <w:name w:val="A0+1"/>
    <w:rsid w:val="00BD449D"/>
    <w:rPr>
      <w:rFonts w:cs="Helvetica 45 Light"/>
      <w:color w:val="000000"/>
      <w:sz w:val="20"/>
      <w:szCs w:val="20"/>
    </w:rPr>
  </w:style>
  <w:style w:type="paragraph" w:styleId="HTMLconformatoprevio">
    <w:name w:val="HTML Preformatted"/>
    <w:basedOn w:val="Normal"/>
    <w:link w:val="HTMLconformatoprevioCar"/>
    <w:uiPriority w:val="99"/>
    <w:rsid w:val="00B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es-ES" w:eastAsia="es-ES"/>
    </w:rPr>
  </w:style>
  <w:style w:type="character" w:customStyle="1" w:styleId="HTMLconformatoprevioCar">
    <w:name w:val="HTML con formato previo Car"/>
    <w:link w:val="HTMLconformatoprevio"/>
    <w:uiPriority w:val="99"/>
    <w:rsid w:val="00BD449D"/>
    <w:rPr>
      <w:rFonts w:ascii="Courier New" w:eastAsia="Times New Roman" w:hAnsi="Courier New" w:cs="Courier New"/>
      <w:sz w:val="20"/>
      <w:szCs w:val="20"/>
      <w:lang w:val="es-ES" w:eastAsia="es-ES"/>
    </w:rPr>
  </w:style>
  <w:style w:type="paragraph" w:customStyle="1" w:styleId="Prrafodelista1">
    <w:name w:val="Párrafo de lista1"/>
    <w:basedOn w:val="Normal"/>
    <w:qFormat/>
    <w:rsid w:val="00BD449D"/>
    <w:pPr>
      <w:ind w:left="720"/>
      <w:contextualSpacing/>
      <w:jc w:val="both"/>
    </w:pPr>
    <w:rPr>
      <w:rFonts w:ascii="Verdana" w:eastAsia="MS Mincho" w:hAnsi="Verdana"/>
      <w:sz w:val="20"/>
      <w:szCs w:val="20"/>
      <w:lang w:val="es-ES_tradnl"/>
    </w:rPr>
  </w:style>
  <w:style w:type="paragraph" w:customStyle="1" w:styleId="Cuadrculamedia1-nfasis21">
    <w:name w:val="Cuadrícula media 1 - Énfasis 21"/>
    <w:basedOn w:val="Normal"/>
    <w:uiPriority w:val="34"/>
    <w:qFormat/>
    <w:rsid w:val="00BD449D"/>
    <w:pPr>
      <w:spacing w:after="180"/>
      <w:ind w:left="720"/>
      <w:contextualSpacing/>
    </w:pPr>
    <w:rPr>
      <w:rFonts w:ascii="Corbel" w:hAnsi="Corbel"/>
      <w:color w:val="262626"/>
      <w:sz w:val="18"/>
      <w:szCs w:val="22"/>
    </w:rPr>
  </w:style>
  <w:style w:type="paragraph" w:customStyle="1" w:styleId="Encabezado1">
    <w:name w:val="Encabezado 1"/>
    <w:basedOn w:val="Normal"/>
    <w:next w:val="Cuerpodetexto"/>
    <w:uiPriority w:val="99"/>
    <w:rsid w:val="000C1E1B"/>
    <w:pPr>
      <w:keepNext/>
      <w:keepLines/>
      <w:autoSpaceDE w:val="0"/>
      <w:autoSpaceDN w:val="0"/>
      <w:adjustRightInd w:val="0"/>
      <w:spacing w:after="283"/>
    </w:pPr>
    <w:rPr>
      <w:rFonts w:ascii="DejaVu Sans" w:hAnsi="Corbel" w:cs="DejaVu Sans"/>
      <w:b/>
      <w:bCs/>
      <w:color w:val="000000"/>
      <w:lang w:val="es-CL"/>
    </w:rPr>
  </w:style>
  <w:style w:type="paragraph" w:customStyle="1" w:styleId="Encabezado2">
    <w:name w:val="Encabezado 2"/>
    <w:basedOn w:val="Normal"/>
    <w:next w:val="Cuerpodetexto"/>
    <w:uiPriority w:val="99"/>
    <w:rsid w:val="000C1E1B"/>
    <w:pPr>
      <w:keepNext/>
      <w:keepLines/>
      <w:numPr>
        <w:ilvl w:val="1"/>
      </w:numPr>
      <w:autoSpaceDE w:val="0"/>
      <w:autoSpaceDN w:val="0"/>
      <w:adjustRightInd w:val="0"/>
      <w:spacing w:after="227"/>
      <w:outlineLvl w:val="1"/>
    </w:pPr>
    <w:rPr>
      <w:rFonts w:ascii="DejaVu Sans" w:hAnsi="Corbel" w:cs="DejaVu Sans"/>
      <w:b/>
      <w:bCs/>
      <w:color w:val="000000"/>
      <w:sz w:val="22"/>
      <w:szCs w:val="22"/>
      <w:lang w:val="es-CL"/>
    </w:rPr>
  </w:style>
  <w:style w:type="paragraph" w:customStyle="1" w:styleId="Encabezado3">
    <w:name w:val="Encabezado 3"/>
    <w:basedOn w:val="Normal"/>
    <w:next w:val="Cuerpodetexto"/>
    <w:uiPriority w:val="99"/>
    <w:rsid w:val="000C1E1B"/>
    <w:pPr>
      <w:keepNext/>
      <w:keepLines/>
      <w:numPr>
        <w:ilvl w:val="2"/>
      </w:numPr>
      <w:autoSpaceDE w:val="0"/>
      <w:autoSpaceDN w:val="0"/>
      <w:adjustRightInd w:val="0"/>
      <w:spacing w:after="170"/>
      <w:outlineLvl w:val="2"/>
    </w:pPr>
    <w:rPr>
      <w:rFonts w:ascii="DejaVu Sans" w:hAnsi="Corbel" w:cs="DejaVu Sans"/>
      <w:b/>
      <w:bCs/>
      <w:color w:val="000000"/>
      <w:sz w:val="20"/>
      <w:szCs w:val="20"/>
      <w:lang w:val="es-CL"/>
    </w:rPr>
  </w:style>
  <w:style w:type="character" w:customStyle="1" w:styleId="Destacado">
    <w:name w:val="Destacado"/>
    <w:uiPriority w:val="99"/>
    <w:rsid w:val="000C1E1B"/>
    <w:rPr>
      <w:rFonts w:ascii="Trebuchet MS" w:cs="Trebuchet MS"/>
      <w:i/>
      <w:iCs/>
      <w:color w:val="FF5C0B"/>
      <w:sz w:val="16"/>
      <w:szCs w:val="16"/>
    </w:rPr>
  </w:style>
  <w:style w:type="paragraph" w:customStyle="1" w:styleId="Cuerpodetexto">
    <w:name w:val="Cuerpo de texto"/>
    <w:basedOn w:val="Normal"/>
    <w:uiPriority w:val="99"/>
    <w:rsid w:val="00FE7482"/>
    <w:pPr>
      <w:autoSpaceDE w:val="0"/>
      <w:autoSpaceDN w:val="0"/>
      <w:adjustRightInd w:val="0"/>
      <w:jc w:val="both"/>
    </w:pPr>
    <w:rPr>
      <w:rFonts w:ascii="DejaVu Sans" w:hAnsi="DejaVu Sans" w:cs="DejaVu Sans"/>
      <w:color w:val="000000"/>
      <w:sz w:val="20"/>
      <w:szCs w:val="20"/>
      <w:lang w:val="es-CL"/>
    </w:rPr>
  </w:style>
  <w:style w:type="paragraph" w:styleId="TDC2">
    <w:name w:val="toc 2"/>
    <w:basedOn w:val="Normal"/>
    <w:next w:val="Normal"/>
    <w:autoRedefine/>
    <w:uiPriority w:val="39"/>
    <w:unhideWhenUsed/>
    <w:rsid w:val="00A72D84"/>
    <w:pPr>
      <w:ind w:left="180"/>
    </w:pPr>
    <w:rPr>
      <w:rFonts w:asciiTheme="minorHAnsi" w:hAnsiTheme="minorHAnsi"/>
      <w:b/>
      <w:bCs/>
      <w:color w:val="262626"/>
      <w:sz w:val="22"/>
      <w:szCs w:val="22"/>
    </w:rPr>
  </w:style>
  <w:style w:type="paragraph" w:styleId="TDC3">
    <w:name w:val="toc 3"/>
    <w:basedOn w:val="Normal"/>
    <w:next w:val="Normal"/>
    <w:autoRedefine/>
    <w:uiPriority w:val="39"/>
    <w:unhideWhenUsed/>
    <w:rsid w:val="000D1607"/>
    <w:pPr>
      <w:ind w:left="360"/>
    </w:pPr>
    <w:rPr>
      <w:rFonts w:asciiTheme="minorHAnsi" w:hAnsiTheme="minorHAnsi"/>
      <w:color w:val="262626"/>
      <w:sz w:val="22"/>
      <w:szCs w:val="22"/>
    </w:rPr>
  </w:style>
  <w:style w:type="paragraph" w:styleId="TDC1">
    <w:name w:val="toc 1"/>
    <w:basedOn w:val="Normal"/>
    <w:next w:val="Normal"/>
    <w:autoRedefine/>
    <w:uiPriority w:val="39"/>
    <w:unhideWhenUsed/>
    <w:rsid w:val="003C7394"/>
    <w:pPr>
      <w:tabs>
        <w:tab w:val="right" w:leader="dot" w:pos="4815"/>
      </w:tabs>
      <w:spacing w:before="120" w:after="60"/>
    </w:pPr>
    <w:rPr>
      <w:rFonts w:asciiTheme="majorHAnsi" w:hAnsiTheme="majorHAnsi"/>
      <w:b/>
      <w:caps/>
      <w:color w:val="000000" w:themeColor="text1"/>
    </w:rPr>
  </w:style>
  <w:style w:type="paragraph" w:customStyle="1" w:styleId="Notaalpie">
    <w:name w:val="Nota al pie"/>
    <w:basedOn w:val="Normal"/>
    <w:uiPriority w:val="99"/>
    <w:rsid w:val="002F4687"/>
    <w:pPr>
      <w:suppressLineNumbers/>
      <w:autoSpaceDE w:val="0"/>
      <w:autoSpaceDN w:val="0"/>
      <w:adjustRightInd w:val="0"/>
      <w:ind w:left="339" w:hanging="339"/>
    </w:pPr>
    <w:rPr>
      <w:rFonts w:ascii="DejaVu Sans" w:hAnsi="Corbel" w:cs="DejaVu Sans"/>
      <w:color w:val="262626"/>
      <w:sz w:val="16"/>
      <w:szCs w:val="16"/>
      <w:lang w:val="es-CL"/>
    </w:rPr>
  </w:style>
  <w:style w:type="paragraph" w:styleId="TDC4">
    <w:name w:val="toc 4"/>
    <w:basedOn w:val="Normal"/>
    <w:next w:val="Normal"/>
    <w:autoRedefine/>
    <w:uiPriority w:val="39"/>
    <w:unhideWhenUsed/>
    <w:rsid w:val="000D1607"/>
    <w:pPr>
      <w:ind w:left="540"/>
    </w:pPr>
    <w:rPr>
      <w:rFonts w:asciiTheme="minorHAnsi" w:hAnsiTheme="minorHAnsi"/>
      <w:color w:val="262626"/>
      <w:sz w:val="20"/>
      <w:szCs w:val="20"/>
    </w:rPr>
  </w:style>
  <w:style w:type="paragraph" w:styleId="TDC5">
    <w:name w:val="toc 5"/>
    <w:basedOn w:val="Normal"/>
    <w:next w:val="Normal"/>
    <w:autoRedefine/>
    <w:uiPriority w:val="39"/>
    <w:unhideWhenUsed/>
    <w:rsid w:val="00A72D84"/>
    <w:pPr>
      <w:ind w:left="720"/>
    </w:pPr>
    <w:rPr>
      <w:rFonts w:asciiTheme="minorHAnsi" w:hAnsiTheme="minorHAnsi"/>
      <w:color w:val="262626"/>
      <w:sz w:val="20"/>
      <w:szCs w:val="20"/>
    </w:rPr>
  </w:style>
  <w:style w:type="paragraph" w:styleId="TDC6">
    <w:name w:val="toc 6"/>
    <w:basedOn w:val="Normal"/>
    <w:next w:val="Normal"/>
    <w:autoRedefine/>
    <w:uiPriority w:val="39"/>
    <w:unhideWhenUsed/>
    <w:rsid w:val="00A72D84"/>
    <w:pPr>
      <w:ind w:left="900"/>
    </w:pPr>
    <w:rPr>
      <w:rFonts w:asciiTheme="minorHAnsi" w:hAnsiTheme="minorHAnsi"/>
      <w:color w:val="262626"/>
      <w:sz w:val="20"/>
      <w:szCs w:val="20"/>
    </w:rPr>
  </w:style>
  <w:style w:type="paragraph" w:styleId="TDC7">
    <w:name w:val="toc 7"/>
    <w:basedOn w:val="Normal"/>
    <w:next w:val="Normal"/>
    <w:autoRedefine/>
    <w:uiPriority w:val="39"/>
    <w:unhideWhenUsed/>
    <w:rsid w:val="00A72D84"/>
    <w:pPr>
      <w:ind w:left="1080"/>
    </w:pPr>
    <w:rPr>
      <w:rFonts w:asciiTheme="minorHAnsi" w:hAnsiTheme="minorHAnsi"/>
      <w:color w:val="262626"/>
      <w:sz w:val="20"/>
      <w:szCs w:val="20"/>
    </w:rPr>
  </w:style>
  <w:style w:type="paragraph" w:styleId="TDC8">
    <w:name w:val="toc 8"/>
    <w:basedOn w:val="Normal"/>
    <w:next w:val="Normal"/>
    <w:autoRedefine/>
    <w:uiPriority w:val="39"/>
    <w:unhideWhenUsed/>
    <w:rsid w:val="00A72D84"/>
    <w:pPr>
      <w:ind w:left="1260"/>
    </w:pPr>
    <w:rPr>
      <w:rFonts w:asciiTheme="minorHAnsi" w:hAnsiTheme="minorHAnsi"/>
      <w:color w:val="262626"/>
      <w:sz w:val="20"/>
      <w:szCs w:val="20"/>
    </w:rPr>
  </w:style>
  <w:style w:type="paragraph" w:styleId="TDC9">
    <w:name w:val="toc 9"/>
    <w:basedOn w:val="Normal"/>
    <w:next w:val="Normal"/>
    <w:autoRedefine/>
    <w:uiPriority w:val="39"/>
    <w:unhideWhenUsed/>
    <w:rsid w:val="00A72D84"/>
    <w:pPr>
      <w:ind w:left="1440"/>
    </w:pPr>
    <w:rPr>
      <w:rFonts w:asciiTheme="minorHAnsi" w:hAnsiTheme="minorHAnsi"/>
      <w:color w:val="262626"/>
      <w:sz w:val="20"/>
      <w:szCs w:val="20"/>
    </w:rPr>
  </w:style>
  <w:style w:type="character" w:customStyle="1" w:styleId="apple-converted-space">
    <w:name w:val="apple-converted-space"/>
    <w:basedOn w:val="Fuentedeprrafopredeter"/>
    <w:rsid w:val="00E21CB8"/>
  </w:style>
  <w:style w:type="paragraph" w:customStyle="1" w:styleId="TtuloInforme">
    <w:name w:val="Título Informe"/>
    <w:basedOn w:val="Normal"/>
    <w:next w:val="Ttulo1"/>
    <w:rsid w:val="005D7D7E"/>
    <w:pPr>
      <w:spacing w:before="800" w:after="200" w:line="360" w:lineRule="auto"/>
      <w:ind w:right="45"/>
      <w:jc w:val="center"/>
    </w:pPr>
    <w:rPr>
      <w:rFonts w:ascii="Verdana" w:eastAsia="Times New Roman" w:hAnsi="Verdana"/>
      <w:b/>
      <w:color w:val="000000"/>
      <w:szCs w:val="20"/>
      <w:lang w:val="es-ES" w:eastAsia="es-ES"/>
    </w:rPr>
  </w:style>
  <w:style w:type="character" w:customStyle="1" w:styleId="fecha">
    <w:name w:val="fecha"/>
    <w:basedOn w:val="Fuentedeprrafopredeter"/>
    <w:rsid w:val="00A52C41"/>
  </w:style>
  <w:style w:type="paragraph" w:customStyle="1" w:styleId="ptitulonorma">
    <w:name w:val="p_titulo_norma"/>
    <w:basedOn w:val="Normal"/>
    <w:rsid w:val="00A52C41"/>
    <w:pPr>
      <w:spacing w:before="100" w:beforeAutospacing="1" w:after="100" w:afterAutospacing="1"/>
    </w:pPr>
    <w:rPr>
      <w:rFonts w:eastAsia="Times New Roman"/>
      <w:lang w:val="es-CL" w:eastAsia="es-CL"/>
    </w:rPr>
  </w:style>
  <w:style w:type="paragraph" w:customStyle="1" w:styleId="Listamedia2-nfasis21">
    <w:name w:val="Lista media 2 - Énfasis 21"/>
    <w:hidden/>
    <w:uiPriority w:val="99"/>
    <w:semiHidden/>
    <w:rsid w:val="00092757"/>
    <w:rPr>
      <w:color w:val="262626"/>
      <w:sz w:val="18"/>
      <w:szCs w:val="22"/>
    </w:rPr>
  </w:style>
  <w:style w:type="paragraph" w:styleId="Sangradetextonormal">
    <w:name w:val="Body Text Indent"/>
    <w:basedOn w:val="Normal"/>
    <w:link w:val="SangradetextonormalCar"/>
    <w:rsid w:val="002E720E"/>
    <w:pPr>
      <w:spacing w:after="120"/>
      <w:ind w:left="283"/>
      <w:jc w:val="both"/>
    </w:pPr>
    <w:rPr>
      <w:rFonts w:ascii="Verdana" w:eastAsia="Times New Roman" w:hAnsi="Verdana"/>
      <w:sz w:val="20"/>
      <w:lang w:val="es-ES" w:eastAsia="es-ES"/>
    </w:rPr>
  </w:style>
  <w:style w:type="character" w:customStyle="1" w:styleId="SangradetextonormalCar">
    <w:name w:val="Sangría de texto normal Car"/>
    <w:link w:val="Sangradetextonormal"/>
    <w:rsid w:val="002E720E"/>
    <w:rPr>
      <w:rFonts w:ascii="Verdana" w:eastAsia="Times New Roman" w:hAnsi="Verdana"/>
      <w:szCs w:val="24"/>
      <w:lang w:val="es-ES" w:eastAsia="es-ES"/>
    </w:rPr>
  </w:style>
  <w:style w:type="paragraph" w:styleId="Textoindependiente3">
    <w:name w:val="Body Text 3"/>
    <w:basedOn w:val="Normal"/>
    <w:link w:val="Textoindependiente3Car"/>
    <w:rsid w:val="002E720E"/>
    <w:pPr>
      <w:spacing w:after="120"/>
      <w:jc w:val="both"/>
    </w:pPr>
    <w:rPr>
      <w:rFonts w:ascii="Verdana" w:eastAsia="Times New Roman" w:hAnsi="Verdana"/>
      <w:sz w:val="16"/>
      <w:szCs w:val="16"/>
      <w:lang w:val="es-ES" w:eastAsia="es-ES"/>
    </w:rPr>
  </w:style>
  <w:style w:type="character" w:customStyle="1" w:styleId="Textoindependiente3Car">
    <w:name w:val="Texto independiente 3 Car"/>
    <w:link w:val="Textoindependiente3"/>
    <w:rsid w:val="002E720E"/>
    <w:rPr>
      <w:rFonts w:ascii="Verdana" w:eastAsia="Times New Roman" w:hAnsi="Verdana"/>
      <w:sz w:val="16"/>
      <w:szCs w:val="16"/>
      <w:lang w:val="es-ES" w:eastAsia="es-ES"/>
    </w:rPr>
  </w:style>
  <w:style w:type="paragraph" w:styleId="Textosinformato">
    <w:name w:val="Plain Text"/>
    <w:basedOn w:val="Normal"/>
    <w:link w:val="TextosinformatoCar"/>
    <w:uiPriority w:val="99"/>
    <w:unhideWhenUsed/>
    <w:rsid w:val="00770819"/>
    <w:rPr>
      <w:rFonts w:ascii="Consolas" w:eastAsia="Calibri" w:hAnsi="Consolas"/>
      <w:sz w:val="21"/>
      <w:szCs w:val="21"/>
    </w:rPr>
  </w:style>
  <w:style w:type="character" w:customStyle="1" w:styleId="TextosinformatoCar">
    <w:name w:val="Texto sin formato Car"/>
    <w:link w:val="Textosinformato"/>
    <w:uiPriority w:val="99"/>
    <w:rsid w:val="00770819"/>
    <w:rPr>
      <w:rFonts w:ascii="Consolas" w:eastAsia="Calibri" w:hAnsi="Consolas" w:cs="Times New Roman"/>
      <w:sz w:val="21"/>
      <w:szCs w:val="21"/>
      <w:lang w:eastAsia="en-US"/>
    </w:rPr>
  </w:style>
  <w:style w:type="paragraph" w:customStyle="1" w:styleId="Listavistosa-nfasis11">
    <w:name w:val="Lista vistosa - Énfasis 11"/>
    <w:basedOn w:val="Normal"/>
    <w:uiPriority w:val="34"/>
    <w:qFormat/>
    <w:rsid w:val="000214CB"/>
    <w:pPr>
      <w:spacing w:after="200" w:line="276" w:lineRule="auto"/>
      <w:ind w:left="720"/>
      <w:contextualSpacing/>
    </w:pPr>
    <w:rPr>
      <w:rFonts w:ascii="Calibri" w:eastAsia="Calibri" w:hAnsi="Calibri"/>
      <w:sz w:val="22"/>
      <w:szCs w:val="22"/>
      <w:lang w:val="es-CL"/>
    </w:rPr>
  </w:style>
  <w:style w:type="character" w:customStyle="1" w:styleId="Cuerpodeltexto">
    <w:name w:val="Cuerpo del texto_"/>
    <w:link w:val="Cuerpodeltexto0"/>
    <w:rsid w:val="009F1A70"/>
    <w:rPr>
      <w:rFonts w:ascii="Calibri" w:eastAsia="Calibri" w:hAnsi="Calibri" w:cs="Calibri"/>
      <w:spacing w:val="4"/>
      <w:sz w:val="17"/>
      <w:szCs w:val="17"/>
      <w:shd w:val="clear" w:color="auto" w:fill="FFFFFF"/>
    </w:rPr>
  </w:style>
  <w:style w:type="character" w:customStyle="1" w:styleId="CuerpodeltextoCursiva">
    <w:name w:val="Cuerpo del texto + Cursiva"/>
    <w:aliases w:val="Espaciado 0 pto,Cuerpo del texto (6) + Sin cursiva"/>
    <w:rsid w:val="009F1A70"/>
    <w:rPr>
      <w:rFonts w:ascii="Calibri" w:eastAsia="Calibri" w:hAnsi="Calibri" w:cs="Calibri"/>
      <w:i/>
      <w:iCs/>
      <w:color w:val="000000"/>
      <w:spacing w:val="1"/>
      <w:w w:val="100"/>
      <w:position w:val="0"/>
      <w:sz w:val="17"/>
      <w:szCs w:val="17"/>
      <w:shd w:val="clear" w:color="auto" w:fill="FFFFFF"/>
      <w:lang w:val="es-ES"/>
    </w:rPr>
  </w:style>
  <w:style w:type="paragraph" w:customStyle="1" w:styleId="Cuerpodeltexto0">
    <w:name w:val="Cuerpo del texto"/>
    <w:basedOn w:val="Normal"/>
    <w:link w:val="Cuerpodeltexto"/>
    <w:rsid w:val="009F1A70"/>
    <w:pPr>
      <w:widowControl w:val="0"/>
      <w:shd w:val="clear" w:color="auto" w:fill="FFFFFF"/>
      <w:spacing w:before="120" w:after="360" w:line="0" w:lineRule="atLeast"/>
      <w:ind w:hanging="500"/>
      <w:jc w:val="right"/>
    </w:pPr>
    <w:rPr>
      <w:rFonts w:ascii="Calibri" w:eastAsia="Calibri" w:hAnsi="Calibri"/>
      <w:spacing w:val="4"/>
      <w:sz w:val="17"/>
      <w:szCs w:val="17"/>
    </w:rPr>
  </w:style>
  <w:style w:type="character" w:customStyle="1" w:styleId="Cuerpodeltexto6">
    <w:name w:val="Cuerpo del texto (6)_"/>
    <w:link w:val="Cuerpodeltexto60"/>
    <w:rsid w:val="007E6954"/>
    <w:rPr>
      <w:rFonts w:ascii="Calibri" w:eastAsia="Calibri" w:hAnsi="Calibri" w:cs="Calibri"/>
      <w:i/>
      <w:iCs/>
      <w:spacing w:val="1"/>
      <w:sz w:val="17"/>
      <w:szCs w:val="17"/>
      <w:shd w:val="clear" w:color="auto" w:fill="FFFFFF"/>
    </w:rPr>
  </w:style>
  <w:style w:type="paragraph" w:customStyle="1" w:styleId="Cuerpodeltexto60">
    <w:name w:val="Cuerpo del texto (6)"/>
    <w:basedOn w:val="Normal"/>
    <w:link w:val="Cuerpodeltexto6"/>
    <w:rsid w:val="007E6954"/>
    <w:pPr>
      <w:widowControl w:val="0"/>
      <w:shd w:val="clear" w:color="auto" w:fill="FFFFFF"/>
      <w:spacing w:before="240" w:after="60" w:line="0" w:lineRule="atLeast"/>
      <w:jc w:val="both"/>
    </w:pPr>
    <w:rPr>
      <w:rFonts w:ascii="Calibri" w:eastAsia="Calibri" w:hAnsi="Calibri"/>
      <w:i/>
      <w:iCs/>
      <w:spacing w:val="1"/>
      <w:sz w:val="17"/>
      <w:szCs w:val="17"/>
    </w:rPr>
  </w:style>
  <w:style w:type="character" w:customStyle="1" w:styleId="CuerpodeltextoEspaciado0pto">
    <w:name w:val="Cuerpo del texto + Espaciado 0 pto"/>
    <w:rsid w:val="007E6954"/>
    <w:rPr>
      <w:rFonts w:ascii="Calibri" w:eastAsia="Calibri" w:hAnsi="Calibri" w:cs="Calibri"/>
      <w:color w:val="000000"/>
      <w:spacing w:val="0"/>
      <w:w w:val="100"/>
      <w:position w:val="0"/>
      <w:sz w:val="17"/>
      <w:szCs w:val="17"/>
      <w:shd w:val="clear" w:color="auto" w:fill="FFFFFF"/>
    </w:rPr>
  </w:style>
  <w:style w:type="character" w:customStyle="1" w:styleId="Cuerpodeltexto7">
    <w:name w:val="Cuerpo del texto (7)_"/>
    <w:link w:val="Cuerpodeltexto70"/>
    <w:rsid w:val="007E6954"/>
    <w:rPr>
      <w:rFonts w:ascii="Calibri" w:eastAsia="Calibri" w:hAnsi="Calibri" w:cs="Calibri"/>
      <w:i/>
      <w:iCs/>
      <w:spacing w:val="2"/>
      <w:sz w:val="17"/>
      <w:szCs w:val="17"/>
      <w:shd w:val="clear" w:color="auto" w:fill="FFFFFF"/>
    </w:rPr>
  </w:style>
  <w:style w:type="paragraph" w:customStyle="1" w:styleId="Cuerpodeltexto70">
    <w:name w:val="Cuerpo del texto (7)"/>
    <w:basedOn w:val="Normal"/>
    <w:link w:val="Cuerpodeltexto7"/>
    <w:rsid w:val="007E6954"/>
    <w:pPr>
      <w:widowControl w:val="0"/>
      <w:shd w:val="clear" w:color="auto" w:fill="FFFFFF"/>
      <w:spacing w:before="240" w:line="259" w:lineRule="exact"/>
      <w:ind w:hanging="300"/>
      <w:jc w:val="both"/>
    </w:pPr>
    <w:rPr>
      <w:rFonts w:ascii="Calibri" w:eastAsia="Calibri" w:hAnsi="Calibri"/>
      <w:i/>
      <w:iCs/>
      <w:spacing w:val="2"/>
      <w:sz w:val="17"/>
      <w:szCs w:val="17"/>
    </w:rPr>
  </w:style>
  <w:style w:type="character" w:customStyle="1" w:styleId="Cuerpodeltexto10">
    <w:name w:val="Cuerpo del texto (10)_"/>
    <w:link w:val="Cuerpodeltexto100"/>
    <w:rsid w:val="00C353CD"/>
    <w:rPr>
      <w:rFonts w:ascii="Calibri" w:eastAsia="Calibri" w:hAnsi="Calibri" w:cs="Calibri"/>
      <w:spacing w:val="2"/>
      <w:sz w:val="18"/>
      <w:szCs w:val="18"/>
      <w:shd w:val="clear" w:color="auto" w:fill="FFFFFF"/>
    </w:rPr>
  </w:style>
  <w:style w:type="paragraph" w:customStyle="1" w:styleId="Cuerpodeltexto100">
    <w:name w:val="Cuerpo del texto (10)"/>
    <w:basedOn w:val="Normal"/>
    <w:link w:val="Cuerpodeltexto10"/>
    <w:rsid w:val="00C353CD"/>
    <w:pPr>
      <w:widowControl w:val="0"/>
      <w:shd w:val="clear" w:color="auto" w:fill="FFFFFF"/>
      <w:spacing w:before="960" w:after="300" w:line="0" w:lineRule="atLeast"/>
      <w:jc w:val="both"/>
    </w:pPr>
    <w:rPr>
      <w:rFonts w:ascii="Calibri" w:eastAsia="Calibri" w:hAnsi="Calibri"/>
      <w:spacing w:val="2"/>
      <w:sz w:val="18"/>
      <w:szCs w:val="18"/>
    </w:rPr>
  </w:style>
  <w:style w:type="paragraph" w:customStyle="1" w:styleId="compladillo">
    <w:name w:val="compladillo"/>
    <w:basedOn w:val="Normal"/>
    <w:rsid w:val="0015030B"/>
    <w:pPr>
      <w:spacing w:before="100" w:beforeAutospacing="1" w:after="100" w:afterAutospacing="1"/>
    </w:pPr>
    <w:rPr>
      <w:rFonts w:eastAsia="Times New Roman"/>
      <w:lang w:val="es-CL" w:eastAsia="es-CL"/>
    </w:rPr>
  </w:style>
  <w:style w:type="paragraph" w:styleId="Revisin">
    <w:name w:val="Revision"/>
    <w:hidden/>
    <w:uiPriority w:val="62"/>
    <w:rsid w:val="007A1783"/>
    <w:rPr>
      <w:color w:val="262626"/>
      <w:sz w:val="18"/>
      <w:szCs w:val="22"/>
    </w:rPr>
  </w:style>
  <w:style w:type="paragraph" w:customStyle="1" w:styleId="Textocitaextensa">
    <w:name w:val="Texto cita extensa"/>
    <w:basedOn w:val="Normal"/>
    <w:qFormat/>
    <w:rsid w:val="00D224D9"/>
    <w:pPr>
      <w:autoSpaceDE w:val="0"/>
      <w:autoSpaceDN w:val="0"/>
      <w:adjustRightInd w:val="0"/>
      <w:ind w:left="567"/>
      <w:jc w:val="both"/>
    </w:pPr>
    <w:rPr>
      <w:rFonts w:ascii="DejaVu Serif" w:hAnsi="DejaVu Serif"/>
      <w:color w:val="000000"/>
      <w:sz w:val="18"/>
      <w:szCs w:val="18"/>
      <w:lang w:val="es-CL"/>
    </w:rPr>
  </w:style>
  <w:style w:type="paragraph" w:customStyle="1" w:styleId="cuerpodeltexto00">
    <w:name w:val="cuerpodeltexto0"/>
    <w:basedOn w:val="Normal"/>
    <w:rsid w:val="00D341C2"/>
    <w:pPr>
      <w:spacing w:before="100" w:beforeAutospacing="1" w:after="100" w:afterAutospacing="1"/>
    </w:pPr>
  </w:style>
  <w:style w:type="paragraph" w:styleId="Prrafodelista">
    <w:name w:val="List Paragraph"/>
    <w:basedOn w:val="Normal"/>
    <w:uiPriority w:val="34"/>
    <w:qFormat/>
    <w:rsid w:val="00C004C7"/>
    <w:pPr>
      <w:spacing w:after="180"/>
      <w:ind w:left="720"/>
      <w:contextualSpacing/>
    </w:pPr>
    <w:rPr>
      <w:rFonts w:ascii="Corbel" w:hAnsi="Corbel"/>
      <w:color w:val="262626"/>
      <w:sz w:val="18"/>
      <w:szCs w:val="22"/>
    </w:rPr>
  </w:style>
  <w:style w:type="paragraph" w:styleId="ndice1">
    <w:name w:val="index 1"/>
    <w:basedOn w:val="Normal"/>
    <w:next w:val="Normal"/>
    <w:autoRedefine/>
    <w:uiPriority w:val="99"/>
    <w:unhideWhenUsed/>
    <w:rsid w:val="00FE7555"/>
    <w:pPr>
      <w:ind w:left="180" w:hanging="180"/>
    </w:pPr>
    <w:rPr>
      <w:rFonts w:asciiTheme="minorHAnsi" w:hAnsiTheme="minorHAnsi"/>
      <w:color w:val="262626"/>
      <w:sz w:val="20"/>
      <w:szCs w:val="20"/>
    </w:rPr>
  </w:style>
  <w:style w:type="paragraph" w:styleId="ndice2">
    <w:name w:val="index 2"/>
    <w:basedOn w:val="Normal"/>
    <w:next w:val="Normal"/>
    <w:autoRedefine/>
    <w:uiPriority w:val="99"/>
    <w:unhideWhenUsed/>
    <w:rsid w:val="00FE7555"/>
    <w:pPr>
      <w:ind w:left="360" w:hanging="180"/>
    </w:pPr>
    <w:rPr>
      <w:rFonts w:asciiTheme="minorHAnsi" w:hAnsiTheme="minorHAnsi"/>
      <w:color w:val="262626"/>
      <w:sz w:val="20"/>
      <w:szCs w:val="20"/>
    </w:rPr>
  </w:style>
  <w:style w:type="paragraph" w:styleId="ndice3">
    <w:name w:val="index 3"/>
    <w:basedOn w:val="Normal"/>
    <w:next w:val="Normal"/>
    <w:autoRedefine/>
    <w:uiPriority w:val="99"/>
    <w:unhideWhenUsed/>
    <w:rsid w:val="00FE7555"/>
    <w:pPr>
      <w:ind w:left="540" w:hanging="180"/>
    </w:pPr>
    <w:rPr>
      <w:rFonts w:asciiTheme="minorHAnsi" w:hAnsiTheme="minorHAnsi"/>
      <w:color w:val="262626"/>
      <w:sz w:val="20"/>
      <w:szCs w:val="20"/>
    </w:rPr>
  </w:style>
  <w:style w:type="paragraph" w:styleId="ndice4">
    <w:name w:val="index 4"/>
    <w:basedOn w:val="Normal"/>
    <w:next w:val="Normal"/>
    <w:autoRedefine/>
    <w:uiPriority w:val="99"/>
    <w:unhideWhenUsed/>
    <w:rsid w:val="00FE7555"/>
    <w:pPr>
      <w:ind w:left="720" w:hanging="180"/>
    </w:pPr>
    <w:rPr>
      <w:rFonts w:asciiTheme="minorHAnsi" w:hAnsiTheme="minorHAnsi"/>
      <w:color w:val="262626"/>
      <w:sz w:val="20"/>
      <w:szCs w:val="20"/>
    </w:rPr>
  </w:style>
  <w:style w:type="paragraph" w:styleId="ndice5">
    <w:name w:val="index 5"/>
    <w:basedOn w:val="Normal"/>
    <w:next w:val="Normal"/>
    <w:autoRedefine/>
    <w:uiPriority w:val="99"/>
    <w:unhideWhenUsed/>
    <w:rsid w:val="00FE7555"/>
    <w:pPr>
      <w:ind w:left="900" w:hanging="180"/>
    </w:pPr>
    <w:rPr>
      <w:rFonts w:asciiTheme="minorHAnsi" w:hAnsiTheme="minorHAnsi"/>
      <w:color w:val="262626"/>
      <w:sz w:val="20"/>
      <w:szCs w:val="20"/>
    </w:rPr>
  </w:style>
  <w:style w:type="paragraph" w:styleId="ndice6">
    <w:name w:val="index 6"/>
    <w:basedOn w:val="Normal"/>
    <w:next w:val="Normal"/>
    <w:autoRedefine/>
    <w:uiPriority w:val="99"/>
    <w:unhideWhenUsed/>
    <w:rsid w:val="00FE7555"/>
    <w:pPr>
      <w:ind w:left="1080" w:hanging="180"/>
    </w:pPr>
    <w:rPr>
      <w:rFonts w:asciiTheme="minorHAnsi" w:hAnsiTheme="minorHAnsi"/>
      <w:color w:val="262626"/>
      <w:sz w:val="20"/>
      <w:szCs w:val="20"/>
    </w:rPr>
  </w:style>
  <w:style w:type="paragraph" w:styleId="ndice7">
    <w:name w:val="index 7"/>
    <w:basedOn w:val="Normal"/>
    <w:next w:val="Normal"/>
    <w:autoRedefine/>
    <w:uiPriority w:val="99"/>
    <w:unhideWhenUsed/>
    <w:rsid w:val="00FE7555"/>
    <w:pPr>
      <w:ind w:left="1260" w:hanging="180"/>
    </w:pPr>
    <w:rPr>
      <w:rFonts w:asciiTheme="minorHAnsi" w:hAnsiTheme="minorHAnsi"/>
      <w:color w:val="262626"/>
      <w:sz w:val="20"/>
      <w:szCs w:val="20"/>
    </w:rPr>
  </w:style>
  <w:style w:type="paragraph" w:styleId="ndice8">
    <w:name w:val="index 8"/>
    <w:basedOn w:val="Normal"/>
    <w:next w:val="Normal"/>
    <w:autoRedefine/>
    <w:uiPriority w:val="99"/>
    <w:unhideWhenUsed/>
    <w:rsid w:val="00FE7555"/>
    <w:pPr>
      <w:ind w:left="1440" w:hanging="180"/>
    </w:pPr>
    <w:rPr>
      <w:rFonts w:asciiTheme="minorHAnsi" w:hAnsiTheme="minorHAnsi"/>
      <w:color w:val="262626"/>
      <w:sz w:val="20"/>
      <w:szCs w:val="20"/>
    </w:rPr>
  </w:style>
  <w:style w:type="paragraph" w:styleId="ndice9">
    <w:name w:val="index 9"/>
    <w:basedOn w:val="Normal"/>
    <w:next w:val="Normal"/>
    <w:autoRedefine/>
    <w:uiPriority w:val="99"/>
    <w:unhideWhenUsed/>
    <w:rsid w:val="00FE7555"/>
    <w:pPr>
      <w:ind w:left="1620" w:hanging="180"/>
    </w:pPr>
    <w:rPr>
      <w:rFonts w:asciiTheme="minorHAnsi" w:hAnsiTheme="minorHAnsi"/>
      <w:color w:val="262626"/>
      <w:sz w:val="20"/>
      <w:szCs w:val="20"/>
    </w:rPr>
  </w:style>
  <w:style w:type="paragraph" w:styleId="Ttulodendice">
    <w:name w:val="index heading"/>
    <w:basedOn w:val="Normal"/>
    <w:next w:val="ndice1"/>
    <w:uiPriority w:val="99"/>
    <w:unhideWhenUsed/>
    <w:rsid w:val="00FE7555"/>
    <w:pPr>
      <w:spacing w:before="120" w:after="120"/>
    </w:pPr>
    <w:rPr>
      <w:rFonts w:asciiTheme="minorHAnsi" w:hAnsiTheme="minorHAnsi"/>
      <w:i/>
      <w:iCs/>
      <w:color w:val="262626"/>
      <w:sz w:val="20"/>
      <w:szCs w:val="20"/>
    </w:rPr>
  </w:style>
  <w:style w:type="paragraph" w:customStyle="1" w:styleId="Resumen">
    <w:name w:val="Resumen"/>
    <w:basedOn w:val="Normal"/>
    <w:rsid w:val="002D2667"/>
    <w:pPr>
      <w:suppressAutoHyphens/>
      <w:autoSpaceDN w:val="0"/>
      <w:ind w:right="-142"/>
      <w:textAlignment w:val="baseline"/>
    </w:pPr>
    <w:rPr>
      <w:rFonts w:ascii="DejaVu Serif" w:eastAsia="DejaVu Serif" w:hAnsi="DejaVu Serif" w:cs="DejaVu Serif"/>
      <w:color w:val="262626"/>
      <w:kern w:val="3"/>
      <w:sz w:val="18"/>
      <w:szCs w:val="16"/>
      <w:lang w:val="es-CL"/>
    </w:rPr>
  </w:style>
  <w:style w:type="paragraph" w:customStyle="1" w:styleId="Textbody">
    <w:name w:val="Text body"/>
    <w:basedOn w:val="Normal"/>
    <w:rsid w:val="00D52ACB"/>
    <w:pPr>
      <w:suppressAutoHyphens/>
      <w:autoSpaceDN w:val="0"/>
      <w:jc w:val="both"/>
      <w:textAlignment w:val="baseline"/>
    </w:pPr>
    <w:rPr>
      <w:rFonts w:ascii="DejaVu Serif" w:eastAsia="DejaVu Serif" w:hAnsi="DejaVu Serif" w:cs="DejaVu Serif"/>
      <w:color w:val="000000"/>
      <w:kern w:val="3"/>
      <w:sz w:val="20"/>
      <w:szCs w:val="22"/>
      <w:lang w:val="es-CL"/>
    </w:rPr>
  </w:style>
  <w:style w:type="paragraph" w:styleId="Mapadeldocumento">
    <w:name w:val="Document Map"/>
    <w:basedOn w:val="Normal"/>
    <w:link w:val="MapadeldocumentoCar"/>
    <w:uiPriority w:val="99"/>
    <w:semiHidden/>
    <w:unhideWhenUsed/>
    <w:rsid w:val="00305EE9"/>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305EE9"/>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274">
      <w:bodyDiv w:val="1"/>
      <w:marLeft w:val="0"/>
      <w:marRight w:val="0"/>
      <w:marTop w:val="0"/>
      <w:marBottom w:val="0"/>
      <w:divBdr>
        <w:top w:val="none" w:sz="0" w:space="0" w:color="auto"/>
        <w:left w:val="none" w:sz="0" w:space="0" w:color="auto"/>
        <w:bottom w:val="none" w:sz="0" w:space="0" w:color="auto"/>
        <w:right w:val="none" w:sz="0" w:space="0" w:color="auto"/>
      </w:divBdr>
    </w:div>
    <w:div w:id="13921415">
      <w:bodyDiv w:val="1"/>
      <w:marLeft w:val="0"/>
      <w:marRight w:val="0"/>
      <w:marTop w:val="0"/>
      <w:marBottom w:val="0"/>
      <w:divBdr>
        <w:top w:val="none" w:sz="0" w:space="0" w:color="auto"/>
        <w:left w:val="none" w:sz="0" w:space="0" w:color="auto"/>
        <w:bottom w:val="none" w:sz="0" w:space="0" w:color="auto"/>
        <w:right w:val="none" w:sz="0" w:space="0" w:color="auto"/>
      </w:divBdr>
    </w:div>
    <w:div w:id="14774938">
      <w:bodyDiv w:val="1"/>
      <w:marLeft w:val="0"/>
      <w:marRight w:val="0"/>
      <w:marTop w:val="0"/>
      <w:marBottom w:val="0"/>
      <w:divBdr>
        <w:top w:val="none" w:sz="0" w:space="0" w:color="auto"/>
        <w:left w:val="none" w:sz="0" w:space="0" w:color="auto"/>
        <w:bottom w:val="none" w:sz="0" w:space="0" w:color="auto"/>
        <w:right w:val="none" w:sz="0" w:space="0" w:color="auto"/>
      </w:divBdr>
    </w:div>
    <w:div w:id="19212706">
      <w:bodyDiv w:val="1"/>
      <w:marLeft w:val="0"/>
      <w:marRight w:val="0"/>
      <w:marTop w:val="0"/>
      <w:marBottom w:val="0"/>
      <w:divBdr>
        <w:top w:val="none" w:sz="0" w:space="0" w:color="auto"/>
        <w:left w:val="none" w:sz="0" w:space="0" w:color="auto"/>
        <w:bottom w:val="none" w:sz="0" w:space="0" w:color="auto"/>
        <w:right w:val="none" w:sz="0" w:space="0" w:color="auto"/>
      </w:divBdr>
    </w:div>
    <w:div w:id="34043204">
      <w:bodyDiv w:val="1"/>
      <w:marLeft w:val="0"/>
      <w:marRight w:val="0"/>
      <w:marTop w:val="0"/>
      <w:marBottom w:val="0"/>
      <w:divBdr>
        <w:top w:val="none" w:sz="0" w:space="0" w:color="auto"/>
        <w:left w:val="none" w:sz="0" w:space="0" w:color="auto"/>
        <w:bottom w:val="none" w:sz="0" w:space="0" w:color="auto"/>
        <w:right w:val="none" w:sz="0" w:space="0" w:color="auto"/>
      </w:divBdr>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018136">
      <w:bodyDiv w:val="1"/>
      <w:marLeft w:val="0"/>
      <w:marRight w:val="0"/>
      <w:marTop w:val="0"/>
      <w:marBottom w:val="0"/>
      <w:divBdr>
        <w:top w:val="none" w:sz="0" w:space="0" w:color="auto"/>
        <w:left w:val="none" w:sz="0" w:space="0" w:color="auto"/>
        <w:bottom w:val="none" w:sz="0" w:space="0" w:color="auto"/>
        <w:right w:val="none" w:sz="0" w:space="0" w:color="auto"/>
      </w:divBdr>
    </w:div>
    <w:div w:id="60294982">
      <w:bodyDiv w:val="1"/>
      <w:marLeft w:val="0"/>
      <w:marRight w:val="0"/>
      <w:marTop w:val="0"/>
      <w:marBottom w:val="0"/>
      <w:divBdr>
        <w:top w:val="none" w:sz="0" w:space="0" w:color="auto"/>
        <w:left w:val="none" w:sz="0" w:space="0" w:color="auto"/>
        <w:bottom w:val="none" w:sz="0" w:space="0" w:color="auto"/>
        <w:right w:val="none" w:sz="0" w:space="0" w:color="auto"/>
      </w:divBdr>
    </w:div>
    <w:div w:id="63143020">
      <w:bodyDiv w:val="1"/>
      <w:marLeft w:val="0"/>
      <w:marRight w:val="0"/>
      <w:marTop w:val="0"/>
      <w:marBottom w:val="0"/>
      <w:divBdr>
        <w:top w:val="none" w:sz="0" w:space="0" w:color="auto"/>
        <w:left w:val="none" w:sz="0" w:space="0" w:color="auto"/>
        <w:bottom w:val="none" w:sz="0" w:space="0" w:color="auto"/>
        <w:right w:val="none" w:sz="0" w:space="0" w:color="auto"/>
      </w:divBdr>
    </w:div>
    <w:div w:id="71855091">
      <w:bodyDiv w:val="1"/>
      <w:marLeft w:val="0"/>
      <w:marRight w:val="0"/>
      <w:marTop w:val="0"/>
      <w:marBottom w:val="0"/>
      <w:divBdr>
        <w:top w:val="none" w:sz="0" w:space="0" w:color="auto"/>
        <w:left w:val="none" w:sz="0" w:space="0" w:color="auto"/>
        <w:bottom w:val="none" w:sz="0" w:space="0" w:color="auto"/>
        <w:right w:val="none" w:sz="0" w:space="0" w:color="auto"/>
      </w:divBdr>
    </w:div>
    <w:div w:id="84151616">
      <w:bodyDiv w:val="1"/>
      <w:marLeft w:val="0"/>
      <w:marRight w:val="0"/>
      <w:marTop w:val="0"/>
      <w:marBottom w:val="0"/>
      <w:divBdr>
        <w:top w:val="none" w:sz="0" w:space="0" w:color="auto"/>
        <w:left w:val="none" w:sz="0" w:space="0" w:color="auto"/>
        <w:bottom w:val="none" w:sz="0" w:space="0" w:color="auto"/>
        <w:right w:val="none" w:sz="0" w:space="0" w:color="auto"/>
      </w:divBdr>
    </w:div>
    <w:div w:id="85002055">
      <w:bodyDiv w:val="1"/>
      <w:marLeft w:val="0"/>
      <w:marRight w:val="0"/>
      <w:marTop w:val="0"/>
      <w:marBottom w:val="0"/>
      <w:divBdr>
        <w:top w:val="none" w:sz="0" w:space="0" w:color="auto"/>
        <w:left w:val="none" w:sz="0" w:space="0" w:color="auto"/>
        <w:bottom w:val="none" w:sz="0" w:space="0" w:color="auto"/>
        <w:right w:val="none" w:sz="0" w:space="0" w:color="auto"/>
      </w:divBdr>
    </w:div>
    <w:div w:id="88890188">
      <w:bodyDiv w:val="1"/>
      <w:marLeft w:val="0"/>
      <w:marRight w:val="0"/>
      <w:marTop w:val="0"/>
      <w:marBottom w:val="0"/>
      <w:divBdr>
        <w:top w:val="none" w:sz="0" w:space="0" w:color="auto"/>
        <w:left w:val="none" w:sz="0" w:space="0" w:color="auto"/>
        <w:bottom w:val="none" w:sz="0" w:space="0" w:color="auto"/>
        <w:right w:val="none" w:sz="0" w:space="0" w:color="auto"/>
      </w:divBdr>
    </w:div>
    <w:div w:id="89467819">
      <w:bodyDiv w:val="1"/>
      <w:marLeft w:val="0"/>
      <w:marRight w:val="0"/>
      <w:marTop w:val="0"/>
      <w:marBottom w:val="0"/>
      <w:divBdr>
        <w:top w:val="none" w:sz="0" w:space="0" w:color="auto"/>
        <w:left w:val="none" w:sz="0" w:space="0" w:color="auto"/>
        <w:bottom w:val="none" w:sz="0" w:space="0" w:color="auto"/>
        <w:right w:val="none" w:sz="0" w:space="0" w:color="auto"/>
      </w:divBdr>
    </w:div>
    <w:div w:id="89473703">
      <w:bodyDiv w:val="1"/>
      <w:marLeft w:val="0"/>
      <w:marRight w:val="0"/>
      <w:marTop w:val="0"/>
      <w:marBottom w:val="0"/>
      <w:divBdr>
        <w:top w:val="none" w:sz="0" w:space="0" w:color="auto"/>
        <w:left w:val="none" w:sz="0" w:space="0" w:color="auto"/>
        <w:bottom w:val="none" w:sz="0" w:space="0" w:color="auto"/>
        <w:right w:val="none" w:sz="0" w:space="0" w:color="auto"/>
      </w:divBdr>
    </w:div>
    <w:div w:id="90202848">
      <w:bodyDiv w:val="1"/>
      <w:marLeft w:val="0"/>
      <w:marRight w:val="0"/>
      <w:marTop w:val="0"/>
      <w:marBottom w:val="0"/>
      <w:divBdr>
        <w:top w:val="none" w:sz="0" w:space="0" w:color="auto"/>
        <w:left w:val="none" w:sz="0" w:space="0" w:color="auto"/>
        <w:bottom w:val="none" w:sz="0" w:space="0" w:color="auto"/>
        <w:right w:val="none" w:sz="0" w:space="0" w:color="auto"/>
      </w:divBdr>
    </w:div>
    <w:div w:id="91097504">
      <w:bodyDiv w:val="1"/>
      <w:marLeft w:val="0"/>
      <w:marRight w:val="0"/>
      <w:marTop w:val="0"/>
      <w:marBottom w:val="0"/>
      <w:divBdr>
        <w:top w:val="none" w:sz="0" w:space="0" w:color="auto"/>
        <w:left w:val="none" w:sz="0" w:space="0" w:color="auto"/>
        <w:bottom w:val="none" w:sz="0" w:space="0" w:color="auto"/>
        <w:right w:val="none" w:sz="0" w:space="0" w:color="auto"/>
      </w:divBdr>
    </w:div>
    <w:div w:id="94716925">
      <w:bodyDiv w:val="1"/>
      <w:marLeft w:val="0"/>
      <w:marRight w:val="0"/>
      <w:marTop w:val="0"/>
      <w:marBottom w:val="0"/>
      <w:divBdr>
        <w:top w:val="none" w:sz="0" w:space="0" w:color="auto"/>
        <w:left w:val="none" w:sz="0" w:space="0" w:color="auto"/>
        <w:bottom w:val="none" w:sz="0" w:space="0" w:color="auto"/>
        <w:right w:val="none" w:sz="0" w:space="0" w:color="auto"/>
      </w:divBdr>
    </w:div>
    <w:div w:id="94833293">
      <w:bodyDiv w:val="1"/>
      <w:marLeft w:val="0"/>
      <w:marRight w:val="0"/>
      <w:marTop w:val="0"/>
      <w:marBottom w:val="0"/>
      <w:divBdr>
        <w:top w:val="none" w:sz="0" w:space="0" w:color="auto"/>
        <w:left w:val="none" w:sz="0" w:space="0" w:color="auto"/>
        <w:bottom w:val="none" w:sz="0" w:space="0" w:color="auto"/>
        <w:right w:val="none" w:sz="0" w:space="0" w:color="auto"/>
      </w:divBdr>
    </w:div>
    <w:div w:id="105807276">
      <w:bodyDiv w:val="1"/>
      <w:marLeft w:val="0"/>
      <w:marRight w:val="0"/>
      <w:marTop w:val="0"/>
      <w:marBottom w:val="0"/>
      <w:divBdr>
        <w:top w:val="none" w:sz="0" w:space="0" w:color="auto"/>
        <w:left w:val="none" w:sz="0" w:space="0" w:color="auto"/>
        <w:bottom w:val="none" w:sz="0" w:space="0" w:color="auto"/>
        <w:right w:val="none" w:sz="0" w:space="0" w:color="auto"/>
      </w:divBdr>
    </w:div>
    <w:div w:id="109663462">
      <w:bodyDiv w:val="1"/>
      <w:marLeft w:val="0"/>
      <w:marRight w:val="0"/>
      <w:marTop w:val="0"/>
      <w:marBottom w:val="0"/>
      <w:divBdr>
        <w:top w:val="none" w:sz="0" w:space="0" w:color="auto"/>
        <w:left w:val="none" w:sz="0" w:space="0" w:color="auto"/>
        <w:bottom w:val="none" w:sz="0" w:space="0" w:color="auto"/>
        <w:right w:val="none" w:sz="0" w:space="0" w:color="auto"/>
      </w:divBdr>
    </w:div>
    <w:div w:id="115763194">
      <w:bodyDiv w:val="1"/>
      <w:marLeft w:val="0"/>
      <w:marRight w:val="0"/>
      <w:marTop w:val="0"/>
      <w:marBottom w:val="0"/>
      <w:divBdr>
        <w:top w:val="none" w:sz="0" w:space="0" w:color="auto"/>
        <w:left w:val="none" w:sz="0" w:space="0" w:color="auto"/>
        <w:bottom w:val="none" w:sz="0" w:space="0" w:color="auto"/>
        <w:right w:val="none" w:sz="0" w:space="0" w:color="auto"/>
      </w:divBdr>
    </w:div>
    <w:div w:id="119880976">
      <w:bodyDiv w:val="1"/>
      <w:marLeft w:val="0"/>
      <w:marRight w:val="0"/>
      <w:marTop w:val="0"/>
      <w:marBottom w:val="0"/>
      <w:divBdr>
        <w:top w:val="none" w:sz="0" w:space="0" w:color="auto"/>
        <w:left w:val="none" w:sz="0" w:space="0" w:color="auto"/>
        <w:bottom w:val="none" w:sz="0" w:space="0" w:color="auto"/>
        <w:right w:val="none" w:sz="0" w:space="0" w:color="auto"/>
      </w:divBdr>
      <w:divsChild>
        <w:div w:id="1441948359">
          <w:marLeft w:val="0"/>
          <w:marRight w:val="0"/>
          <w:marTop w:val="0"/>
          <w:marBottom w:val="0"/>
          <w:divBdr>
            <w:top w:val="none" w:sz="0" w:space="0" w:color="auto"/>
            <w:left w:val="none" w:sz="0" w:space="0" w:color="auto"/>
            <w:bottom w:val="none" w:sz="0" w:space="0" w:color="auto"/>
            <w:right w:val="none" w:sz="0" w:space="0" w:color="auto"/>
          </w:divBdr>
          <w:divsChild>
            <w:div w:id="823350380">
              <w:marLeft w:val="0"/>
              <w:marRight w:val="0"/>
              <w:marTop w:val="0"/>
              <w:marBottom w:val="0"/>
              <w:divBdr>
                <w:top w:val="none" w:sz="0" w:space="0" w:color="auto"/>
                <w:left w:val="none" w:sz="0" w:space="0" w:color="auto"/>
                <w:bottom w:val="none" w:sz="0" w:space="0" w:color="auto"/>
                <w:right w:val="none" w:sz="0" w:space="0" w:color="auto"/>
              </w:divBdr>
              <w:divsChild>
                <w:div w:id="80765089">
                  <w:marLeft w:val="0"/>
                  <w:marRight w:val="0"/>
                  <w:marTop w:val="0"/>
                  <w:marBottom w:val="0"/>
                  <w:divBdr>
                    <w:top w:val="none" w:sz="0" w:space="0" w:color="auto"/>
                    <w:left w:val="none" w:sz="0" w:space="0" w:color="auto"/>
                    <w:bottom w:val="none" w:sz="0" w:space="0" w:color="auto"/>
                    <w:right w:val="none" w:sz="0" w:space="0" w:color="auto"/>
                  </w:divBdr>
                  <w:divsChild>
                    <w:div w:id="11367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6315">
      <w:bodyDiv w:val="1"/>
      <w:marLeft w:val="0"/>
      <w:marRight w:val="0"/>
      <w:marTop w:val="0"/>
      <w:marBottom w:val="0"/>
      <w:divBdr>
        <w:top w:val="none" w:sz="0" w:space="0" w:color="auto"/>
        <w:left w:val="none" w:sz="0" w:space="0" w:color="auto"/>
        <w:bottom w:val="none" w:sz="0" w:space="0" w:color="auto"/>
        <w:right w:val="none" w:sz="0" w:space="0" w:color="auto"/>
      </w:divBdr>
    </w:div>
    <w:div w:id="132718722">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6695960">
      <w:bodyDiv w:val="1"/>
      <w:marLeft w:val="0"/>
      <w:marRight w:val="0"/>
      <w:marTop w:val="0"/>
      <w:marBottom w:val="0"/>
      <w:divBdr>
        <w:top w:val="none" w:sz="0" w:space="0" w:color="auto"/>
        <w:left w:val="none" w:sz="0" w:space="0" w:color="auto"/>
        <w:bottom w:val="none" w:sz="0" w:space="0" w:color="auto"/>
        <w:right w:val="none" w:sz="0" w:space="0" w:color="auto"/>
      </w:divBdr>
    </w:div>
    <w:div w:id="189493936">
      <w:bodyDiv w:val="1"/>
      <w:marLeft w:val="0"/>
      <w:marRight w:val="0"/>
      <w:marTop w:val="0"/>
      <w:marBottom w:val="0"/>
      <w:divBdr>
        <w:top w:val="none" w:sz="0" w:space="0" w:color="auto"/>
        <w:left w:val="none" w:sz="0" w:space="0" w:color="auto"/>
        <w:bottom w:val="none" w:sz="0" w:space="0" w:color="auto"/>
        <w:right w:val="none" w:sz="0" w:space="0" w:color="auto"/>
      </w:divBdr>
    </w:div>
    <w:div w:id="196545446">
      <w:bodyDiv w:val="1"/>
      <w:marLeft w:val="0"/>
      <w:marRight w:val="0"/>
      <w:marTop w:val="0"/>
      <w:marBottom w:val="0"/>
      <w:divBdr>
        <w:top w:val="none" w:sz="0" w:space="0" w:color="auto"/>
        <w:left w:val="none" w:sz="0" w:space="0" w:color="auto"/>
        <w:bottom w:val="none" w:sz="0" w:space="0" w:color="auto"/>
        <w:right w:val="none" w:sz="0" w:space="0" w:color="auto"/>
      </w:divBdr>
    </w:div>
    <w:div w:id="249198652">
      <w:bodyDiv w:val="1"/>
      <w:marLeft w:val="0"/>
      <w:marRight w:val="0"/>
      <w:marTop w:val="0"/>
      <w:marBottom w:val="0"/>
      <w:divBdr>
        <w:top w:val="none" w:sz="0" w:space="0" w:color="auto"/>
        <w:left w:val="none" w:sz="0" w:space="0" w:color="auto"/>
        <w:bottom w:val="none" w:sz="0" w:space="0" w:color="auto"/>
        <w:right w:val="none" w:sz="0" w:space="0" w:color="auto"/>
      </w:divBdr>
      <w:divsChild>
        <w:div w:id="1556967465">
          <w:marLeft w:val="0"/>
          <w:marRight w:val="0"/>
          <w:marTop w:val="0"/>
          <w:marBottom w:val="0"/>
          <w:divBdr>
            <w:top w:val="none" w:sz="0" w:space="0" w:color="auto"/>
            <w:left w:val="none" w:sz="0" w:space="0" w:color="auto"/>
            <w:bottom w:val="none" w:sz="0" w:space="0" w:color="auto"/>
            <w:right w:val="none" w:sz="0" w:space="0" w:color="auto"/>
          </w:divBdr>
          <w:divsChild>
            <w:div w:id="1872374532">
              <w:marLeft w:val="0"/>
              <w:marRight w:val="0"/>
              <w:marTop w:val="0"/>
              <w:marBottom w:val="0"/>
              <w:divBdr>
                <w:top w:val="none" w:sz="0" w:space="0" w:color="auto"/>
                <w:left w:val="none" w:sz="0" w:space="0" w:color="auto"/>
                <w:bottom w:val="none" w:sz="0" w:space="0" w:color="auto"/>
                <w:right w:val="none" w:sz="0" w:space="0" w:color="auto"/>
              </w:divBdr>
              <w:divsChild>
                <w:div w:id="1213232446">
                  <w:marLeft w:val="0"/>
                  <w:marRight w:val="0"/>
                  <w:marTop w:val="0"/>
                  <w:marBottom w:val="0"/>
                  <w:divBdr>
                    <w:top w:val="none" w:sz="0" w:space="0" w:color="auto"/>
                    <w:left w:val="none" w:sz="0" w:space="0" w:color="auto"/>
                    <w:bottom w:val="none" w:sz="0" w:space="0" w:color="auto"/>
                    <w:right w:val="none" w:sz="0" w:space="0" w:color="auto"/>
                  </w:divBdr>
                  <w:divsChild>
                    <w:div w:id="20414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1391">
      <w:bodyDiv w:val="1"/>
      <w:marLeft w:val="0"/>
      <w:marRight w:val="0"/>
      <w:marTop w:val="0"/>
      <w:marBottom w:val="0"/>
      <w:divBdr>
        <w:top w:val="none" w:sz="0" w:space="0" w:color="auto"/>
        <w:left w:val="none" w:sz="0" w:space="0" w:color="auto"/>
        <w:bottom w:val="none" w:sz="0" w:space="0" w:color="auto"/>
        <w:right w:val="none" w:sz="0" w:space="0" w:color="auto"/>
      </w:divBdr>
    </w:div>
    <w:div w:id="278027589">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07826143">
      <w:bodyDiv w:val="1"/>
      <w:marLeft w:val="0"/>
      <w:marRight w:val="0"/>
      <w:marTop w:val="0"/>
      <w:marBottom w:val="0"/>
      <w:divBdr>
        <w:top w:val="none" w:sz="0" w:space="0" w:color="auto"/>
        <w:left w:val="none" w:sz="0" w:space="0" w:color="auto"/>
        <w:bottom w:val="none" w:sz="0" w:space="0" w:color="auto"/>
        <w:right w:val="none" w:sz="0" w:space="0" w:color="auto"/>
      </w:divBdr>
    </w:div>
    <w:div w:id="310986674">
      <w:bodyDiv w:val="1"/>
      <w:marLeft w:val="0"/>
      <w:marRight w:val="0"/>
      <w:marTop w:val="0"/>
      <w:marBottom w:val="0"/>
      <w:divBdr>
        <w:top w:val="none" w:sz="0" w:space="0" w:color="auto"/>
        <w:left w:val="none" w:sz="0" w:space="0" w:color="auto"/>
        <w:bottom w:val="none" w:sz="0" w:space="0" w:color="auto"/>
        <w:right w:val="none" w:sz="0" w:space="0" w:color="auto"/>
      </w:divBdr>
    </w:div>
    <w:div w:id="333387429">
      <w:bodyDiv w:val="1"/>
      <w:marLeft w:val="0"/>
      <w:marRight w:val="0"/>
      <w:marTop w:val="0"/>
      <w:marBottom w:val="0"/>
      <w:divBdr>
        <w:top w:val="none" w:sz="0" w:space="0" w:color="auto"/>
        <w:left w:val="none" w:sz="0" w:space="0" w:color="auto"/>
        <w:bottom w:val="none" w:sz="0" w:space="0" w:color="auto"/>
        <w:right w:val="none" w:sz="0" w:space="0" w:color="auto"/>
      </w:divBdr>
    </w:div>
    <w:div w:id="365133135">
      <w:bodyDiv w:val="1"/>
      <w:marLeft w:val="0"/>
      <w:marRight w:val="0"/>
      <w:marTop w:val="0"/>
      <w:marBottom w:val="0"/>
      <w:divBdr>
        <w:top w:val="none" w:sz="0" w:space="0" w:color="auto"/>
        <w:left w:val="none" w:sz="0" w:space="0" w:color="auto"/>
        <w:bottom w:val="none" w:sz="0" w:space="0" w:color="auto"/>
        <w:right w:val="none" w:sz="0" w:space="0" w:color="auto"/>
      </w:divBdr>
    </w:div>
    <w:div w:id="368335121">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7897630">
      <w:bodyDiv w:val="1"/>
      <w:marLeft w:val="0"/>
      <w:marRight w:val="0"/>
      <w:marTop w:val="0"/>
      <w:marBottom w:val="0"/>
      <w:divBdr>
        <w:top w:val="none" w:sz="0" w:space="0" w:color="auto"/>
        <w:left w:val="none" w:sz="0" w:space="0" w:color="auto"/>
        <w:bottom w:val="none" w:sz="0" w:space="0" w:color="auto"/>
        <w:right w:val="none" w:sz="0" w:space="0" w:color="auto"/>
      </w:divBdr>
    </w:div>
    <w:div w:id="385837924">
      <w:bodyDiv w:val="1"/>
      <w:marLeft w:val="0"/>
      <w:marRight w:val="0"/>
      <w:marTop w:val="0"/>
      <w:marBottom w:val="0"/>
      <w:divBdr>
        <w:top w:val="none" w:sz="0" w:space="0" w:color="auto"/>
        <w:left w:val="none" w:sz="0" w:space="0" w:color="auto"/>
        <w:bottom w:val="none" w:sz="0" w:space="0" w:color="auto"/>
        <w:right w:val="none" w:sz="0" w:space="0" w:color="auto"/>
      </w:divBdr>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07314929">
      <w:bodyDiv w:val="1"/>
      <w:marLeft w:val="0"/>
      <w:marRight w:val="0"/>
      <w:marTop w:val="0"/>
      <w:marBottom w:val="0"/>
      <w:divBdr>
        <w:top w:val="none" w:sz="0" w:space="0" w:color="auto"/>
        <w:left w:val="none" w:sz="0" w:space="0" w:color="auto"/>
        <w:bottom w:val="none" w:sz="0" w:space="0" w:color="auto"/>
        <w:right w:val="none" w:sz="0" w:space="0" w:color="auto"/>
      </w:divBdr>
    </w:div>
    <w:div w:id="409235701">
      <w:bodyDiv w:val="1"/>
      <w:marLeft w:val="0"/>
      <w:marRight w:val="0"/>
      <w:marTop w:val="0"/>
      <w:marBottom w:val="0"/>
      <w:divBdr>
        <w:top w:val="none" w:sz="0" w:space="0" w:color="auto"/>
        <w:left w:val="none" w:sz="0" w:space="0" w:color="auto"/>
        <w:bottom w:val="none" w:sz="0" w:space="0" w:color="auto"/>
        <w:right w:val="none" w:sz="0" w:space="0" w:color="auto"/>
      </w:divBdr>
      <w:divsChild>
        <w:div w:id="283776109">
          <w:marLeft w:val="0"/>
          <w:marRight w:val="0"/>
          <w:marTop w:val="0"/>
          <w:marBottom w:val="0"/>
          <w:divBdr>
            <w:top w:val="none" w:sz="0" w:space="0" w:color="auto"/>
            <w:left w:val="none" w:sz="0" w:space="0" w:color="auto"/>
            <w:bottom w:val="none" w:sz="0" w:space="0" w:color="auto"/>
            <w:right w:val="none" w:sz="0" w:space="0" w:color="auto"/>
          </w:divBdr>
        </w:div>
        <w:div w:id="434132348">
          <w:marLeft w:val="0"/>
          <w:marRight w:val="0"/>
          <w:marTop w:val="0"/>
          <w:marBottom w:val="0"/>
          <w:divBdr>
            <w:top w:val="none" w:sz="0" w:space="0" w:color="auto"/>
            <w:left w:val="none" w:sz="0" w:space="0" w:color="auto"/>
            <w:bottom w:val="none" w:sz="0" w:space="0" w:color="auto"/>
            <w:right w:val="none" w:sz="0" w:space="0" w:color="auto"/>
          </w:divBdr>
        </w:div>
      </w:divsChild>
    </w:div>
    <w:div w:id="415983216">
      <w:bodyDiv w:val="1"/>
      <w:marLeft w:val="0"/>
      <w:marRight w:val="0"/>
      <w:marTop w:val="0"/>
      <w:marBottom w:val="0"/>
      <w:divBdr>
        <w:top w:val="none" w:sz="0" w:space="0" w:color="auto"/>
        <w:left w:val="none" w:sz="0" w:space="0" w:color="auto"/>
        <w:bottom w:val="none" w:sz="0" w:space="0" w:color="auto"/>
        <w:right w:val="none" w:sz="0" w:space="0" w:color="auto"/>
      </w:divBdr>
    </w:div>
    <w:div w:id="422803212">
      <w:bodyDiv w:val="1"/>
      <w:marLeft w:val="0"/>
      <w:marRight w:val="0"/>
      <w:marTop w:val="0"/>
      <w:marBottom w:val="0"/>
      <w:divBdr>
        <w:top w:val="none" w:sz="0" w:space="0" w:color="auto"/>
        <w:left w:val="none" w:sz="0" w:space="0" w:color="auto"/>
        <w:bottom w:val="none" w:sz="0" w:space="0" w:color="auto"/>
        <w:right w:val="none" w:sz="0" w:space="0" w:color="auto"/>
      </w:divBdr>
    </w:div>
    <w:div w:id="431751204">
      <w:bodyDiv w:val="1"/>
      <w:marLeft w:val="0"/>
      <w:marRight w:val="0"/>
      <w:marTop w:val="0"/>
      <w:marBottom w:val="0"/>
      <w:divBdr>
        <w:top w:val="none" w:sz="0" w:space="0" w:color="auto"/>
        <w:left w:val="none" w:sz="0" w:space="0" w:color="auto"/>
        <w:bottom w:val="none" w:sz="0" w:space="0" w:color="auto"/>
        <w:right w:val="none" w:sz="0" w:space="0" w:color="auto"/>
      </w:divBdr>
    </w:div>
    <w:div w:id="435752840">
      <w:bodyDiv w:val="1"/>
      <w:marLeft w:val="0"/>
      <w:marRight w:val="0"/>
      <w:marTop w:val="0"/>
      <w:marBottom w:val="0"/>
      <w:divBdr>
        <w:top w:val="none" w:sz="0" w:space="0" w:color="auto"/>
        <w:left w:val="none" w:sz="0" w:space="0" w:color="auto"/>
        <w:bottom w:val="none" w:sz="0" w:space="0" w:color="auto"/>
        <w:right w:val="none" w:sz="0" w:space="0" w:color="auto"/>
      </w:divBdr>
    </w:div>
    <w:div w:id="448551252">
      <w:bodyDiv w:val="1"/>
      <w:marLeft w:val="0"/>
      <w:marRight w:val="0"/>
      <w:marTop w:val="0"/>
      <w:marBottom w:val="0"/>
      <w:divBdr>
        <w:top w:val="none" w:sz="0" w:space="0" w:color="auto"/>
        <w:left w:val="none" w:sz="0" w:space="0" w:color="auto"/>
        <w:bottom w:val="none" w:sz="0" w:space="0" w:color="auto"/>
        <w:right w:val="none" w:sz="0" w:space="0" w:color="auto"/>
      </w:divBdr>
    </w:div>
    <w:div w:id="449982891">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5299206">
      <w:bodyDiv w:val="1"/>
      <w:marLeft w:val="0"/>
      <w:marRight w:val="0"/>
      <w:marTop w:val="0"/>
      <w:marBottom w:val="0"/>
      <w:divBdr>
        <w:top w:val="none" w:sz="0" w:space="0" w:color="auto"/>
        <w:left w:val="none" w:sz="0" w:space="0" w:color="auto"/>
        <w:bottom w:val="none" w:sz="0" w:space="0" w:color="auto"/>
        <w:right w:val="none" w:sz="0" w:space="0" w:color="auto"/>
      </w:divBdr>
    </w:div>
    <w:div w:id="467479749">
      <w:bodyDiv w:val="1"/>
      <w:marLeft w:val="0"/>
      <w:marRight w:val="0"/>
      <w:marTop w:val="0"/>
      <w:marBottom w:val="0"/>
      <w:divBdr>
        <w:top w:val="none" w:sz="0" w:space="0" w:color="auto"/>
        <w:left w:val="none" w:sz="0" w:space="0" w:color="auto"/>
        <w:bottom w:val="none" w:sz="0" w:space="0" w:color="auto"/>
        <w:right w:val="none" w:sz="0" w:space="0" w:color="auto"/>
      </w:divBdr>
    </w:div>
    <w:div w:id="478158202">
      <w:bodyDiv w:val="1"/>
      <w:marLeft w:val="0"/>
      <w:marRight w:val="0"/>
      <w:marTop w:val="0"/>
      <w:marBottom w:val="0"/>
      <w:divBdr>
        <w:top w:val="none" w:sz="0" w:space="0" w:color="auto"/>
        <w:left w:val="none" w:sz="0" w:space="0" w:color="auto"/>
        <w:bottom w:val="none" w:sz="0" w:space="0" w:color="auto"/>
        <w:right w:val="none" w:sz="0" w:space="0" w:color="auto"/>
      </w:divBdr>
    </w:div>
    <w:div w:id="500243003">
      <w:bodyDiv w:val="1"/>
      <w:marLeft w:val="0"/>
      <w:marRight w:val="0"/>
      <w:marTop w:val="0"/>
      <w:marBottom w:val="0"/>
      <w:divBdr>
        <w:top w:val="none" w:sz="0" w:space="0" w:color="auto"/>
        <w:left w:val="none" w:sz="0" w:space="0" w:color="auto"/>
        <w:bottom w:val="none" w:sz="0" w:space="0" w:color="auto"/>
        <w:right w:val="none" w:sz="0" w:space="0" w:color="auto"/>
      </w:divBdr>
    </w:div>
    <w:div w:id="539512324">
      <w:bodyDiv w:val="1"/>
      <w:marLeft w:val="0"/>
      <w:marRight w:val="0"/>
      <w:marTop w:val="0"/>
      <w:marBottom w:val="0"/>
      <w:divBdr>
        <w:top w:val="none" w:sz="0" w:space="0" w:color="auto"/>
        <w:left w:val="none" w:sz="0" w:space="0" w:color="auto"/>
        <w:bottom w:val="none" w:sz="0" w:space="0" w:color="auto"/>
        <w:right w:val="none" w:sz="0" w:space="0" w:color="auto"/>
      </w:divBdr>
    </w:div>
    <w:div w:id="540633969">
      <w:bodyDiv w:val="1"/>
      <w:marLeft w:val="0"/>
      <w:marRight w:val="0"/>
      <w:marTop w:val="0"/>
      <w:marBottom w:val="0"/>
      <w:divBdr>
        <w:top w:val="none" w:sz="0" w:space="0" w:color="auto"/>
        <w:left w:val="none" w:sz="0" w:space="0" w:color="auto"/>
        <w:bottom w:val="none" w:sz="0" w:space="0" w:color="auto"/>
        <w:right w:val="none" w:sz="0" w:space="0" w:color="auto"/>
      </w:divBdr>
    </w:div>
    <w:div w:id="558638681">
      <w:bodyDiv w:val="1"/>
      <w:marLeft w:val="0"/>
      <w:marRight w:val="0"/>
      <w:marTop w:val="0"/>
      <w:marBottom w:val="0"/>
      <w:divBdr>
        <w:top w:val="none" w:sz="0" w:space="0" w:color="auto"/>
        <w:left w:val="none" w:sz="0" w:space="0" w:color="auto"/>
        <w:bottom w:val="none" w:sz="0" w:space="0" w:color="auto"/>
        <w:right w:val="none" w:sz="0" w:space="0" w:color="auto"/>
      </w:divBdr>
    </w:div>
    <w:div w:id="559707719">
      <w:bodyDiv w:val="1"/>
      <w:marLeft w:val="0"/>
      <w:marRight w:val="0"/>
      <w:marTop w:val="0"/>
      <w:marBottom w:val="0"/>
      <w:divBdr>
        <w:top w:val="none" w:sz="0" w:space="0" w:color="auto"/>
        <w:left w:val="none" w:sz="0" w:space="0" w:color="auto"/>
        <w:bottom w:val="none" w:sz="0" w:space="0" w:color="auto"/>
        <w:right w:val="none" w:sz="0" w:space="0" w:color="auto"/>
      </w:divBdr>
    </w:div>
    <w:div w:id="560410357">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75700939">
      <w:bodyDiv w:val="1"/>
      <w:marLeft w:val="0"/>
      <w:marRight w:val="0"/>
      <w:marTop w:val="0"/>
      <w:marBottom w:val="0"/>
      <w:divBdr>
        <w:top w:val="none" w:sz="0" w:space="0" w:color="auto"/>
        <w:left w:val="none" w:sz="0" w:space="0" w:color="auto"/>
        <w:bottom w:val="none" w:sz="0" w:space="0" w:color="auto"/>
        <w:right w:val="none" w:sz="0" w:space="0" w:color="auto"/>
      </w:divBdr>
    </w:div>
    <w:div w:id="590630212">
      <w:bodyDiv w:val="1"/>
      <w:marLeft w:val="0"/>
      <w:marRight w:val="0"/>
      <w:marTop w:val="0"/>
      <w:marBottom w:val="0"/>
      <w:divBdr>
        <w:top w:val="none" w:sz="0" w:space="0" w:color="auto"/>
        <w:left w:val="none" w:sz="0" w:space="0" w:color="auto"/>
        <w:bottom w:val="none" w:sz="0" w:space="0" w:color="auto"/>
        <w:right w:val="none" w:sz="0" w:space="0" w:color="auto"/>
      </w:divBdr>
    </w:div>
    <w:div w:id="591165778">
      <w:bodyDiv w:val="1"/>
      <w:marLeft w:val="0"/>
      <w:marRight w:val="0"/>
      <w:marTop w:val="0"/>
      <w:marBottom w:val="0"/>
      <w:divBdr>
        <w:top w:val="none" w:sz="0" w:space="0" w:color="auto"/>
        <w:left w:val="none" w:sz="0" w:space="0" w:color="auto"/>
        <w:bottom w:val="none" w:sz="0" w:space="0" w:color="auto"/>
        <w:right w:val="none" w:sz="0" w:space="0" w:color="auto"/>
      </w:divBdr>
    </w:div>
    <w:div w:id="621352388">
      <w:bodyDiv w:val="1"/>
      <w:marLeft w:val="0"/>
      <w:marRight w:val="0"/>
      <w:marTop w:val="0"/>
      <w:marBottom w:val="0"/>
      <w:divBdr>
        <w:top w:val="none" w:sz="0" w:space="0" w:color="auto"/>
        <w:left w:val="none" w:sz="0" w:space="0" w:color="auto"/>
        <w:bottom w:val="none" w:sz="0" w:space="0" w:color="auto"/>
        <w:right w:val="none" w:sz="0" w:space="0" w:color="auto"/>
      </w:divBdr>
    </w:div>
    <w:div w:id="632297101">
      <w:bodyDiv w:val="1"/>
      <w:marLeft w:val="0"/>
      <w:marRight w:val="0"/>
      <w:marTop w:val="0"/>
      <w:marBottom w:val="0"/>
      <w:divBdr>
        <w:top w:val="none" w:sz="0" w:space="0" w:color="auto"/>
        <w:left w:val="none" w:sz="0" w:space="0" w:color="auto"/>
        <w:bottom w:val="none" w:sz="0" w:space="0" w:color="auto"/>
        <w:right w:val="none" w:sz="0" w:space="0" w:color="auto"/>
      </w:divBdr>
      <w:divsChild>
        <w:div w:id="1043405587">
          <w:marLeft w:val="0"/>
          <w:marRight w:val="0"/>
          <w:marTop w:val="0"/>
          <w:marBottom w:val="0"/>
          <w:divBdr>
            <w:top w:val="none" w:sz="0" w:space="0" w:color="auto"/>
            <w:left w:val="none" w:sz="0" w:space="0" w:color="auto"/>
            <w:bottom w:val="none" w:sz="0" w:space="0" w:color="auto"/>
            <w:right w:val="none" w:sz="0" w:space="0" w:color="auto"/>
          </w:divBdr>
          <w:divsChild>
            <w:div w:id="65809493">
              <w:marLeft w:val="0"/>
              <w:marRight w:val="0"/>
              <w:marTop w:val="0"/>
              <w:marBottom w:val="0"/>
              <w:divBdr>
                <w:top w:val="none" w:sz="0" w:space="0" w:color="auto"/>
                <w:left w:val="none" w:sz="0" w:space="0" w:color="auto"/>
                <w:bottom w:val="none" w:sz="0" w:space="0" w:color="auto"/>
                <w:right w:val="none" w:sz="0" w:space="0" w:color="auto"/>
              </w:divBdr>
              <w:divsChild>
                <w:div w:id="21374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901">
      <w:bodyDiv w:val="1"/>
      <w:marLeft w:val="0"/>
      <w:marRight w:val="0"/>
      <w:marTop w:val="0"/>
      <w:marBottom w:val="0"/>
      <w:divBdr>
        <w:top w:val="none" w:sz="0" w:space="0" w:color="auto"/>
        <w:left w:val="none" w:sz="0" w:space="0" w:color="auto"/>
        <w:bottom w:val="none" w:sz="0" w:space="0" w:color="auto"/>
        <w:right w:val="none" w:sz="0" w:space="0" w:color="auto"/>
      </w:divBdr>
    </w:div>
    <w:div w:id="655456779">
      <w:bodyDiv w:val="1"/>
      <w:marLeft w:val="0"/>
      <w:marRight w:val="0"/>
      <w:marTop w:val="0"/>
      <w:marBottom w:val="0"/>
      <w:divBdr>
        <w:top w:val="none" w:sz="0" w:space="0" w:color="auto"/>
        <w:left w:val="none" w:sz="0" w:space="0" w:color="auto"/>
        <w:bottom w:val="none" w:sz="0" w:space="0" w:color="auto"/>
        <w:right w:val="none" w:sz="0" w:space="0" w:color="auto"/>
      </w:divBdr>
    </w:div>
    <w:div w:id="676806388">
      <w:bodyDiv w:val="1"/>
      <w:marLeft w:val="0"/>
      <w:marRight w:val="0"/>
      <w:marTop w:val="0"/>
      <w:marBottom w:val="0"/>
      <w:divBdr>
        <w:top w:val="none" w:sz="0" w:space="0" w:color="auto"/>
        <w:left w:val="none" w:sz="0" w:space="0" w:color="auto"/>
        <w:bottom w:val="none" w:sz="0" w:space="0" w:color="auto"/>
        <w:right w:val="none" w:sz="0" w:space="0" w:color="auto"/>
      </w:divBdr>
    </w:div>
    <w:div w:id="679505282">
      <w:bodyDiv w:val="1"/>
      <w:marLeft w:val="0"/>
      <w:marRight w:val="0"/>
      <w:marTop w:val="0"/>
      <w:marBottom w:val="0"/>
      <w:divBdr>
        <w:top w:val="none" w:sz="0" w:space="0" w:color="auto"/>
        <w:left w:val="none" w:sz="0" w:space="0" w:color="auto"/>
        <w:bottom w:val="none" w:sz="0" w:space="0" w:color="auto"/>
        <w:right w:val="none" w:sz="0" w:space="0" w:color="auto"/>
      </w:divBdr>
    </w:div>
    <w:div w:id="681321786">
      <w:bodyDiv w:val="1"/>
      <w:marLeft w:val="0"/>
      <w:marRight w:val="0"/>
      <w:marTop w:val="0"/>
      <w:marBottom w:val="0"/>
      <w:divBdr>
        <w:top w:val="none" w:sz="0" w:space="0" w:color="auto"/>
        <w:left w:val="none" w:sz="0" w:space="0" w:color="auto"/>
        <w:bottom w:val="none" w:sz="0" w:space="0" w:color="auto"/>
        <w:right w:val="none" w:sz="0" w:space="0" w:color="auto"/>
      </w:divBdr>
    </w:div>
    <w:div w:id="683357513">
      <w:bodyDiv w:val="1"/>
      <w:marLeft w:val="0"/>
      <w:marRight w:val="0"/>
      <w:marTop w:val="0"/>
      <w:marBottom w:val="0"/>
      <w:divBdr>
        <w:top w:val="none" w:sz="0" w:space="0" w:color="auto"/>
        <w:left w:val="none" w:sz="0" w:space="0" w:color="auto"/>
        <w:bottom w:val="none" w:sz="0" w:space="0" w:color="auto"/>
        <w:right w:val="none" w:sz="0" w:space="0" w:color="auto"/>
      </w:divBdr>
    </w:div>
    <w:div w:id="690884588">
      <w:bodyDiv w:val="1"/>
      <w:marLeft w:val="0"/>
      <w:marRight w:val="0"/>
      <w:marTop w:val="0"/>
      <w:marBottom w:val="0"/>
      <w:divBdr>
        <w:top w:val="none" w:sz="0" w:space="0" w:color="auto"/>
        <w:left w:val="none" w:sz="0" w:space="0" w:color="auto"/>
        <w:bottom w:val="none" w:sz="0" w:space="0" w:color="auto"/>
        <w:right w:val="none" w:sz="0" w:space="0" w:color="auto"/>
      </w:divBdr>
      <w:divsChild>
        <w:div w:id="203105954">
          <w:marLeft w:val="0"/>
          <w:marRight w:val="0"/>
          <w:marTop w:val="0"/>
          <w:marBottom w:val="0"/>
          <w:divBdr>
            <w:top w:val="none" w:sz="0" w:space="0" w:color="auto"/>
            <w:left w:val="none" w:sz="0" w:space="0" w:color="auto"/>
            <w:bottom w:val="none" w:sz="0" w:space="0" w:color="auto"/>
            <w:right w:val="none" w:sz="0" w:space="0" w:color="auto"/>
          </w:divBdr>
          <w:divsChild>
            <w:div w:id="1504055080">
              <w:marLeft w:val="0"/>
              <w:marRight w:val="0"/>
              <w:marTop w:val="0"/>
              <w:marBottom w:val="0"/>
              <w:divBdr>
                <w:top w:val="none" w:sz="0" w:space="0" w:color="auto"/>
                <w:left w:val="none" w:sz="0" w:space="0" w:color="auto"/>
                <w:bottom w:val="none" w:sz="0" w:space="0" w:color="auto"/>
                <w:right w:val="none" w:sz="0" w:space="0" w:color="auto"/>
              </w:divBdr>
              <w:divsChild>
                <w:div w:id="364988247">
                  <w:marLeft w:val="0"/>
                  <w:marRight w:val="0"/>
                  <w:marTop w:val="0"/>
                  <w:marBottom w:val="0"/>
                  <w:divBdr>
                    <w:top w:val="none" w:sz="0" w:space="0" w:color="auto"/>
                    <w:left w:val="none" w:sz="0" w:space="0" w:color="auto"/>
                    <w:bottom w:val="none" w:sz="0" w:space="0" w:color="auto"/>
                    <w:right w:val="none" w:sz="0" w:space="0" w:color="auto"/>
                  </w:divBdr>
                  <w:divsChild>
                    <w:div w:id="1264612861">
                      <w:marLeft w:val="0"/>
                      <w:marRight w:val="0"/>
                      <w:marTop w:val="0"/>
                      <w:marBottom w:val="0"/>
                      <w:divBdr>
                        <w:top w:val="none" w:sz="0" w:space="0" w:color="auto"/>
                        <w:left w:val="none" w:sz="0" w:space="0" w:color="auto"/>
                        <w:bottom w:val="none" w:sz="0" w:space="0" w:color="auto"/>
                        <w:right w:val="none" w:sz="0" w:space="0" w:color="auto"/>
                      </w:divBdr>
                    </w:div>
                  </w:divsChild>
                </w:div>
                <w:div w:id="395857173">
                  <w:marLeft w:val="0"/>
                  <w:marRight w:val="0"/>
                  <w:marTop w:val="0"/>
                  <w:marBottom w:val="0"/>
                  <w:divBdr>
                    <w:top w:val="none" w:sz="0" w:space="0" w:color="auto"/>
                    <w:left w:val="none" w:sz="0" w:space="0" w:color="auto"/>
                    <w:bottom w:val="none" w:sz="0" w:space="0" w:color="auto"/>
                    <w:right w:val="none" w:sz="0" w:space="0" w:color="auto"/>
                  </w:divBdr>
                  <w:divsChild>
                    <w:div w:id="1004629727">
                      <w:marLeft w:val="0"/>
                      <w:marRight w:val="0"/>
                      <w:marTop w:val="0"/>
                      <w:marBottom w:val="0"/>
                      <w:divBdr>
                        <w:top w:val="none" w:sz="0" w:space="0" w:color="auto"/>
                        <w:left w:val="none" w:sz="0" w:space="0" w:color="auto"/>
                        <w:bottom w:val="none" w:sz="0" w:space="0" w:color="auto"/>
                        <w:right w:val="none" w:sz="0" w:space="0" w:color="auto"/>
                      </w:divBdr>
                      <w:divsChild>
                        <w:div w:id="8298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4074">
                  <w:marLeft w:val="0"/>
                  <w:marRight w:val="0"/>
                  <w:marTop w:val="0"/>
                  <w:marBottom w:val="0"/>
                  <w:divBdr>
                    <w:top w:val="none" w:sz="0" w:space="0" w:color="auto"/>
                    <w:left w:val="none" w:sz="0" w:space="0" w:color="auto"/>
                    <w:bottom w:val="none" w:sz="0" w:space="0" w:color="auto"/>
                    <w:right w:val="none" w:sz="0" w:space="0" w:color="auto"/>
                  </w:divBdr>
                  <w:divsChild>
                    <w:div w:id="816000266">
                      <w:marLeft w:val="0"/>
                      <w:marRight w:val="0"/>
                      <w:marTop w:val="0"/>
                      <w:marBottom w:val="0"/>
                      <w:divBdr>
                        <w:top w:val="none" w:sz="0" w:space="0" w:color="auto"/>
                        <w:left w:val="none" w:sz="0" w:space="0" w:color="auto"/>
                        <w:bottom w:val="none" w:sz="0" w:space="0" w:color="auto"/>
                        <w:right w:val="none" w:sz="0" w:space="0" w:color="auto"/>
                      </w:divBdr>
                      <w:divsChild>
                        <w:div w:id="432362129">
                          <w:marLeft w:val="0"/>
                          <w:marRight w:val="0"/>
                          <w:marTop w:val="0"/>
                          <w:marBottom w:val="0"/>
                          <w:divBdr>
                            <w:top w:val="none" w:sz="0" w:space="0" w:color="auto"/>
                            <w:left w:val="none" w:sz="0" w:space="0" w:color="auto"/>
                            <w:bottom w:val="none" w:sz="0" w:space="0" w:color="auto"/>
                            <w:right w:val="none" w:sz="0" w:space="0" w:color="auto"/>
                          </w:divBdr>
                          <w:divsChild>
                            <w:div w:id="17999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158322">
      <w:bodyDiv w:val="1"/>
      <w:marLeft w:val="0"/>
      <w:marRight w:val="0"/>
      <w:marTop w:val="0"/>
      <w:marBottom w:val="0"/>
      <w:divBdr>
        <w:top w:val="none" w:sz="0" w:space="0" w:color="auto"/>
        <w:left w:val="none" w:sz="0" w:space="0" w:color="auto"/>
        <w:bottom w:val="none" w:sz="0" w:space="0" w:color="auto"/>
        <w:right w:val="none" w:sz="0" w:space="0" w:color="auto"/>
      </w:divBdr>
    </w:div>
    <w:div w:id="745224573">
      <w:bodyDiv w:val="1"/>
      <w:marLeft w:val="0"/>
      <w:marRight w:val="0"/>
      <w:marTop w:val="0"/>
      <w:marBottom w:val="0"/>
      <w:divBdr>
        <w:top w:val="none" w:sz="0" w:space="0" w:color="auto"/>
        <w:left w:val="none" w:sz="0" w:space="0" w:color="auto"/>
        <w:bottom w:val="none" w:sz="0" w:space="0" w:color="auto"/>
        <w:right w:val="none" w:sz="0" w:space="0" w:color="auto"/>
      </w:divBdr>
    </w:div>
    <w:div w:id="758020731">
      <w:bodyDiv w:val="1"/>
      <w:marLeft w:val="0"/>
      <w:marRight w:val="0"/>
      <w:marTop w:val="0"/>
      <w:marBottom w:val="0"/>
      <w:divBdr>
        <w:top w:val="none" w:sz="0" w:space="0" w:color="auto"/>
        <w:left w:val="none" w:sz="0" w:space="0" w:color="auto"/>
        <w:bottom w:val="none" w:sz="0" w:space="0" w:color="auto"/>
        <w:right w:val="none" w:sz="0" w:space="0" w:color="auto"/>
      </w:divBdr>
    </w:div>
    <w:div w:id="759763712">
      <w:bodyDiv w:val="1"/>
      <w:marLeft w:val="0"/>
      <w:marRight w:val="0"/>
      <w:marTop w:val="0"/>
      <w:marBottom w:val="0"/>
      <w:divBdr>
        <w:top w:val="none" w:sz="0" w:space="0" w:color="auto"/>
        <w:left w:val="none" w:sz="0" w:space="0" w:color="auto"/>
        <w:bottom w:val="none" w:sz="0" w:space="0" w:color="auto"/>
        <w:right w:val="none" w:sz="0" w:space="0" w:color="auto"/>
      </w:divBdr>
    </w:div>
    <w:div w:id="800225671">
      <w:bodyDiv w:val="1"/>
      <w:marLeft w:val="0"/>
      <w:marRight w:val="0"/>
      <w:marTop w:val="0"/>
      <w:marBottom w:val="0"/>
      <w:divBdr>
        <w:top w:val="none" w:sz="0" w:space="0" w:color="auto"/>
        <w:left w:val="none" w:sz="0" w:space="0" w:color="auto"/>
        <w:bottom w:val="none" w:sz="0" w:space="0" w:color="auto"/>
        <w:right w:val="none" w:sz="0" w:space="0" w:color="auto"/>
      </w:divBdr>
    </w:div>
    <w:div w:id="829445430">
      <w:bodyDiv w:val="1"/>
      <w:marLeft w:val="0"/>
      <w:marRight w:val="0"/>
      <w:marTop w:val="0"/>
      <w:marBottom w:val="0"/>
      <w:divBdr>
        <w:top w:val="none" w:sz="0" w:space="0" w:color="auto"/>
        <w:left w:val="none" w:sz="0" w:space="0" w:color="auto"/>
        <w:bottom w:val="none" w:sz="0" w:space="0" w:color="auto"/>
        <w:right w:val="none" w:sz="0" w:space="0" w:color="auto"/>
      </w:divBdr>
    </w:div>
    <w:div w:id="857426274">
      <w:bodyDiv w:val="1"/>
      <w:marLeft w:val="0"/>
      <w:marRight w:val="0"/>
      <w:marTop w:val="0"/>
      <w:marBottom w:val="0"/>
      <w:divBdr>
        <w:top w:val="none" w:sz="0" w:space="0" w:color="auto"/>
        <w:left w:val="none" w:sz="0" w:space="0" w:color="auto"/>
        <w:bottom w:val="none" w:sz="0" w:space="0" w:color="auto"/>
        <w:right w:val="none" w:sz="0" w:space="0" w:color="auto"/>
      </w:divBdr>
    </w:div>
    <w:div w:id="864178095">
      <w:bodyDiv w:val="1"/>
      <w:marLeft w:val="0"/>
      <w:marRight w:val="0"/>
      <w:marTop w:val="0"/>
      <w:marBottom w:val="0"/>
      <w:divBdr>
        <w:top w:val="none" w:sz="0" w:space="0" w:color="auto"/>
        <w:left w:val="none" w:sz="0" w:space="0" w:color="auto"/>
        <w:bottom w:val="none" w:sz="0" w:space="0" w:color="auto"/>
        <w:right w:val="none" w:sz="0" w:space="0" w:color="auto"/>
      </w:divBdr>
    </w:div>
    <w:div w:id="885413393">
      <w:bodyDiv w:val="1"/>
      <w:marLeft w:val="0"/>
      <w:marRight w:val="0"/>
      <w:marTop w:val="0"/>
      <w:marBottom w:val="0"/>
      <w:divBdr>
        <w:top w:val="none" w:sz="0" w:space="0" w:color="auto"/>
        <w:left w:val="none" w:sz="0" w:space="0" w:color="auto"/>
        <w:bottom w:val="none" w:sz="0" w:space="0" w:color="auto"/>
        <w:right w:val="none" w:sz="0" w:space="0" w:color="auto"/>
      </w:divBdr>
    </w:div>
    <w:div w:id="893469215">
      <w:bodyDiv w:val="1"/>
      <w:marLeft w:val="0"/>
      <w:marRight w:val="0"/>
      <w:marTop w:val="0"/>
      <w:marBottom w:val="0"/>
      <w:divBdr>
        <w:top w:val="none" w:sz="0" w:space="0" w:color="auto"/>
        <w:left w:val="none" w:sz="0" w:space="0" w:color="auto"/>
        <w:bottom w:val="none" w:sz="0" w:space="0" w:color="auto"/>
        <w:right w:val="none" w:sz="0" w:space="0" w:color="auto"/>
      </w:divBdr>
    </w:div>
    <w:div w:id="935018993">
      <w:bodyDiv w:val="1"/>
      <w:marLeft w:val="0"/>
      <w:marRight w:val="0"/>
      <w:marTop w:val="0"/>
      <w:marBottom w:val="0"/>
      <w:divBdr>
        <w:top w:val="none" w:sz="0" w:space="0" w:color="auto"/>
        <w:left w:val="none" w:sz="0" w:space="0" w:color="auto"/>
        <w:bottom w:val="none" w:sz="0" w:space="0" w:color="auto"/>
        <w:right w:val="none" w:sz="0" w:space="0" w:color="auto"/>
      </w:divBdr>
    </w:div>
    <w:div w:id="935477473">
      <w:bodyDiv w:val="1"/>
      <w:marLeft w:val="0"/>
      <w:marRight w:val="0"/>
      <w:marTop w:val="0"/>
      <w:marBottom w:val="0"/>
      <w:divBdr>
        <w:top w:val="none" w:sz="0" w:space="0" w:color="auto"/>
        <w:left w:val="none" w:sz="0" w:space="0" w:color="auto"/>
        <w:bottom w:val="none" w:sz="0" w:space="0" w:color="auto"/>
        <w:right w:val="none" w:sz="0" w:space="0" w:color="auto"/>
      </w:divBdr>
    </w:div>
    <w:div w:id="954211577">
      <w:bodyDiv w:val="1"/>
      <w:marLeft w:val="0"/>
      <w:marRight w:val="0"/>
      <w:marTop w:val="0"/>
      <w:marBottom w:val="0"/>
      <w:divBdr>
        <w:top w:val="none" w:sz="0" w:space="0" w:color="auto"/>
        <w:left w:val="none" w:sz="0" w:space="0" w:color="auto"/>
        <w:bottom w:val="none" w:sz="0" w:space="0" w:color="auto"/>
        <w:right w:val="none" w:sz="0" w:space="0" w:color="auto"/>
      </w:divBdr>
    </w:div>
    <w:div w:id="977954390">
      <w:bodyDiv w:val="1"/>
      <w:marLeft w:val="0"/>
      <w:marRight w:val="0"/>
      <w:marTop w:val="0"/>
      <w:marBottom w:val="0"/>
      <w:divBdr>
        <w:top w:val="none" w:sz="0" w:space="0" w:color="auto"/>
        <w:left w:val="none" w:sz="0" w:space="0" w:color="auto"/>
        <w:bottom w:val="none" w:sz="0" w:space="0" w:color="auto"/>
        <w:right w:val="none" w:sz="0" w:space="0" w:color="auto"/>
      </w:divBdr>
    </w:div>
    <w:div w:id="995305448">
      <w:bodyDiv w:val="1"/>
      <w:marLeft w:val="0"/>
      <w:marRight w:val="0"/>
      <w:marTop w:val="0"/>
      <w:marBottom w:val="0"/>
      <w:divBdr>
        <w:top w:val="none" w:sz="0" w:space="0" w:color="auto"/>
        <w:left w:val="none" w:sz="0" w:space="0" w:color="auto"/>
        <w:bottom w:val="none" w:sz="0" w:space="0" w:color="auto"/>
        <w:right w:val="none" w:sz="0" w:space="0" w:color="auto"/>
      </w:divBdr>
    </w:div>
    <w:div w:id="1005018379">
      <w:bodyDiv w:val="1"/>
      <w:marLeft w:val="0"/>
      <w:marRight w:val="0"/>
      <w:marTop w:val="0"/>
      <w:marBottom w:val="0"/>
      <w:divBdr>
        <w:top w:val="none" w:sz="0" w:space="0" w:color="auto"/>
        <w:left w:val="none" w:sz="0" w:space="0" w:color="auto"/>
        <w:bottom w:val="none" w:sz="0" w:space="0" w:color="auto"/>
        <w:right w:val="none" w:sz="0" w:space="0" w:color="auto"/>
      </w:divBdr>
    </w:div>
    <w:div w:id="1023559968">
      <w:bodyDiv w:val="1"/>
      <w:marLeft w:val="0"/>
      <w:marRight w:val="0"/>
      <w:marTop w:val="0"/>
      <w:marBottom w:val="0"/>
      <w:divBdr>
        <w:top w:val="none" w:sz="0" w:space="0" w:color="auto"/>
        <w:left w:val="none" w:sz="0" w:space="0" w:color="auto"/>
        <w:bottom w:val="none" w:sz="0" w:space="0" w:color="auto"/>
        <w:right w:val="none" w:sz="0" w:space="0" w:color="auto"/>
      </w:divBdr>
    </w:div>
    <w:div w:id="1056004316">
      <w:bodyDiv w:val="1"/>
      <w:marLeft w:val="0"/>
      <w:marRight w:val="0"/>
      <w:marTop w:val="0"/>
      <w:marBottom w:val="0"/>
      <w:divBdr>
        <w:top w:val="none" w:sz="0" w:space="0" w:color="auto"/>
        <w:left w:val="none" w:sz="0" w:space="0" w:color="auto"/>
        <w:bottom w:val="none" w:sz="0" w:space="0" w:color="auto"/>
        <w:right w:val="none" w:sz="0" w:space="0" w:color="auto"/>
      </w:divBdr>
    </w:div>
    <w:div w:id="1061750515">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90083760">
      <w:bodyDiv w:val="1"/>
      <w:marLeft w:val="0"/>
      <w:marRight w:val="0"/>
      <w:marTop w:val="0"/>
      <w:marBottom w:val="0"/>
      <w:divBdr>
        <w:top w:val="none" w:sz="0" w:space="0" w:color="auto"/>
        <w:left w:val="none" w:sz="0" w:space="0" w:color="auto"/>
        <w:bottom w:val="none" w:sz="0" w:space="0" w:color="auto"/>
        <w:right w:val="none" w:sz="0" w:space="0" w:color="auto"/>
      </w:divBdr>
    </w:div>
    <w:div w:id="1102651698">
      <w:bodyDiv w:val="1"/>
      <w:marLeft w:val="0"/>
      <w:marRight w:val="0"/>
      <w:marTop w:val="0"/>
      <w:marBottom w:val="0"/>
      <w:divBdr>
        <w:top w:val="none" w:sz="0" w:space="0" w:color="auto"/>
        <w:left w:val="none" w:sz="0" w:space="0" w:color="auto"/>
        <w:bottom w:val="none" w:sz="0" w:space="0" w:color="auto"/>
        <w:right w:val="none" w:sz="0" w:space="0" w:color="auto"/>
      </w:divBdr>
      <w:divsChild>
        <w:div w:id="853231309">
          <w:marLeft w:val="0"/>
          <w:marRight w:val="0"/>
          <w:marTop w:val="0"/>
          <w:marBottom w:val="0"/>
          <w:divBdr>
            <w:top w:val="none" w:sz="0" w:space="0" w:color="auto"/>
            <w:left w:val="none" w:sz="0" w:space="0" w:color="auto"/>
            <w:bottom w:val="none" w:sz="0" w:space="0" w:color="auto"/>
            <w:right w:val="none" w:sz="0" w:space="0" w:color="auto"/>
          </w:divBdr>
          <w:divsChild>
            <w:div w:id="255217624">
              <w:marLeft w:val="0"/>
              <w:marRight w:val="0"/>
              <w:marTop w:val="0"/>
              <w:marBottom w:val="0"/>
              <w:divBdr>
                <w:top w:val="none" w:sz="0" w:space="0" w:color="auto"/>
                <w:left w:val="none" w:sz="0" w:space="0" w:color="auto"/>
                <w:bottom w:val="none" w:sz="0" w:space="0" w:color="auto"/>
                <w:right w:val="none" w:sz="0" w:space="0" w:color="auto"/>
              </w:divBdr>
              <w:divsChild>
                <w:div w:id="1741753769">
                  <w:marLeft w:val="0"/>
                  <w:marRight w:val="0"/>
                  <w:marTop w:val="0"/>
                  <w:marBottom w:val="0"/>
                  <w:divBdr>
                    <w:top w:val="none" w:sz="0" w:space="0" w:color="auto"/>
                    <w:left w:val="none" w:sz="0" w:space="0" w:color="auto"/>
                    <w:bottom w:val="none" w:sz="0" w:space="0" w:color="auto"/>
                    <w:right w:val="none" w:sz="0" w:space="0" w:color="auto"/>
                  </w:divBdr>
                  <w:divsChild>
                    <w:div w:id="9777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827118">
      <w:bodyDiv w:val="1"/>
      <w:marLeft w:val="0"/>
      <w:marRight w:val="0"/>
      <w:marTop w:val="0"/>
      <w:marBottom w:val="0"/>
      <w:divBdr>
        <w:top w:val="none" w:sz="0" w:space="0" w:color="auto"/>
        <w:left w:val="none" w:sz="0" w:space="0" w:color="auto"/>
        <w:bottom w:val="none" w:sz="0" w:space="0" w:color="auto"/>
        <w:right w:val="none" w:sz="0" w:space="0" w:color="auto"/>
      </w:divBdr>
    </w:div>
    <w:div w:id="1136921150">
      <w:bodyDiv w:val="1"/>
      <w:marLeft w:val="0"/>
      <w:marRight w:val="0"/>
      <w:marTop w:val="0"/>
      <w:marBottom w:val="0"/>
      <w:divBdr>
        <w:top w:val="none" w:sz="0" w:space="0" w:color="auto"/>
        <w:left w:val="none" w:sz="0" w:space="0" w:color="auto"/>
        <w:bottom w:val="none" w:sz="0" w:space="0" w:color="auto"/>
        <w:right w:val="none" w:sz="0" w:space="0" w:color="auto"/>
      </w:divBdr>
    </w:div>
    <w:div w:id="1137526184">
      <w:bodyDiv w:val="1"/>
      <w:marLeft w:val="0"/>
      <w:marRight w:val="0"/>
      <w:marTop w:val="0"/>
      <w:marBottom w:val="0"/>
      <w:divBdr>
        <w:top w:val="none" w:sz="0" w:space="0" w:color="auto"/>
        <w:left w:val="none" w:sz="0" w:space="0" w:color="auto"/>
        <w:bottom w:val="none" w:sz="0" w:space="0" w:color="auto"/>
        <w:right w:val="none" w:sz="0" w:space="0" w:color="auto"/>
      </w:divBdr>
    </w:div>
    <w:div w:id="1137720000">
      <w:bodyDiv w:val="1"/>
      <w:marLeft w:val="0"/>
      <w:marRight w:val="0"/>
      <w:marTop w:val="0"/>
      <w:marBottom w:val="0"/>
      <w:divBdr>
        <w:top w:val="none" w:sz="0" w:space="0" w:color="auto"/>
        <w:left w:val="none" w:sz="0" w:space="0" w:color="auto"/>
        <w:bottom w:val="none" w:sz="0" w:space="0" w:color="auto"/>
        <w:right w:val="none" w:sz="0" w:space="0" w:color="auto"/>
      </w:divBdr>
    </w:div>
    <w:div w:id="1141655554">
      <w:bodyDiv w:val="1"/>
      <w:marLeft w:val="0"/>
      <w:marRight w:val="0"/>
      <w:marTop w:val="0"/>
      <w:marBottom w:val="0"/>
      <w:divBdr>
        <w:top w:val="none" w:sz="0" w:space="0" w:color="auto"/>
        <w:left w:val="none" w:sz="0" w:space="0" w:color="auto"/>
        <w:bottom w:val="none" w:sz="0" w:space="0" w:color="auto"/>
        <w:right w:val="none" w:sz="0" w:space="0" w:color="auto"/>
      </w:divBdr>
    </w:div>
    <w:div w:id="1179269020">
      <w:bodyDiv w:val="1"/>
      <w:marLeft w:val="0"/>
      <w:marRight w:val="0"/>
      <w:marTop w:val="0"/>
      <w:marBottom w:val="0"/>
      <w:divBdr>
        <w:top w:val="none" w:sz="0" w:space="0" w:color="auto"/>
        <w:left w:val="none" w:sz="0" w:space="0" w:color="auto"/>
        <w:bottom w:val="none" w:sz="0" w:space="0" w:color="auto"/>
        <w:right w:val="none" w:sz="0" w:space="0" w:color="auto"/>
      </w:divBdr>
    </w:div>
    <w:div w:id="1184443450">
      <w:bodyDiv w:val="1"/>
      <w:marLeft w:val="0"/>
      <w:marRight w:val="0"/>
      <w:marTop w:val="0"/>
      <w:marBottom w:val="0"/>
      <w:divBdr>
        <w:top w:val="none" w:sz="0" w:space="0" w:color="auto"/>
        <w:left w:val="none" w:sz="0" w:space="0" w:color="auto"/>
        <w:bottom w:val="none" w:sz="0" w:space="0" w:color="auto"/>
        <w:right w:val="none" w:sz="0" w:space="0" w:color="auto"/>
      </w:divBdr>
    </w:div>
    <w:div w:id="1197278162">
      <w:bodyDiv w:val="1"/>
      <w:marLeft w:val="0"/>
      <w:marRight w:val="0"/>
      <w:marTop w:val="0"/>
      <w:marBottom w:val="0"/>
      <w:divBdr>
        <w:top w:val="none" w:sz="0" w:space="0" w:color="auto"/>
        <w:left w:val="none" w:sz="0" w:space="0" w:color="auto"/>
        <w:bottom w:val="none" w:sz="0" w:space="0" w:color="auto"/>
        <w:right w:val="none" w:sz="0" w:space="0" w:color="auto"/>
      </w:divBdr>
    </w:div>
    <w:div w:id="1211068337">
      <w:bodyDiv w:val="1"/>
      <w:marLeft w:val="0"/>
      <w:marRight w:val="0"/>
      <w:marTop w:val="0"/>
      <w:marBottom w:val="0"/>
      <w:divBdr>
        <w:top w:val="none" w:sz="0" w:space="0" w:color="auto"/>
        <w:left w:val="none" w:sz="0" w:space="0" w:color="auto"/>
        <w:bottom w:val="none" w:sz="0" w:space="0" w:color="auto"/>
        <w:right w:val="none" w:sz="0" w:space="0" w:color="auto"/>
      </w:divBdr>
      <w:divsChild>
        <w:div w:id="987051575">
          <w:marLeft w:val="0"/>
          <w:marRight w:val="0"/>
          <w:marTop w:val="0"/>
          <w:marBottom w:val="0"/>
          <w:divBdr>
            <w:top w:val="none" w:sz="0" w:space="0" w:color="auto"/>
            <w:left w:val="none" w:sz="0" w:space="0" w:color="auto"/>
            <w:bottom w:val="none" w:sz="0" w:space="0" w:color="auto"/>
            <w:right w:val="none" w:sz="0" w:space="0" w:color="auto"/>
          </w:divBdr>
          <w:divsChild>
            <w:div w:id="27055398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672561721">
          <w:marLeft w:val="0"/>
          <w:marRight w:val="0"/>
          <w:marTop w:val="0"/>
          <w:marBottom w:val="0"/>
          <w:divBdr>
            <w:top w:val="none" w:sz="0" w:space="0" w:color="auto"/>
            <w:left w:val="none" w:sz="0" w:space="0" w:color="auto"/>
            <w:bottom w:val="none" w:sz="0" w:space="0" w:color="auto"/>
            <w:right w:val="none" w:sz="0" w:space="0" w:color="auto"/>
          </w:divBdr>
        </w:div>
        <w:div w:id="2073112740">
          <w:marLeft w:val="0"/>
          <w:marRight w:val="0"/>
          <w:marTop w:val="0"/>
          <w:marBottom w:val="0"/>
          <w:divBdr>
            <w:top w:val="none" w:sz="0" w:space="0" w:color="auto"/>
            <w:left w:val="none" w:sz="0" w:space="0" w:color="auto"/>
            <w:bottom w:val="none" w:sz="0" w:space="0" w:color="auto"/>
            <w:right w:val="none" w:sz="0" w:space="0" w:color="auto"/>
          </w:divBdr>
        </w:div>
      </w:divsChild>
    </w:div>
    <w:div w:id="1213345467">
      <w:bodyDiv w:val="1"/>
      <w:marLeft w:val="0"/>
      <w:marRight w:val="0"/>
      <w:marTop w:val="0"/>
      <w:marBottom w:val="0"/>
      <w:divBdr>
        <w:top w:val="none" w:sz="0" w:space="0" w:color="auto"/>
        <w:left w:val="none" w:sz="0" w:space="0" w:color="auto"/>
        <w:bottom w:val="none" w:sz="0" w:space="0" w:color="auto"/>
        <w:right w:val="none" w:sz="0" w:space="0" w:color="auto"/>
      </w:divBdr>
    </w:div>
    <w:div w:id="1213737993">
      <w:bodyDiv w:val="1"/>
      <w:marLeft w:val="0"/>
      <w:marRight w:val="0"/>
      <w:marTop w:val="0"/>
      <w:marBottom w:val="0"/>
      <w:divBdr>
        <w:top w:val="none" w:sz="0" w:space="0" w:color="auto"/>
        <w:left w:val="none" w:sz="0" w:space="0" w:color="auto"/>
        <w:bottom w:val="none" w:sz="0" w:space="0" w:color="auto"/>
        <w:right w:val="none" w:sz="0" w:space="0" w:color="auto"/>
      </w:divBdr>
    </w:div>
    <w:div w:id="1239245111">
      <w:bodyDiv w:val="1"/>
      <w:marLeft w:val="0"/>
      <w:marRight w:val="0"/>
      <w:marTop w:val="0"/>
      <w:marBottom w:val="0"/>
      <w:divBdr>
        <w:top w:val="none" w:sz="0" w:space="0" w:color="auto"/>
        <w:left w:val="none" w:sz="0" w:space="0" w:color="auto"/>
        <w:bottom w:val="none" w:sz="0" w:space="0" w:color="auto"/>
        <w:right w:val="none" w:sz="0" w:space="0" w:color="auto"/>
      </w:divBdr>
    </w:div>
    <w:div w:id="1239680126">
      <w:bodyDiv w:val="1"/>
      <w:marLeft w:val="0"/>
      <w:marRight w:val="0"/>
      <w:marTop w:val="0"/>
      <w:marBottom w:val="0"/>
      <w:divBdr>
        <w:top w:val="none" w:sz="0" w:space="0" w:color="auto"/>
        <w:left w:val="none" w:sz="0" w:space="0" w:color="auto"/>
        <w:bottom w:val="none" w:sz="0" w:space="0" w:color="auto"/>
        <w:right w:val="none" w:sz="0" w:space="0" w:color="auto"/>
      </w:divBdr>
    </w:div>
    <w:div w:id="1322196928">
      <w:bodyDiv w:val="1"/>
      <w:marLeft w:val="0"/>
      <w:marRight w:val="0"/>
      <w:marTop w:val="0"/>
      <w:marBottom w:val="0"/>
      <w:divBdr>
        <w:top w:val="none" w:sz="0" w:space="0" w:color="auto"/>
        <w:left w:val="none" w:sz="0" w:space="0" w:color="auto"/>
        <w:bottom w:val="none" w:sz="0" w:space="0" w:color="auto"/>
        <w:right w:val="none" w:sz="0" w:space="0" w:color="auto"/>
      </w:divBdr>
      <w:divsChild>
        <w:div w:id="217516121">
          <w:marLeft w:val="0"/>
          <w:marRight w:val="0"/>
          <w:marTop w:val="0"/>
          <w:marBottom w:val="0"/>
          <w:divBdr>
            <w:top w:val="none" w:sz="0" w:space="0" w:color="auto"/>
            <w:left w:val="none" w:sz="0" w:space="0" w:color="auto"/>
            <w:bottom w:val="none" w:sz="0" w:space="0" w:color="auto"/>
            <w:right w:val="none" w:sz="0" w:space="0" w:color="auto"/>
          </w:divBdr>
        </w:div>
        <w:div w:id="262734782">
          <w:marLeft w:val="0"/>
          <w:marRight w:val="0"/>
          <w:marTop w:val="0"/>
          <w:marBottom w:val="0"/>
          <w:divBdr>
            <w:top w:val="none" w:sz="0" w:space="0" w:color="auto"/>
            <w:left w:val="none" w:sz="0" w:space="0" w:color="auto"/>
            <w:bottom w:val="none" w:sz="0" w:space="0" w:color="auto"/>
            <w:right w:val="none" w:sz="0" w:space="0" w:color="auto"/>
          </w:divBdr>
        </w:div>
        <w:div w:id="919607337">
          <w:marLeft w:val="0"/>
          <w:marRight w:val="0"/>
          <w:marTop w:val="0"/>
          <w:marBottom w:val="0"/>
          <w:divBdr>
            <w:top w:val="none" w:sz="0" w:space="0" w:color="auto"/>
            <w:left w:val="none" w:sz="0" w:space="0" w:color="auto"/>
            <w:bottom w:val="none" w:sz="0" w:space="0" w:color="auto"/>
            <w:right w:val="none" w:sz="0" w:space="0" w:color="auto"/>
          </w:divBdr>
        </w:div>
        <w:div w:id="1685132053">
          <w:marLeft w:val="0"/>
          <w:marRight w:val="0"/>
          <w:marTop w:val="0"/>
          <w:marBottom w:val="0"/>
          <w:divBdr>
            <w:top w:val="none" w:sz="0" w:space="0" w:color="auto"/>
            <w:left w:val="none" w:sz="0" w:space="0" w:color="auto"/>
            <w:bottom w:val="none" w:sz="0" w:space="0" w:color="auto"/>
            <w:right w:val="none" w:sz="0" w:space="0" w:color="auto"/>
          </w:divBdr>
        </w:div>
        <w:div w:id="1810704268">
          <w:marLeft w:val="0"/>
          <w:marRight w:val="0"/>
          <w:marTop w:val="0"/>
          <w:marBottom w:val="0"/>
          <w:divBdr>
            <w:top w:val="none" w:sz="0" w:space="0" w:color="auto"/>
            <w:left w:val="none" w:sz="0" w:space="0" w:color="auto"/>
            <w:bottom w:val="none" w:sz="0" w:space="0" w:color="auto"/>
            <w:right w:val="none" w:sz="0" w:space="0" w:color="auto"/>
          </w:divBdr>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48561783">
      <w:bodyDiv w:val="1"/>
      <w:marLeft w:val="0"/>
      <w:marRight w:val="0"/>
      <w:marTop w:val="0"/>
      <w:marBottom w:val="0"/>
      <w:divBdr>
        <w:top w:val="none" w:sz="0" w:space="0" w:color="auto"/>
        <w:left w:val="none" w:sz="0" w:space="0" w:color="auto"/>
        <w:bottom w:val="none" w:sz="0" w:space="0" w:color="auto"/>
        <w:right w:val="none" w:sz="0" w:space="0" w:color="auto"/>
      </w:divBdr>
    </w:div>
    <w:div w:id="1350527406">
      <w:bodyDiv w:val="1"/>
      <w:marLeft w:val="0"/>
      <w:marRight w:val="0"/>
      <w:marTop w:val="0"/>
      <w:marBottom w:val="0"/>
      <w:divBdr>
        <w:top w:val="none" w:sz="0" w:space="0" w:color="auto"/>
        <w:left w:val="none" w:sz="0" w:space="0" w:color="auto"/>
        <w:bottom w:val="none" w:sz="0" w:space="0" w:color="auto"/>
        <w:right w:val="none" w:sz="0" w:space="0" w:color="auto"/>
      </w:divBdr>
    </w:div>
    <w:div w:id="1352759644">
      <w:bodyDiv w:val="1"/>
      <w:marLeft w:val="0"/>
      <w:marRight w:val="0"/>
      <w:marTop w:val="0"/>
      <w:marBottom w:val="0"/>
      <w:divBdr>
        <w:top w:val="none" w:sz="0" w:space="0" w:color="auto"/>
        <w:left w:val="none" w:sz="0" w:space="0" w:color="auto"/>
        <w:bottom w:val="none" w:sz="0" w:space="0" w:color="auto"/>
        <w:right w:val="none" w:sz="0" w:space="0" w:color="auto"/>
      </w:divBdr>
    </w:div>
    <w:div w:id="1366981675">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03143526">
      <w:bodyDiv w:val="1"/>
      <w:marLeft w:val="0"/>
      <w:marRight w:val="0"/>
      <w:marTop w:val="0"/>
      <w:marBottom w:val="0"/>
      <w:divBdr>
        <w:top w:val="none" w:sz="0" w:space="0" w:color="auto"/>
        <w:left w:val="none" w:sz="0" w:space="0" w:color="auto"/>
        <w:bottom w:val="none" w:sz="0" w:space="0" w:color="auto"/>
        <w:right w:val="none" w:sz="0" w:space="0" w:color="auto"/>
      </w:divBdr>
    </w:div>
    <w:div w:id="1404640679">
      <w:bodyDiv w:val="1"/>
      <w:marLeft w:val="0"/>
      <w:marRight w:val="0"/>
      <w:marTop w:val="0"/>
      <w:marBottom w:val="0"/>
      <w:divBdr>
        <w:top w:val="none" w:sz="0" w:space="0" w:color="auto"/>
        <w:left w:val="none" w:sz="0" w:space="0" w:color="auto"/>
        <w:bottom w:val="none" w:sz="0" w:space="0" w:color="auto"/>
        <w:right w:val="none" w:sz="0" w:space="0" w:color="auto"/>
      </w:divBdr>
    </w:div>
    <w:div w:id="1424841562">
      <w:bodyDiv w:val="1"/>
      <w:marLeft w:val="0"/>
      <w:marRight w:val="0"/>
      <w:marTop w:val="0"/>
      <w:marBottom w:val="0"/>
      <w:divBdr>
        <w:top w:val="none" w:sz="0" w:space="0" w:color="auto"/>
        <w:left w:val="none" w:sz="0" w:space="0" w:color="auto"/>
        <w:bottom w:val="none" w:sz="0" w:space="0" w:color="auto"/>
        <w:right w:val="none" w:sz="0" w:space="0" w:color="auto"/>
      </w:divBdr>
    </w:div>
    <w:div w:id="1433624445">
      <w:bodyDiv w:val="1"/>
      <w:marLeft w:val="0"/>
      <w:marRight w:val="0"/>
      <w:marTop w:val="0"/>
      <w:marBottom w:val="0"/>
      <w:divBdr>
        <w:top w:val="none" w:sz="0" w:space="0" w:color="auto"/>
        <w:left w:val="none" w:sz="0" w:space="0" w:color="auto"/>
        <w:bottom w:val="none" w:sz="0" w:space="0" w:color="auto"/>
        <w:right w:val="none" w:sz="0" w:space="0" w:color="auto"/>
      </w:divBdr>
      <w:divsChild>
        <w:div w:id="1057632599">
          <w:marLeft w:val="0"/>
          <w:marRight w:val="0"/>
          <w:marTop w:val="0"/>
          <w:marBottom w:val="0"/>
          <w:divBdr>
            <w:top w:val="none" w:sz="0" w:space="0" w:color="auto"/>
            <w:left w:val="none" w:sz="0" w:space="0" w:color="auto"/>
            <w:bottom w:val="none" w:sz="0" w:space="0" w:color="auto"/>
            <w:right w:val="none" w:sz="0" w:space="0" w:color="auto"/>
          </w:divBdr>
        </w:div>
        <w:div w:id="1905020979">
          <w:marLeft w:val="0"/>
          <w:marRight w:val="0"/>
          <w:marTop w:val="0"/>
          <w:marBottom w:val="0"/>
          <w:divBdr>
            <w:top w:val="none" w:sz="0" w:space="0" w:color="auto"/>
            <w:left w:val="none" w:sz="0" w:space="0" w:color="auto"/>
            <w:bottom w:val="none" w:sz="0" w:space="0" w:color="auto"/>
            <w:right w:val="none" w:sz="0" w:space="0" w:color="auto"/>
          </w:divBdr>
        </w:div>
      </w:divsChild>
    </w:div>
    <w:div w:id="1444030634">
      <w:bodyDiv w:val="1"/>
      <w:marLeft w:val="0"/>
      <w:marRight w:val="0"/>
      <w:marTop w:val="0"/>
      <w:marBottom w:val="0"/>
      <w:divBdr>
        <w:top w:val="none" w:sz="0" w:space="0" w:color="auto"/>
        <w:left w:val="none" w:sz="0" w:space="0" w:color="auto"/>
        <w:bottom w:val="none" w:sz="0" w:space="0" w:color="auto"/>
        <w:right w:val="none" w:sz="0" w:space="0" w:color="auto"/>
      </w:divBdr>
    </w:div>
    <w:div w:id="1473014197">
      <w:bodyDiv w:val="1"/>
      <w:marLeft w:val="0"/>
      <w:marRight w:val="0"/>
      <w:marTop w:val="0"/>
      <w:marBottom w:val="0"/>
      <w:divBdr>
        <w:top w:val="none" w:sz="0" w:space="0" w:color="auto"/>
        <w:left w:val="none" w:sz="0" w:space="0" w:color="auto"/>
        <w:bottom w:val="none" w:sz="0" w:space="0" w:color="auto"/>
        <w:right w:val="none" w:sz="0" w:space="0" w:color="auto"/>
      </w:divBdr>
    </w:div>
    <w:div w:id="1493258249">
      <w:bodyDiv w:val="1"/>
      <w:marLeft w:val="0"/>
      <w:marRight w:val="0"/>
      <w:marTop w:val="0"/>
      <w:marBottom w:val="0"/>
      <w:divBdr>
        <w:top w:val="none" w:sz="0" w:space="0" w:color="auto"/>
        <w:left w:val="none" w:sz="0" w:space="0" w:color="auto"/>
        <w:bottom w:val="none" w:sz="0" w:space="0" w:color="auto"/>
        <w:right w:val="none" w:sz="0" w:space="0" w:color="auto"/>
      </w:divBdr>
    </w:div>
    <w:div w:id="1499812368">
      <w:bodyDiv w:val="1"/>
      <w:marLeft w:val="0"/>
      <w:marRight w:val="0"/>
      <w:marTop w:val="0"/>
      <w:marBottom w:val="0"/>
      <w:divBdr>
        <w:top w:val="none" w:sz="0" w:space="0" w:color="auto"/>
        <w:left w:val="none" w:sz="0" w:space="0" w:color="auto"/>
        <w:bottom w:val="none" w:sz="0" w:space="0" w:color="auto"/>
        <w:right w:val="none" w:sz="0" w:space="0" w:color="auto"/>
      </w:divBdr>
      <w:divsChild>
        <w:div w:id="160857579">
          <w:marLeft w:val="0"/>
          <w:marRight w:val="0"/>
          <w:marTop w:val="0"/>
          <w:marBottom w:val="0"/>
          <w:divBdr>
            <w:top w:val="none" w:sz="0" w:space="0" w:color="auto"/>
            <w:left w:val="none" w:sz="0" w:space="0" w:color="auto"/>
            <w:bottom w:val="none" w:sz="0" w:space="0" w:color="auto"/>
            <w:right w:val="none" w:sz="0" w:space="0" w:color="auto"/>
          </w:divBdr>
          <w:divsChild>
            <w:div w:id="1252010691">
              <w:marLeft w:val="0"/>
              <w:marRight w:val="0"/>
              <w:marTop w:val="0"/>
              <w:marBottom w:val="0"/>
              <w:divBdr>
                <w:top w:val="none" w:sz="0" w:space="0" w:color="auto"/>
                <w:left w:val="none" w:sz="0" w:space="0" w:color="auto"/>
                <w:bottom w:val="none" w:sz="0" w:space="0" w:color="auto"/>
                <w:right w:val="none" w:sz="0" w:space="0" w:color="auto"/>
              </w:divBdr>
              <w:divsChild>
                <w:div w:id="17044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6067">
      <w:bodyDiv w:val="1"/>
      <w:marLeft w:val="0"/>
      <w:marRight w:val="0"/>
      <w:marTop w:val="0"/>
      <w:marBottom w:val="0"/>
      <w:divBdr>
        <w:top w:val="none" w:sz="0" w:space="0" w:color="auto"/>
        <w:left w:val="none" w:sz="0" w:space="0" w:color="auto"/>
        <w:bottom w:val="none" w:sz="0" w:space="0" w:color="auto"/>
        <w:right w:val="none" w:sz="0" w:space="0" w:color="auto"/>
      </w:divBdr>
    </w:div>
    <w:div w:id="1502039966">
      <w:bodyDiv w:val="1"/>
      <w:marLeft w:val="0"/>
      <w:marRight w:val="0"/>
      <w:marTop w:val="0"/>
      <w:marBottom w:val="0"/>
      <w:divBdr>
        <w:top w:val="none" w:sz="0" w:space="0" w:color="auto"/>
        <w:left w:val="none" w:sz="0" w:space="0" w:color="auto"/>
        <w:bottom w:val="none" w:sz="0" w:space="0" w:color="auto"/>
        <w:right w:val="none" w:sz="0" w:space="0" w:color="auto"/>
      </w:divBdr>
    </w:div>
    <w:div w:id="1513913904">
      <w:bodyDiv w:val="1"/>
      <w:marLeft w:val="0"/>
      <w:marRight w:val="0"/>
      <w:marTop w:val="0"/>
      <w:marBottom w:val="0"/>
      <w:divBdr>
        <w:top w:val="none" w:sz="0" w:space="0" w:color="auto"/>
        <w:left w:val="none" w:sz="0" w:space="0" w:color="auto"/>
        <w:bottom w:val="none" w:sz="0" w:space="0" w:color="auto"/>
        <w:right w:val="none" w:sz="0" w:space="0" w:color="auto"/>
      </w:divBdr>
    </w:div>
    <w:div w:id="1527021562">
      <w:bodyDiv w:val="1"/>
      <w:marLeft w:val="0"/>
      <w:marRight w:val="0"/>
      <w:marTop w:val="0"/>
      <w:marBottom w:val="0"/>
      <w:divBdr>
        <w:top w:val="none" w:sz="0" w:space="0" w:color="auto"/>
        <w:left w:val="none" w:sz="0" w:space="0" w:color="auto"/>
        <w:bottom w:val="none" w:sz="0" w:space="0" w:color="auto"/>
        <w:right w:val="none" w:sz="0" w:space="0" w:color="auto"/>
      </w:divBdr>
      <w:divsChild>
        <w:div w:id="1504010519">
          <w:marLeft w:val="0"/>
          <w:marRight w:val="0"/>
          <w:marTop w:val="0"/>
          <w:marBottom w:val="0"/>
          <w:divBdr>
            <w:top w:val="none" w:sz="0" w:space="0" w:color="auto"/>
            <w:left w:val="none" w:sz="0" w:space="0" w:color="auto"/>
            <w:bottom w:val="none" w:sz="0" w:space="0" w:color="auto"/>
            <w:right w:val="none" w:sz="0" w:space="0" w:color="auto"/>
          </w:divBdr>
          <w:divsChild>
            <w:div w:id="1166555279">
              <w:marLeft w:val="0"/>
              <w:marRight w:val="0"/>
              <w:marTop w:val="0"/>
              <w:marBottom w:val="0"/>
              <w:divBdr>
                <w:top w:val="none" w:sz="0" w:space="0" w:color="auto"/>
                <w:left w:val="none" w:sz="0" w:space="0" w:color="auto"/>
                <w:bottom w:val="none" w:sz="0" w:space="0" w:color="auto"/>
                <w:right w:val="none" w:sz="0" w:space="0" w:color="auto"/>
              </w:divBdr>
              <w:divsChild>
                <w:div w:id="2122869312">
                  <w:marLeft w:val="0"/>
                  <w:marRight w:val="0"/>
                  <w:marTop w:val="0"/>
                  <w:marBottom w:val="0"/>
                  <w:divBdr>
                    <w:top w:val="none" w:sz="0" w:space="0" w:color="auto"/>
                    <w:left w:val="none" w:sz="0" w:space="0" w:color="auto"/>
                    <w:bottom w:val="none" w:sz="0" w:space="0" w:color="auto"/>
                    <w:right w:val="none" w:sz="0" w:space="0" w:color="auto"/>
                  </w:divBdr>
                  <w:divsChild>
                    <w:div w:id="13677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32179">
      <w:bodyDiv w:val="1"/>
      <w:marLeft w:val="0"/>
      <w:marRight w:val="0"/>
      <w:marTop w:val="0"/>
      <w:marBottom w:val="0"/>
      <w:divBdr>
        <w:top w:val="none" w:sz="0" w:space="0" w:color="auto"/>
        <w:left w:val="none" w:sz="0" w:space="0" w:color="auto"/>
        <w:bottom w:val="none" w:sz="0" w:space="0" w:color="auto"/>
        <w:right w:val="none" w:sz="0" w:space="0" w:color="auto"/>
      </w:divBdr>
    </w:div>
    <w:div w:id="1550260731">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96786973">
      <w:bodyDiv w:val="1"/>
      <w:marLeft w:val="0"/>
      <w:marRight w:val="0"/>
      <w:marTop w:val="0"/>
      <w:marBottom w:val="0"/>
      <w:divBdr>
        <w:top w:val="none" w:sz="0" w:space="0" w:color="auto"/>
        <w:left w:val="none" w:sz="0" w:space="0" w:color="auto"/>
        <w:bottom w:val="none" w:sz="0" w:space="0" w:color="auto"/>
        <w:right w:val="none" w:sz="0" w:space="0" w:color="auto"/>
      </w:divBdr>
    </w:div>
    <w:div w:id="1614483868">
      <w:bodyDiv w:val="1"/>
      <w:marLeft w:val="0"/>
      <w:marRight w:val="0"/>
      <w:marTop w:val="0"/>
      <w:marBottom w:val="0"/>
      <w:divBdr>
        <w:top w:val="none" w:sz="0" w:space="0" w:color="auto"/>
        <w:left w:val="none" w:sz="0" w:space="0" w:color="auto"/>
        <w:bottom w:val="none" w:sz="0" w:space="0" w:color="auto"/>
        <w:right w:val="none" w:sz="0" w:space="0" w:color="auto"/>
      </w:divBdr>
    </w:div>
    <w:div w:id="1633365715">
      <w:bodyDiv w:val="1"/>
      <w:marLeft w:val="0"/>
      <w:marRight w:val="0"/>
      <w:marTop w:val="0"/>
      <w:marBottom w:val="0"/>
      <w:divBdr>
        <w:top w:val="none" w:sz="0" w:space="0" w:color="auto"/>
        <w:left w:val="none" w:sz="0" w:space="0" w:color="auto"/>
        <w:bottom w:val="none" w:sz="0" w:space="0" w:color="auto"/>
        <w:right w:val="none" w:sz="0" w:space="0" w:color="auto"/>
      </w:divBdr>
    </w:div>
    <w:div w:id="1636595483">
      <w:bodyDiv w:val="1"/>
      <w:marLeft w:val="0"/>
      <w:marRight w:val="0"/>
      <w:marTop w:val="0"/>
      <w:marBottom w:val="0"/>
      <w:divBdr>
        <w:top w:val="none" w:sz="0" w:space="0" w:color="auto"/>
        <w:left w:val="none" w:sz="0" w:space="0" w:color="auto"/>
        <w:bottom w:val="none" w:sz="0" w:space="0" w:color="auto"/>
        <w:right w:val="none" w:sz="0" w:space="0" w:color="auto"/>
      </w:divBdr>
    </w:div>
    <w:div w:id="1701390372">
      <w:bodyDiv w:val="1"/>
      <w:marLeft w:val="0"/>
      <w:marRight w:val="0"/>
      <w:marTop w:val="0"/>
      <w:marBottom w:val="0"/>
      <w:divBdr>
        <w:top w:val="none" w:sz="0" w:space="0" w:color="auto"/>
        <w:left w:val="none" w:sz="0" w:space="0" w:color="auto"/>
        <w:bottom w:val="none" w:sz="0" w:space="0" w:color="auto"/>
        <w:right w:val="none" w:sz="0" w:space="0" w:color="auto"/>
      </w:divBdr>
    </w:div>
    <w:div w:id="1723598513">
      <w:bodyDiv w:val="1"/>
      <w:marLeft w:val="0"/>
      <w:marRight w:val="0"/>
      <w:marTop w:val="0"/>
      <w:marBottom w:val="0"/>
      <w:divBdr>
        <w:top w:val="none" w:sz="0" w:space="0" w:color="auto"/>
        <w:left w:val="none" w:sz="0" w:space="0" w:color="auto"/>
        <w:bottom w:val="none" w:sz="0" w:space="0" w:color="auto"/>
        <w:right w:val="none" w:sz="0" w:space="0" w:color="auto"/>
      </w:divBdr>
    </w:div>
    <w:div w:id="1731423434">
      <w:bodyDiv w:val="1"/>
      <w:marLeft w:val="0"/>
      <w:marRight w:val="0"/>
      <w:marTop w:val="0"/>
      <w:marBottom w:val="0"/>
      <w:divBdr>
        <w:top w:val="none" w:sz="0" w:space="0" w:color="auto"/>
        <w:left w:val="none" w:sz="0" w:space="0" w:color="auto"/>
        <w:bottom w:val="none" w:sz="0" w:space="0" w:color="auto"/>
        <w:right w:val="none" w:sz="0" w:space="0" w:color="auto"/>
      </w:divBdr>
    </w:div>
    <w:div w:id="1738165032">
      <w:bodyDiv w:val="1"/>
      <w:marLeft w:val="0"/>
      <w:marRight w:val="0"/>
      <w:marTop w:val="0"/>
      <w:marBottom w:val="0"/>
      <w:divBdr>
        <w:top w:val="none" w:sz="0" w:space="0" w:color="auto"/>
        <w:left w:val="none" w:sz="0" w:space="0" w:color="auto"/>
        <w:bottom w:val="none" w:sz="0" w:space="0" w:color="auto"/>
        <w:right w:val="none" w:sz="0" w:space="0" w:color="auto"/>
      </w:divBdr>
    </w:div>
    <w:div w:id="1741639117">
      <w:bodyDiv w:val="1"/>
      <w:marLeft w:val="0"/>
      <w:marRight w:val="0"/>
      <w:marTop w:val="0"/>
      <w:marBottom w:val="0"/>
      <w:divBdr>
        <w:top w:val="none" w:sz="0" w:space="0" w:color="auto"/>
        <w:left w:val="none" w:sz="0" w:space="0" w:color="auto"/>
        <w:bottom w:val="none" w:sz="0" w:space="0" w:color="auto"/>
        <w:right w:val="none" w:sz="0" w:space="0" w:color="auto"/>
      </w:divBdr>
      <w:divsChild>
        <w:div w:id="2096631301">
          <w:marLeft w:val="0"/>
          <w:marRight w:val="0"/>
          <w:marTop w:val="0"/>
          <w:marBottom w:val="225"/>
          <w:divBdr>
            <w:top w:val="none" w:sz="0" w:space="0" w:color="auto"/>
            <w:left w:val="none" w:sz="0" w:space="0" w:color="auto"/>
            <w:bottom w:val="none" w:sz="0" w:space="0" w:color="auto"/>
            <w:right w:val="none" w:sz="0" w:space="0" w:color="auto"/>
          </w:divBdr>
        </w:div>
      </w:divsChild>
    </w:div>
    <w:div w:id="1752000297">
      <w:bodyDiv w:val="1"/>
      <w:marLeft w:val="0"/>
      <w:marRight w:val="0"/>
      <w:marTop w:val="0"/>
      <w:marBottom w:val="0"/>
      <w:divBdr>
        <w:top w:val="none" w:sz="0" w:space="0" w:color="auto"/>
        <w:left w:val="none" w:sz="0" w:space="0" w:color="auto"/>
        <w:bottom w:val="none" w:sz="0" w:space="0" w:color="auto"/>
        <w:right w:val="none" w:sz="0" w:space="0" w:color="auto"/>
      </w:divBdr>
    </w:div>
    <w:div w:id="1759204698">
      <w:bodyDiv w:val="1"/>
      <w:marLeft w:val="0"/>
      <w:marRight w:val="0"/>
      <w:marTop w:val="0"/>
      <w:marBottom w:val="0"/>
      <w:divBdr>
        <w:top w:val="none" w:sz="0" w:space="0" w:color="auto"/>
        <w:left w:val="none" w:sz="0" w:space="0" w:color="auto"/>
        <w:bottom w:val="none" w:sz="0" w:space="0" w:color="auto"/>
        <w:right w:val="none" w:sz="0" w:space="0" w:color="auto"/>
      </w:divBdr>
    </w:div>
    <w:div w:id="1762140700">
      <w:bodyDiv w:val="1"/>
      <w:marLeft w:val="0"/>
      <w:marRight w:val="0"/>
      <w:marTop w:val="0"/>
      <w:marBottom w:val="0"/>
      <w:divBdr>
        <w:top w:val="none" w:sz="0" w:space="0" w:color="auto"/>
        <w:left w:val="none" w:sz="0" w:space="0" w:color="auto"/>
        <w:bottom w:val="none" w:sz="0" w:space="0" w:color="auto"/>
        <w:right w:val="none" w:sz="0" w:space="0" w:color="auto"/>
      </w:divBdr>
    </w:div>
    <w:div w:id="1767848381">
      <w:bodyDiv w:val="1"/>
      <w:marLeft w:val="0"/>
      <w:marRight w:val="0"/>
      <w:marTop w:val="0"/>
      <w:marBottom w:val="0"/>
      <w:divBdr>
        <w:top w:val="none" w:sz="0" w:space="0" w:color="auto"/>
        <w:left w:val="none" w:sz="0" w:space="0" w:color="auto"/>
        <w:bottom w:val="none" w:sz="0" w:space="0" w:color="auto"/>
        <w:right w:val="none" w:sz="0" w:space="0" w:color="auto"/>
      </w:divBdr>
    </w:div>
    <w:div w:id="1769236324">
      <w:bodyDiv w:val="1"/>
      <w:marLeft w:val="0"/>
      <w:marRight w:val="0"/>
      <w:marTop w:val="0"/>
      <w:marBottom w:val="0"/>
      <w:divBdr>
        <w:top w:val="none" w:sz="0" w:space="0" w:color="auto"/>
        <w:left w:val="none" w:sz="0" w:space="0" w:color="auto"/>
        <w:bottom w:val="none" w:sz="0" w:space="0" w:color="auto"/>
        <w:right w:val="none" w:sz="0" w:space="0" w:color="auto"/>
      </w:divBdr>
    </w:div>
    <w:div w:id="1787501198">
      <w:bodyDiv w:val="1"/>
      <w:marLeft w:val="0"/>
      <w:marRight w:val="0"/>
      <w:marTop w:val="0"/>
      <w:marBottom w:val="0"/>
      <w:divBdr>
        <w:top w:val="none" w:sz="0" w:space="0" w:color="auto"/>
        <w:left w:val="none" w:sz="0" w:space="0" w:color="auto"/>
        <w:bottom w:val="none" w:sz="0" w:space="0" w:color="auto"/>
        <w:right w:val="none" w:sz="0" w:space="0" w:color="auto"/>
      </w:divBdr>
    </w:div>
    <w:div w:id="1793590725">
      <w:bodyDiv w:val="1"/>
      <w:marLeft w:val="0"/>
      <w:marRight w:val="0"/>
      <w:marTop w:val="0"/>
      <w:marBottom w:val="0"/>
      <w:divBdr>
        <w:top w:val="none" w:sz="0" w:space="0" w:color="auto"/>
        <w:left w:val="none" w:sz="0" w:space="0" w:color="auto"/>
        <w:bottom w:val="none" w:sz="0" w:space="0" w:color="auto"/>
        <w:right w:val="none" w:sz="0" w:space="0" w:color="auto"/>
      </w:divBdr>
    </w:div>
    <w:div w:id="1797987784">
      <w:bodyDiv w:val="1"/>
      <w:marLeft w:val="0"/>
      <w:marRight w:val="0"/>
      <w:marTop w:val="0"/>
      <w:marBottom w:val="0"/>
      <w:divBdr>
        <w:top w:val="none" w:sz="0" w:space="0" w:color="auto"/>
        <w:left w:val="none" w:sz="0" w:space="0" w:color="auto"/>
        <w:bottom w:val="none" w:sz="0" w:space="0" w:color="auto"/>
        <w:right w:val="none" w:sz="0" w:space="0" w:color="auto"/>
      </w:divBdr>
    </w:div>
    <w:div w:id="1801727990">
      <w:bodyDiv w:val="1"/>
      <w:marLeft w:val="0"/>
      <w:marRight w:val="0"/>
      <w:marTop w:val="0"/>
      <w:marBottom w:val="0"/>
      <w:divBdr>
        <w:top w:val="none" w:sz="0" w:space="0" w:color="auto"/>
        <w:left w:val="none" w:sz="0" w:space="0" w:color="auto"/>
        <w:bottom w:val="none" w:sz="0" w:space="0" w:color="auto"/>
        <w:right w:val="none" w:sz="0" w:space="0" w:color="auto"/>
      </w:divBdr>
    </w:div>
    <w:div w:id="1806198018">
      <w:bodyDiv w:val="1"/>
      <w:marLeft w:val="0"/>
      <w:marRight w:val="0"/>
      <w:marTop w:val="0"/>
      <w:marBottom w:val="0"/>
      <w:divBdr>
        <w:top w:val="none" w:sz="0" w:space="0" w:color="auto"/>
        <w:left w:val="none" w:sz="0" w:space="0" w:color="auto"/>
        <w:bottom w:val="none" w:sz="0" w:space="0" w:color="auto"/>
        <w:right w:val="none" w:sz="0" w:space="0" w:color="auto"/>
      </w:divBdr>
    </w:div>
    <w:div w:id="1809784908">
      <w:bodyDiv w:val="1"/>
      <w:marLeft w:val="0"/>
      <w:marRight w:val="0"/>
      <w:marTop w:val="0"/>
      <w:marBottom w:val="0"/>
      <w:divBdr>
        <w:top w:val="none" w:sz="0" w:space="0" w:color="auto"/>
        <w:left w:val="none" w:sz="0" w:space="0" w:color="auto"/>
        <w:bottom w:val="none" w:sz="0" w:space="0" w:color="auto"/>
        <w:right w:val="none" w:sz="0" w:space="0" w:color="auto"/>
      </w:divBdr>
    </w:div>
    <w:div w:id="1813062778">
      <w:bodyDiv w:val="1"/>
      <w:marLeft w:val="0"/>
      <w:marRight w:val="0"/>
      <w:marTop w:val="0"/>
      <w:marBottom w:val="0"/>
      <w:divBdr>
        <w:top w:val="none" w:sz="0" w:space="0" w:color="auto"/>
        <w:left w:val="none" w:sz="0" w:space="0" w:color="auto"/>
        <w:bottom w:val="none" w:sz="0" w:space="0" w:color="auto"/>
        <w:right w:val="none" w:sz="0" w:space="0" w:color="auto"/>
      </w:divBdr>
    </w:div>
    <w:div w:id="1844934019">
      <w:bodyDiv w:val="1"/>
      <w:marLeft w:val="0"/>
      <w:marRight w:val="0"/>
      <w:marTop w:val="0"/>
      <w:marBottom w:val="0"/>
      <w:divBdr>
        <w:top w:val="none" w:sz="0" w:space="0" w:color="auto"/>
        <w:left w:val="none" w:sz="0" w:space="0" w:color="auto"/>
        <w:bottom w:val="none" w:sz="0" w:space="0" w:color="auto"/>
        <w:right w:val="none" w:sz="0" w:space="0" w:color="auto"/>
      </w:divBdr>
    </w:div>
    <w:div w:id="1864516843">
      <w:bodyDiv w:val="1"/>
      <w:marLeft w:val="0"/>
      <w:marRight w:val="0"/>
      <w:marTop w:val="0"/>
      <w:marBottom w:val="0"/>
      <w:divBdr>
        <w:top w:val="none" w:sz="0" w:space="0" w:color="auto"/>
        <w:left w:val="none" w:sz="0" w:space="0" w:color="auto"/>
        <w:bottom w:val="none" w:sz="0" w:space="0" w:color="auto"/>
        <w:right w:val="none" w:sz="0" w:space="0" w:color="auto"/>
      </w:divBdr>
    </w:div>
    <w:div w:id="1864858576">
      <w:bodyDiv w:val="1"/>
      <w:marLeft w:val="0"/>
      <w:marRight w:val="0"/>
      <w:marTop w:val="0"/>
      <w:marBottom w:val="0"/>
      <w:divBdr>
        <w:top w:val="none" w:sz="0" w:space="0" w:color="auto"/>
        <w:left w:val="none" w:sz="0" w:space="0" w:color="auto"/>
        <w:bottom w:val="none" w:sz="0" w:space="0" w:color="auto"/>
        <w:right w:val="none" w:sz="0" w:space="0" w:color="auto"/>
      </w:divBdr>
    </w:div>
    <w:div w:id="1876307363">
      <w:bodyDiv w:val="1"/>
      <w:marLeft w:val="0"/>
      <w:marRight w:val="0"/>
      <w:marTop w:val="0"/>
      <w:marBottom w:val="0"/>
      <w:divBdr>
        <w:top w:val="none" w:sz="0" w:space="0" w:color="auto"/>
        <w:left w:val="none" w:sz="0" w:space="0" w:color="auto"/>
        <w:bottom w:val="none" w:sz="0" w:space="0" w:color="auto"/>
        <w:right w:val="none" w:sz="0" w:space="0" w:color="auto"/>
      </w:divBdr>
    </w:div>
    <w:div w:id="1877623853">
      <w:bodyDiv w:val="1"/>
      <w:marLeft w:val="0"/>
      <w:marRight w:val="0"/>
      <w:marTop w:val="0"/>
      <w:marBottom w:val="0"/>
      <w:divBdr>
        <w:top w:val="none" w:sz="0" w:space="0" w:color="auto"/>
        <w:left w:val="none" w:sz="0" w:space="0" w:color="auto"/>
        <w:bottom w:val="none" w:sz="0" w:space="0" w:color="auto"/>
        <w:right w:val="none" w:sz="0" w:space="0" w:color="auto"/>
      </w:divBdr>
    </w:div>
    <w:div w:id="1879777556">
      <w:bodyDiv w:val="1"/>
      <w:marLeft w:val="0"/>
      <w:marRight w:val="0"/>
      <w:marTop w:val="0"/>
      <w:marBottom w:val="0"/>
      <w:divBdr>
        <w:top w:val="none" w:sz="0" w:space="0" w:color="auto"/>
        <w:left w:val="none" w:sz="0" w:space="0" w:color="auto"/>
        <w:bottom w:val="none" w:sz="0" w:space="0" w:color="auto"/>
        <w:right w:val="none" w:sz="0" w:space="0" w:color="auto"/>
      </w:divBdr>
    </w:div>
    <w:div w:id="1887718136">
      <w:bodyDiv w:val="1"/>
      <w:marLeft w:val="0"/>
      <w:marRight w:val="0"/>
      <w:marTop w:val="0"/>
      <w:marBottom w:val="0"/>
      <w:divBdr>
        <w:top w:val="none" w:sz="0" w:space="0" w:color="auto"/>
        <w:left w:val="none" w:sz="0" w:space="0" w:color="auto"/>
        <w:bottom w:val="none" w:sz="0" w:space="0" w:color="auto"/>
        <w:right w:val="none" w:sz="0" w:space="0" w:color="auto"/>
      </w:divBdr>
    </w:div>
    <w:div w:id="1889341475">
      <w:bodyDiv w:val="1"/>
      <w:marLeft w:val="0"/>
      <w:marRight w:val="0"/>
      <w:marTop w:val="0"/>
      <w:marBottom w:val="0"/>
      <w:divBdr>
        <w:top w:val="none" w:sz="0" w:space="0" w:color="auto"/>
        <w:left w:val="none" w:sz="0" w:space="0" w:color="auto"/>
        <w:bottom w:val="none" w:sz="0" w:space="0" w:color="auto"/>
        <w:right w:val="none" w:sz="0" w:space="0" w:color="auto"/>
      </w:divBdr>
    </w:div>
    <w:div w:id="1906717059">
      <w:bodyDiv w:val="1"/>
      <w:marLeft w:val="0"/>
      <w:marRight w:val="0"/>
      <w:marTop w:val="0"/>
      <w:marBottom w:val="0"/>
      <w:divBdr>
        <w:top w:val="none" w:sz="0" w:space="0" w:color="auto"/>
        <w:left w:val="none" w:sz="0" w:space="0" w:color="auto"/>
        <w:bottom w:val="none" w:sz="0" w:space="0" w:color="auto"/>
        <w:right w:val="none" w:sz="0" w:space="0" w:color="auto"/>
      </w:divBdr>
    </w:div>
    <w:div w:id="1946768845">
      <w:bodyDiv w:val="1"/>
      <w:marLeft w:val="0"/>
      <w:marRight w:val="0"/>
      <w:marTop w:val="0"/>
      <w:marBottom w:val="0"/>
      <w:divBdr>
        <w:top w:val="none" w:sz="0" w:space="0" w:color="auto"/>
        <w:left w:val="none" w:sz="0" w:space="0" w:color="auto"/>
        <w:bottom w:val="none" w:sz="0" w:space="0" w:color="auto"/>
        <w:right w:val="none" w:sz="0" w:space="0" w:color="auto"/>
      </w:divBdr>
    </w:div>
    <w:div w:id="2012102047">
      <w:bodyDiv w:val="1"/>
      <w:marLeft w:val="0"/>
      <w:marRight w:val="0"/>
      <w:marTop w:val="0"/>
      <w:marBottom w:val="0"/>
      <w:divBdr>
        <w:top w:val="none" w:sz="0" w:space="0" w:color="auto"/>
        <w:left w:val="none" w:sz="0" w:space="0" w:color="auto"/>
        <w:bottom w:val="none" w:sz="0" w:space="0" w:color="auto"/>
        <w:right w:val="none" w:sz="0" w:space="0" w:color="auto"/>
      </w:divBdr>
    </w:div>
    <w:div w:id="2019111688">
      <w:bodyDiv w:val="1"/>
      <w:marLeft w:val="0"/>
      <w:marRight w:val="0"/>
      <w:marTop w:val="0"/>
      <w:marBottom w:val="0"/>
      <w:divBdr>
        <w:top w:val="none" w:sz="0" w:space="0" w:color="auto"/>
        <w:left w:val="none" w:sz="0" w:space="0" w:color="auto"/>
        <w:bottom w:val="none" w:sz="0" w:space="0" w:color="auto"/>
        <w:right w:val="none" w:sz="0" w:space="0" w:color="auto"/>
      </w:divBdr>
    </w:div>
    <w:div w:id="2029520770">
      <w:bodyDiv w:val="1"/>
      <w:marLeft w:val="0"/>
      <w:marRight w:val="0"/>
      <w:marTop w:val="0"/>
      <w:marBottom w:val="0"/>
      <w:divBdr>
        <w:top w:val="none" w:sz="0" w:space="0" w:color="auto"/>
        <w:left w:val="none" w:sz="0" w:space="0" w:color="auto"/>
        <w:bottom w:val="none" w:sz="0" w:space="0" w:color="auto"/>
        <w:right w:val="none" w:sz="0" w:space="0" w:color="auto"/>
      </w:divBdr>
      <w:divsChild>
        <w:div w:id="939483743">
          <w:marLeft w:val="0"/>
          <w:marRight w:val="0"/>
          <w:marTop w:val="0"/>
          <w:marBottom w:val="0"/>
          <w:divBdr>
            <w:top w:val="none" w:sz="0" w:space="0" w:color="auto"/>
            <w:left w:val="none" w:sz="0" w:space="0" w:color="auto"/>
            <w:bottom w:val="none" w:sz="0" w:space="0" w:color="auto"/>
            <w:right w:val="none" w:sz="0" w:space="0" w:color="auto"/>
          </w:divBdr>
        </w:div>
        <w:div w:id="2133933107">
          <w:marLeft w:val="0"/>
          <w:marRight w:val="0"/>
          <w:marTop w:val="0"/>
          <w:marBottom w:val="0"/>
          <w:divBdr>
            <w:top w:val="none" w:sz="0" w:space="0" w:color="auto"/>
            <w:left w:val="none" w:sz="0" w:space="0" w:color="auto"/>
            <w:bottom w:val="none" w:sz="0" w:space="0" w:color="auto"/>
            <w:right w:val="none" w:sz="0" w:space="0" w:color="auto"/>
          </w:divBdr>
        </w:div>
      </w:divsChild>
    </w:div>
    <w:div w:id="2043246980">
      <w:bodyDiv w:val="1"/>
      <w:marLeft w:val="0"/>
      <w:marRight w:val="0"/>
      <w:marTop w:val="0"/>
      <w:marBottom w:val="0"/>
      <w:divBdr>
        <w:top w:val="none" w:sz="0" w:space="0" w:color="auto"/>
        <w:left w:val="none" w:sz="0" w:space="0" w:color="auto"/>
        <w:bottom w:val="none" w:sz="0" w:space="0" w:color="auto"/>
        <w:right w:val="none" w:sz="0" w:space="0" w:color="auto"/>
      </w:divBdr>
    </w:div>
    <w:div w:id="2053069657">
      <w:bodyDiv w:val="1"/>
      <w:marLeft w:val="0"/>
      <w:marRight w:val="0"/>
      <w:marTop w:val="0"/>
      <w:marBottom w:val="0"/>
      <w:divBdr>
        <w:top w:val="none" w:sz="0" w:space="0" w:color="auto"/>
        <w:left w:val="none" w:sz="0" w:space="0" w:color="auto"/>
        <w:bottom w:val="none" w:sz="0" w:space="0" w:color="auto"/>
        <w:right w:val="none" w:sz="0" w:space="0" w:color="auto"/>
      </w:divBdr>
    </w:div>
    <w:div w:id="2087342157">
      <w:bodyDiv w:val="1"/>
      <w:marLeft w:val="0"/>
      <w:marRight w:val="0"/>
      <w:marTop w:val="0"/>
      <w:marBottom w:val="0"/>
      <w:divBdr>
        <w:top w:val="none" w:sz="0" w:space="0" w:color="auto"/>
        <w:left w:val="none" w:sz="0" w:space="0" w:color="auto"/>
        <w:bottom w:val="none" w:sz="0" w:space="0" w:color="auto"/>
        <w:right w:val="none" w:sz="0" w:space="0" w:color="auto"/>
      </w:divBdr>
      <w:divsChild>
        <w:div w:id="1492260038">
          <w:marLeft w:val="0"/>
          <w:marRight w:val="0"/>
          <w:marTop w:val="0"/>
          <w:marBottom w:val="0"/>
          <w:divBdr>
            <w:top w:val="none" w:sz="0" w:space="0" w:color="auto"/>
            <w:left w:val="none" w:sz="0" w:space="0" w:color="auto"/>
            <w:bottom w:val="none" w:sz="0" w:space="0" w:color="auto"/>
            <w:right w:val="none" w:sz="0" w:space="0" w:color="auto"/>
          </w:divBdr>
          <w:divsChild>
            <w:div w:id="97406924">
              <w:marLeft w:val="0"/>
              <w:marRight w:val="0"/>
              <w:marTop w:val="0"/>
              <w:marBottom w:val="0"/>
              <w:divBdr>
                <w:top w:val="none" w:sz="0" w:space="0" w:color="auto"/>
                <w:left w:val="none" w:sz="0" w:space="0" w:color="auto"/>
                <w:bottom w:val="none" w:sz="0" w:space="0" w:color="auto"/>
                <w:right w:val="none" w:sz="0" w:space="0" w:color="auto"/>
              </w:divBdr>
              <w:divsChild>
                <w:div w:id="6591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tencionparlamentarios@bcn.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6AE99-1A81-478B-A42F-C3CAAC61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10698</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Newsletter</vt:lpstr>
      <vt:lpstr>Newsletter</vt:lpstr>
    </vt:vector>
  </TitlesOfParts>
  <Company>HP</Company>
  <LinksUpToDate>false</LinksUpToDate>
  <CharactersWithSpaces>12617</CharactersWithSpaces>
  <SharedDoc>false</SharedDoc>
  <HLinks>
    <vt:vector size="174" baseType="variant">
      <vt:variant>
        <vt:i4>3735600</vt:i4>
      </vt:variant>
      <vt:variant>
        <vt:i4>87</vt:i4>
      </vt:variant>
      <vt:variant>
        <vt:i4>0</vt:i4>
      </vt:variant>
      <vt:variant>
        <vt:i4>5</vt:i4>
      </vt:variant>
      <vt:variant>
        <vt:lpwstr>http://www.economist.com/news/business-and-finance/21717810-many-woes-ubers-boss-travis-kalanicks-uber-apology</vt:lpwstr>
      </vt:variant>
      <vt:variant>
        <vt:lpwstr/>
      </vt:variant>
      <vt:variant>
        <vt:i4>2949213</vt:i4>
      </vt:variant>
      <vt:variant>
        <vt:i4>84</vt:i4>
      </vt:variant>
      <vt:variant>
        <vt:i4>0</vt:i4>
      </vt:variant>
      <vt:variant>
        <vt:i4>5</vt:i4>
      </vt:variant>
      <vt:variant>
        <vt:lpwstr>http://bcn.cl/1uv32</vt:lpwstr>
      </vt:variant>
      <vt:variant>
        <vt:lpwstr/>
      </vt:variant>
      <vt:variant>
        <vt:i4>7995407</vt:i4>
      </vt:variant>
      <vt:variant>
        <vt:i4>81</vt:i4>
      </vt:variant>
      <vt:variant>
        <vt:i4>0</vt:i4>
      </vt:variant>
      <vt:variant>
        <vt:i4>5</vt:i4>
      </vt:variant>
      <vt:variant>
        <vt:lpwstr>http://bcn.cl/1zakw</vt:lpwstr>
      </vt:variant>
      <vt:variant>
        <vt:lpwstr/>
      </vt:variant>
      <vt:variant>
        <vt:i4>7995467</vt:i4>
      </vt:variant>
      <vt:variant>
        <vt:i4>78</vt:i4>
      </vt:variant>
      <vt:variant>
        <vt:i4>0</vt:i4>
      </vt:variant>
      <vt:variant>
        <vt:i4>5</vt:i4>
      </vt:variant>
      <vt:variant>
        <vt:lpwstr>http://bcn.cl/1zak3</vt:lpwstr>
      </vt:variant>
      <vt:variant>
        <vt:lpwstr/>
      </vt:variant>
      <vt:variant>
        <vt:i4>7602255</vt:i4>
      </vt:variant>
      <vt:variant>
        <vt:i4>75</vt:i4>
      </vt:variant>
      <vt:variant>
        <vt:i4>0</vt:i4>
      </vt:variant>
      <vt:variant>
        <vt:i4>5</vt:i4>
      </vt:variant>
      <vt:variant>
        <vt:lpwstr>http://bcn.cl/1zae7</vt:lpwstr>
      </vt:variant>
      <vt:variant>
        <vt:lpwstr/>
      </vt:variant>
      <vt:variant>
        <vt:i4>2228240</vt:i4>
      </vt:variant>
      <vt:variant>
        <vt:i4>72</vt:i4>
      </vt:variant>
      <vt:variant>
        <vt:i4>0</vt:i4>
      </vt:variant>
      <vt:variant>
        <vt:i4>5</vt:i4>
      </vt:variant>
      <vt:variant>
        <vt:lpwstr>http://bcn.cl/1za3h</vt:lpwstr>
      </vt:variant>
      <vt:variant>
        <vt:lpwstr/>
      </vt:variant>
      <vt:variant>
        <vt:i4>8192065</vt:i4>
      </vt:variant>
      <vt:variant>
        <vt:i4>69</vt:i4>
      </vt:variant>
      <vt:variant>
        <vt:i4>0</vt:i4>
      </vt:variant>
      <vt:variant>
        <vt:i4>5</vt:i4>
      </vt:variant>
      <vt:variant>
        <vt:lpwstr>http://bcn.cl/1zal9</vt:lpwstr>
      </vt:variant>
      <vt:variant>
        <vt:lpwstr/>
      </vt:variant>
      <vt:variant>
        <vt:i4>7995467</vt:i4>
      </vt:variant>
      <vt:variant>
        <vt:i4>66</vt:i4>
      </vt:variant>
      <vt:variant>
        <vt:i4>0</vt:i4>
      </vt:variant>
      <vt:variant>
        <vt:i4>5</vt:i4>
      </vt:variant>
      <vt:variant>
        <vt:lpwstr>http://bcn.cl/1zak3</vt:lpwstr>
      </vt:variant>
      <vt:variant>
        <vt:lpwstr/>
      </vt:variant>
      <vt:variant>
        <vt:i4>1769589</vt:i4>
      </vt:variant>
      <vt:variant>
        <vt:i4>63</vt:i4>
      </vt:variant>
      <vt:variant>
        <vt:i4>0</vt:i4>
      </vt:variant>
      <vt:variant>
        <vt:i4>5</vt:i4>
      </vt:variant>
      <vt:variant>
        <vt:lpwstr>http://ahorrar.com.uy/invertir/que-son-las-unidades-indexadas-en-uruguay/</vt:lpwstr>
      </vt:variant>
      <vt:variant>
        <vt:lpwstr/>
      </vt:variant>
      <vt:variant>
        <vt:i4>8323100</vt:i4>
      </vt:variant>
      <vt:variant>
        <vt:i4>60</vt:i4>
      </vt:variant>
      <vt:variant>
        <vt:i4>0</vt:i4>
      </vt:variant>
      <vt:variant>
        <vt:i4>5</vt:i4>
      </vt:variant>
      <vt:variant>
        <vt:lpwstr>http://bcn.cl/1zand</vt:lpwstr>
      </vt:variant>
      <vt:variant>
        <vt:lpwstr/>
      </vt:variant>
      <vt:variant>
        <vt:i4>7536641</vt:i4>
      </vt:variant>
      <vt:variant>
        <vt:i4>57</vt:i4>
      </vt:variant>
      <vt:variant>
        <vt:i4>0</vt:i4>
      </vt:variant>
      <vt:variant>
        <vt:i4>5</vt:i4>
      </vt:variant>
      <vt:variant>
        <vt:lpwstr>http://bcn.cl/1zaby</vt:lpwstr>
      </vt:variant>
      <vt:variant>
        <vt:lpwstr/>
      </vt:variant>
      <vt:variant>
        <vt:i4>8126464</vt:i4>
      </vt:variant>
      <vt:variant>
        <vt:i4>54</vt:i4>
      </vt:variant>
      <vt:variant>
        <vt:i4>0</vt:i4>
      </vt:variant>
      <vt:variant>
        <vt:i4>5</vt:i4>
      </vt:variant>
      <vt:variant>
        <vt:lpwstr>http://bcn.cl/1zamx</vt:lpwstr>
      </vt:variant>
      <vt:variant>
        <vt:lpwstr/>
      </vt:variant>
      <vt:variant>
        <vt:i4>7536651</vt:i4>
      </vt:variant>
      <vt:variant>
        <vt:i4>51</vt:i4>
      </vt:variant>
      <vt:variant>
        <vt:i4>0</vt:i4>
      </vt:variant>
      <vt:variant>
        <vt:i4>5</vt:i4>
      </vt:variant>
      <vt:variant>
        <vt:lpwstr>http://bcn.cl/1zabs</vt:lpwstr>
      </vt:variant>
      <vt:variant>
        <vt:lpwstr/>
      </vt:variant>
      <vt:variant>
        <vt:i4>7995407</vt:i4>
      </vt:variant>
      <vt:variant>
        <vt:i4>48</vt:i4>
      </vt:variant>
      <vt:variant>
        <vt:i4>0</vt:i4>
      </vt:variant>
      <vt:variant>
        <vt:i4>5</vt:i4>
      </vt:variant>
      <vt:variant>
        <vt:lpwstr>http://bcn.cl/1zakw</vt:lpwstr>
      </vt:variant>
      <vt:variant>
        <vt:lpwstr/>
      </vt:variant>
      <vt:variant>
        <vt:i4>786442</vt:i4>
      </vt:variant>
      <vt:variant>
        <vt:i4>45</vt:i4>
      </vt:variant>
      <vt:variant>
        <vt:i4>0</vt:i4>
      </vt:variant>
      <vt:variant>
        <vt:i4>5</vt:i4>
      </vt:variant>
      <vt:variant>
        <vt:lpwstr>https://www.forbes.com/sites/aswathdamodaran/2014/06/10/a-disruptive-cab-ride-to-riches-the-uber-payoff/</vt:lpwstr>
      </vt:variant>
      <vt:variant>
        <vt:lpwstr>53f5d6633275</vt:lpwstr>
      </vt:variant>
      <vt:variant>
        <vt:i4>852076</vt:i4>
      </vt:variant>
      <vt:variant>
        <vt:i4>42</vt:i4>
      </vt:variant>
      <vt:variant>
        <vt:i4>0</vt:i4>
      </vt:variant>
      <vt:variant>
        <vt:i4>5</vt:i4>
      </vt:variant>
      <vt:variant>
        <vt:lpwstr>http://parlamentario.bcn.cl/obtienearchivo?id=repositorio/10221/23722/2/Aspectos%20generales%20de%20la%20tributaci%c3%b3n%20de%20UBER.pdf</vt:lpwstr>
      </vt:variant>
      <vt:variant>
        <vt:lpwstr/>
      </vt:variant>
      <vt:variant>
        <vt:i4>5898307</vt:i4>
      </vt:variant>
      <vt:variant>
        <vt:i4>39</vt:i4>
      </vt:variant>
      <vt:variant>
        <vt:i4>0</vt:i4>
      </vt:variant>
      <vt:variant>
        <vt:i4>5</vt:i4>
      </vt:variant>
      <vt:variant>
        <vt:lpwstr>http://www.economist.com/news/briefing/21706249-accelerated-life-and-times-worlds-most-valuable-startup-zero-seventy</vt:lpwstr>
      </vt:variant>
      <vt:variant>
        <vt:lpwstr/>
      </vt:variant>
      <vt:variant>
        <vt:i4>6094964</vt:i4>
      </vt:variant>
      <vt:variant>
        <vt:i4>36</vt:i4>
      </vt:variant>
      <vt:variant>
        <vt:i4>0</vt:i4>
      </vt:variant>
      <vt:variant>
        <vt:i4>5</vt:i4>
      </vt:variant>
      <vt:variant>
        <vt:lpwstr>https://techcrunch.com/2016/04/20/cabify-raises-120m-at-a-320m-valuation-led-by-rakuten-to-take-on-uber-in-latin-america/</vt:lpwstr>
      </vt:variant>
      <vt:variant>
        <vt:lpwstr/>
      </vt:variant>
      <vt:variant>
        <vt:i4>2359375</vt:i4>
      </vt:variant>
      <vt:variant>
        <vt:i4>33</vt:i4>
      </vt:variant>
      <vt:variant>
        <vt:i4>0</vt:i4>
      </vt:variant>
      <vt:variant>
        <vt:i4>5</vt:i4>
      </vt:variant>
      <vt:variant>
        <vt:lpwstr>https://www.ft.com/content/79964fcc-6e92-11e5-aca9-d87542bf8673</vt:lpwstr>
      </vt:variant>
      <vt:variant>
        <vt:lpwstr/>
      </vt:variant>
      <vt:variant>
        <vt:i4>3735600</vt:i4>
      </vt:variant>
      <vt:variant>
        <vt:i4>30</vt:i4>
      </vt:variant>
      <vt:variant>
        <vt:i4>0</vt:i4>
      </vt:variant>
      <vt:variant>
        <vt:i4>5</vt:i4>
      </vt:variant>
      <vt:variant>
        <vt:lpwstr>http://www.economist.com/news/business-and-finance/21717810-many-woes-ubers-boss-travis-kalanicks-uber-apology</vt:lpwstr>
      </vt:variant>
      <vt:variant>
        <vt:lpwstr/>
      </vt:variant>
      <vt:variant>
        <vt:i4>7536690</vt:i4>
      </vt:variant>
      <vt:variant>
        <vt:i4>27</vt:i4>
      </vt:variant>
      <vt:variant>
        <vt:i4>0</vt:i4>
      </vt:variant>
      <vt:variant>
        <vt:i4>5</vt:i4>
      </vt:variant>
      <vt:variant>
        <vt:lpwstr>https://techcrunch.com/2015/10/12/cabify-series-b/</vt:lpwstr>
      </vt:variant>
      <vt:variant>
        <vt:lpwstr/>
      </vt:variant>
      <vt:variant>
        <vt:i4>1835037</vt:i4>
      </vt:variant>
      <vt:variant>
        <vt:i4>24</vt:i4>
      </vt:variant>
      <vt:variant>
        <vt:i4>0</vt:i4>
      </vt:variant>
      <vt:variant>
        <vt:i4>5</vt:i4>
      </vt:variant>
      <vt:variant>
        <vt:lpwstr>https://techcrunch.com/2015/03/11/lyft-530m-rakuten/</vt:lpwstr>
      </vt:variant>
      <vt:variant>
        <vt:lpwstr/>
      </vt:variant>
      <vt:variant>
        <vt:i4>2490447</vt:i4>
      </vt:variant>
      <vt:variant>
        <vt:i4>21</vt:i4>
      </vt:variant>
      <vt:variant>
        <vt:i4>0</vt:i4>
      </vt:variant>
      <vt:variant>
        <vt:i4>5</vt:i4>
      </vt:variant>
      <vt:variant>
        <vt:lpwstr>http://www.rakuten.com/</vt:lpwstr>
      </vt:variant>
      <vt:variant>
        <vt:lpwstr/>
      </vt:variant>
      <vt:variant>
        <vt:i4>3473524</vt:i4>
      </vt:variant>
      <vt:variant>
        <vt:i4>15</vt:i4>
      </vt:variant>
      <vt:variant>
        <vt:i4>0</vt:i4>
      </vt:variant>
      <vt:variant>
        <vt:i4>5</vt:i4>
      </vt:variant>
      <vt:variant>
        <vt:lpwstr>https://techcrunch.com/about/)</vt:lpwstr>
      </vt:variant>
      <vt:variant>
        <vt:lpwstr/>
      </vt:variant>
      <vt:variant>
        <vt:i4>3670062</vt:i4>
      </vt:variant>
      <vt:variant>
        <vt:i4>12</vt:i4>
      </vt:variant>
      <vt:variant>
        <vt:i4>0</vt:i4>
      </vt:variant>
      <vt:variant>
        <vt:i4>5</vt:i4>
      </vt:variant>
      <vt:variant>
        <vt:lpwstr>https://es.finance.yahoo.com/)</vt:lpwstr>
      </vt:variant>
      <vt:variant>
        <vt:lpwstr/>
      </vt:variant>
      <vt:variant>
        <vt:i4>393306</vt:i4>
      </vt:variant>
      <vt:variant>
        <vt:i4>9</vt:i4>
      </vt:variant>
      <vt:variant>
        <vt:i4>0</vt:i4>
      </vt:variant>
      <vt:variant>
        <vt:i4>5</vt:i4>
      </vt:variant>
      <vt:variant>
        <vt:lpwstr>mailto:jcavada@bcn.cl</vt:lpwstr>
      </vt:variant>
      <vt:variant>
        <vt:lpwstr/>
      </vt:variant>
      <vt:variant>
        <vt:i4>262176</vt:i4>
      </vt:variant>
      <vt:variant>
        <vt:i4>6</vt:i4>
      </vt:variant>
      <vt:variant>
        <vt:i4>0</vt:i4>
      </vt:variant>
      <vt:variant>
        <vt:i4>5</vt:i4>
      </vt:variant>
      <vt:variant>
        <vt:lpwstr>mailto:fcabrera@bcn.cl</vt:lpwstr>
      </vt:variant>
      <vt:variant>
        <vt:lpwstr/>
      </vt:variant>
      <vt:variant>
        <vt:i4>6553677</vt:i4>
      </vt:variant>
      <vt:variant>
        <vt:i4>3</vt:i4>
      </vt:variant>
      <vt:variant>
        <vt:i4>0</vt:i4>
      </vt:variant>
      <vt:variant>
        <vt:i4>5</vt:i4>
      </vt:variant>
      <vt:variant>
        <vt:lpwstr>mailto:atencionparlamentarios@bcn.cl</vt:lpwstr>
      </vt:variant>
      <vt:variant>
        <vt:lpwstr/>
      </vt:variant>
      <vt:variant>
        <vt:i4>1114158</vt:i4>
      </vt:variant>
      <vt:variant>
        <vt:i4>0</vt:i4>
      </vt:variant>
      <vt:variant>
        <vt:i4>0</vt:i4>
      </vt:variant>
      <vt:variant>
        <vt:i4>5</vt:i4>
      </vt:variant>
      <vt:variant>
        <vt:lpwstr>https://es.finance.yahoo.com/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BIBLIOTECA DEL CONGRESO NACIONAL DE CHILE</dc:subject>
  <dc:creator>Pedro</dc:creator>
  <cp:lastModifiedBy>Comisiones</cp:lastModifiedBy>
  <cp:revision>2</cp:revision>
  <cp:lastPrinted>2017-11-07T17:40:00Z</cp:lastPrinted>
  <dcterms:created xsi:type="dcterms:W3CDTF">2018-04-25T14:59:00Z</dcterms:created>
  <dcterms:modified xsi:type="dcterms:W3CDTF">2018-04-25T14:59:00Z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